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一、课文整体梳理。</w:t>
      </w:r>
    </w:p>
    <w:p>
      <w:pPr>
        <w:spacing w:line="400" w:lineRule="exact"/>
        <w:ind w:left="239" w:leftChars="114" w:firstLine="600" w:firstLineChars="2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《池上》是唐代著名诗人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创作的一首五言绝句，该作品文字洗练，内容通俗淡雅，寥寥数字，生动逼真地描述了一个天真活泼、憨厚可爱的</w:t>
      </w:r>
    </w:p>
    <w:p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形象。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二、重点段落品析。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小池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（宋）杨万里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泉眼无声惜细流，树阴照水爱晴柔。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小荷才露尖尖角，早有蜻蜓立上头</w:t>
      </w:r>
      <w:r>
        <w:rPr>
          <w:rFonts w:hint="eastAsia" w:ascii="楷体" w:hAnsi="楷体" w:eastAsia="楷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这首诗的作者是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代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“小荷才露尖尖角”中“小荷”指的是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，这一句的意思是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。                                          </w:t>
      </w:r>
    </w:p>
    <w:p>
      <w:pPr>
        <w:pStyle w:val="4"/>
        <w:ind w:firstLine="48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三、读一读，注意画出停顿。</w:t>
      </w:r>
    </w:p>
    <w:p>
      <w:pPr>
        <w:pStyle w:val="4"/>
        <w:ind w:firstLine="3840" w:firstLineChars="1600"/>
      </w:pPr>
      <w:r>
        <w:t>池上</w:t>
      </w:r>
    </w:p>
    <w:p>
      <w:pPr>
        <w:pStyle w:val="4"/>
        <w:ind w:firstLine="3360" w:firstLineChars="1400"/>
      </w:pPr>
      <w:r>
        <w:t>[唐]白居易</w:t>
      </w:r>
    </w:p>
    <w:p>
      <w:pPr>
        <w:jc w:val="center"/>
      </w:pPr>
      <w:r>
        <w:t>小娃撑小艇，偷采白莲回。</w:t>
      </w:r>
    </w:p>
    <w:p>
      <w:pPr>
        <w:jc w:val="center"/>
      </w:pPr>
      <w:r>
        <w:t>不解藏踪迹，浮萍一道开。</w:t>
      </w:r>
    </w:p>
    <w:p>
      <w:pPr>
        <w:tabs>
          <w:tab w:val="left" w:pos="420"/>
        </w:tabs>
        <w:spacing w:line="440" w:lineRule="exact"/>
        <w:rPr>
          <w:rFonts w:ascii="宋体" w:hAnsi="宋体" w:cs="宋体"/>
          <w:sz w:val="24"/>
        </w:rPr>
      </w:pP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>
      <w:pPr>
        <w:tabs>
          <w:tab w:val="left" w:pos="420"/>
        </w:tabs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参考答案：</w:t>
      </w:r>
    </w:p>
    <w:p>
      <w:pPr>
        <w:tabs>
          <w:tab w:val="left" w:pos="420"/>
        </w:tabs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一、白居易  儿童</w:t>
      </w:r>
    </w:p>
    <w:p>
      <w:pPr>
        <w:tabs>
          <w:tab w:val="left" w:pos="420"/>
        </w:tabs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二、宋  杨万里  小荷叶  娇嫩的小荷叶刚从水面露出尖尖的角</w:t>
      </w:r>
    </w:p>
    <w:p>
      <w:r>
        <w:rPr>
          <w:rFonts w:hint="eastAsia" w:ascii="宋体" w:hAnsi="宋体" w:cs="宋体"/>
          <w:sz w:val="24"/>
        </w:rPr>
        <w:t>三、</w:t>
      </w:r>
      <w:r>
        <w:t>小娃</w:t>
      </w:r>
      <w:r>
        <w:rPr>
          <w:rFonts w:hint="eastAsia"/>
        </w:rPr>
        <w:t>∕</w:t>
      </w:r>
      <w:r>
        <w:t>撑小艇，偷采</w:t>
      </w:r>
      <w:r>
        <w:rPr>
          <w:rFonts w:hint="eastAsia"/>
        </w:rPr>
        <w:t>∕</w:t>
      </w:r>
      <w:r>
        <w:t>白莲回。 不解</w:t>
      </w:r>
      <w:r>
        <w:rPr>
          <w:rFonts w:hint="eastAsia"/>
        </w:rPr>
        <w:t>∕</w:t>
      </w:r>
      <w:r>
        <w:t>藏踪迹，浮萍</w:t>
      </w:r>
      <w:r>
        <w:rPr>
          <w:rFonts w:hint="eastAsia"/>
        </w:rPr>
        <w:t>∕</w:t>
      </w:r>
      <w:r>
        <w:t>一道开。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B1E17"/>
    <w:multiLevelType w:val="multilevel"/>
    <w:tmpl w:val="3D0B1E17"/>
    <w:lvl w:ilvl="0" w:tentative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2203F"/>
    <w:rsid w:val="0002203F"/>
    <w:rsid w:val="00257718"/>
    <w:rsid w:val="0051145D"/>
    <w:rsid w:val="00C84440"/>
    <w:rsid w:val="00D82824"/>
    <w:rsid w:val="00D90156"/>
    <w:rsid w:val="00F1644C"/>
    <w:rsid w:val="29A9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273</Words>
  <Characters>273</Characters>
  <Lines>3</Lines>
  <Paragraphs>1</Paragraphs>
  <TotalTime>6</TotalTime>
  <ScaleCrop>false</ScaleCrop>
  <LinksUpToDate>false</LinksUpToDate>
  <CharactersWithSpaces>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2018-08-09T01:23:00Z</dcterms:created>
  <dc:creator>真真</dc:creator>
  <cp:lastModifiedBy>Grace</cp:lastModifiedBy>
  <dcterms:modified xsi:type="dcterms:W3CDTF">2022-11-22T02:24:05Z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FA2F8E62C8794EE98EFFFD970BBF1EEA</vt:lpwstr>
  </property>
</Properties>
</file>