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11506200</wp:posOffset>
            </wp:positionV>
            <wp:extent cx="254000" cy="3302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四年级语文下册15《白鹅》课时练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一、看拼音，写字词。</w:t>
      </w:r>
    </w:p>
    <w:p>
      <w:pPr>
        <w:spacing w:line="360" w:lineRule="auto"/>
        <w:ind w:firstLine="840" w:firstLineChars="3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那家fàn guǎn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fù jìn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有一只黄色的流浪猫，身手mǐn jié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，pí qi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火爆，整天一副斗志áng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150" cy="438150"/>
            <wp:effectExtent l="0" t="0" r="6350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扬的样子，龇着牙上蹿下跳，如同电视jù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150" cy="438150"/>
            <wp:effectExtent l="0" t="0" r="6350" b="635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里的武林高手一般。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1．补充词语。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)顾(     )盼       引(     )大叫          (     )不相让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大(     )大(     )     三(     )一(     )       一(     )不(     )   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从(     )不(     )     (     )(     )如也       不(     )其(     )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2．生字扩词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吠：(       )(       )   促：(       )(       )  颇：(       )(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剧：(       )(       )   苟：(       )(       )  譬：(       )(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侍：(       )(       )   馆：(       )(       )  附：(       )(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脾：(       )(       )   敏：(       )(       )  捷：(       )(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3．根据意思写词语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(1)．大骂，训斥(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(2)．自在，不着急(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(3)．快速，敏感(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4．比一比，组成词语。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剧(        )    待(        )    譬(        )    蹲(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据(        )    侍(        )   臂(        )     遵(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5．根据课文内容填空。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(1)．《白鹅》的作者是_____________，作者写出了白鹅______________的性格特点。用“架子十足”“鹅老爷”这些词语，表面上是批评白鹅，实际上表达了作者对鹅的________________________。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因为附近的狗，都知道我们这位鹅老爷的____________，每逢它__________的时候，狗就躲在____________窥伺。等它吃过一口饭，踏着方步去___________、____________、_____________的当儿，狗就_____________地跑过来，努力地吃它的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1．《白鹅》一课从四个方面描写白鹅的特点，下面哪一项描写白鹅的特点不符的是（        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A．头（外型）  特点：左顾右盼      B．叫声   特点：严肃郑重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C．步态   特点：大模大样           D．吃相    特点：不厌其烦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2．下面各组词语中，感情色彩相同的组是（     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A．临危不惧   胆小怕事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B．勇往直前   见利忘义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C．奋发图强   舍生取义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D．励精图治   自私自利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3．下面句子中加点词语不能用括号里的词语替换的一项是（        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A．它走起路来</w:t>
      </w:r>
      <w:r>
        <w:rPr>
          <w:rFonts w:hint="eastAsia" w:ascii="仿宋" w:hAnsi="仿宋" w:eastAsia="仿宋" w:cs="仿宋"/>
          <w:sz w:val="28"/>
          <w:szCs w:val="28"/>
          <w:em w:val="dot"/>
        </w:rPr>
        <w:t>慢条斯理</w:t>
      </w:r>
      <w:r>
        <w:rPr>
          <w:rFonts w:hint="eastAsia" w:ascii="仿宋" w:hAnsi="仿宋" w:eastAsia="仿宋" w:cs="仿宋"/>
          <w:sz w:val="28"/>
          <w:szCs w:val="28"/>
        </w:rPr>
        <w:t>，仔细掂量着每一步。（不慌不忙）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B．它</w:t>
      </w:r>
      <w:r>
        <w:rPr>
          <w:rFonts w:hint="eastAsia" w:ascii="仿宋" w:hAnsi="仿宋" w:eastAsia="仿宋" w:cs="仿宋"/>
          <w:sz w:val="28"/>
          <w:szCs w:val="28"/>
          <w:em w:val="dot"/>
        </w:rPr>
        <w:t>径直</w:t>
      </w:r>
      <w:r>
        <w:rPr>
          <w:rFonts w:hint="eastAsia" w:ascii="仿宋" w:hAnsi="仿宋" w:eastAsia="仿宋" w:cs="仿宋"/>
          <w:sz w:val="28"/>
          <w:szCs w:val="28"/>
        </w:rPr>
        <w:t>把我罐头筒里的鱼饵咽进了肚里。（一直）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C．鹅的叫声，音调严肃郑重，似厉声</w:t>
      </w:r>
      <w:r>
        <w:rPr>
          <w:rFonts w:hint="eastAsia" w:ascii="仿宋" w:hAnsi="仿宋" w:eastAsia="仿宋" w:cs="仿宋"/>
          <w:sz w:val="28"/>
          <w:szCs w:val="28"/>
          <w:em w:val="dot"/>
        </w:rPr>
        <w:t>呵斥</w:t>
      </w:r>
      <w:r>
        <w:rPr>
          <w:rFonts w:hint="eastAsia" w:ascii="仿宋" w:hAnsi="仿宋" w:eastAsia="仿宋" w:cs="仿宋"/>
          <w:sz w:val="28"/>
          <w:szCs w:val="28"/>
        </w:rPr>
        <w:t>。（训斥）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</w:t>
      </w:r>
      <w:r>
        <w:rPr>
          <w:rFonts w:hint="eastAsia" w:ascii="仿宋" w:hAnsi="仿宋" w:eastAsia="仿宋" w:cs="仿宋"/>
          <w:sz w:val="28"/>
          <w:szCs w:val="28"/>
          <w:em w:val="dot"/>
        </w:rPr>
        <w:t>倘若</w:t>
      </w:r>
      <w:r>
        <w:rPr>
          <w:rFonts w:hint="eastAsia" w:ascii="仿宋" w:hAnsi="仿宋" w:eastAsia="仿宋" w:cs="仿宋"/>
          <w:sz w:val="28"/>
          <w:szCs w:val="28"/>
        </w:rPr>
        <w:t>水盆放在远处，它-一定从容不迫地大踏步走，上前去。（假若）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四、按要求完成句子练习。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1.白鹅有些高傲。   主人还是很喜欢它。（用恰当的关联词合并成一句）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2.</w:t>
      </w:r>
      <w:r>
        <w:rPr>
          <w:rFonts w:hint="eastAsia" w:ascii="仿宋" w:hAnsi="仿宋" w:eastAsia="仿宋" w:cs="仿宋"/>
          <w:sz w:val="28"/>
          <w:szCs w:val="28"/>
          <w:em w:val="dot"/>
        </w:rPr>
        <w:t>先</w:t>
      </w:r>
      <w:r>
        <w:rPr>
          <w:rFonts w:hint="eastAsia" w:ascii="仿宋" w:hAnsi="仿宋" w:eastAsia="仿宋" w:cs="仿宋"/>
          <w:sz w:val="28"/>
          <w:szCs w:val="28"/>
        </w:rPr>
        <w:t>吃一口冷饭，</w:t>
      </w:r>
      <w:r>
        <w:rPr>
          <w:rFonts w:hint="eastAsia" w:ascii="仿宋" w:hAnsi="仿宋" w:eastAsia="仿宋" w:cs="仿宋"/>
          <w:sz w:val="28"/>
          <w:szCs w:val="28"/>
          <w:em w:val="dot"/>
        </w:rPr>
        <w:t>再</w:t>
      </w:r>
      <w:r>
        <w:rPr>
          <w:rFonts w:hint="eastAsia" w:ascii="仿宋" w:hAnsi="仿宋" w:eastAsia="仿宋" w:cs="仿宋"/>
          <w:sz w:val="28"/>
          <w:szCs w:val="28"/>
        </w:rPr>
        <w:t>喝一口水，</w:t>
      </w:r>
      <w:r>
        <w:rPr>
          <w:rFonts w:hint="eastAsia" w:ascii="仿宋" w:hAnsi="仿宋" w:eastAsia="仿宋" w:cs="仿宋"/>
          <w:sz w:val="28"/>
          <w:szCs w:val="28"/>
          <w:em w:val="dot"/>
        </w:rPr>
        <w:t>然后</w:t>
      </w:r>
      <w:r>
        <w:rPr>
          <w:rFonts w:hint="eastAsia" w:ascii="仿宋" w:hAnsi="仿宋" w:eastAsia="仿宋" w:cs="仿宋"/>
          <w:sz w:val="28"/>
          <w:szCs w:val="28"/>
        </w:rPr>
        <w:t>再到别处去吃一口泥和草。（用加点词语写一句话）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  <w:r>
        <w:rPr>
          <w:rFonts w:hint="eastAsia" w:ascii="仿宋" w:hAnsi="仿宋" w:eastAsia="仿宋" w:cs="仿宋"/>
          <w:b/>
          <w:sz w:val="28"/>
          <w:szCs w:val="28"/>
        </w:rPr>
        <w:t>五、连线题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地头蛇                            阿谀奉承、趋炎附势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老黄牛                            吝啬、一毛不拔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哈巴狗                            见风使航、善于伪装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变色龙                            强横无赖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铁公鸡                            老实、勤恳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1．读句子，选择恰当的成语填到句中的横线上。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欣喜若狂        从容不迫        不约而同        惊天动地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（1）“冲啊，为黄继光报仇！”喊声(   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（2）白鸦这样(           )地吃饭，必须有一个人在旁侍候。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（3）窗口边的旅客(          )地伸手去抱他。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（4）20世纪末期，我国科学家在辽宁西部首次发现了保存有羽毛的恐龙化石，顿时使全世界的研究者们(   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2．给下列多音字选择正确的读音填入括号里。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[hé        hè]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平(      )       附</w:t>
      </w:r>
      <w:r>
        <w:rPr>
          <w:rFonts w:hint="eastAsia" w:ascii="仿宋" w:hAnsi="仿宋" w:eastAsia="仿宋" w:cs="仿宋"/>
          <w:sz w:val="28"/>
          <w:szCs w:val="28"/>
          <w:em w:val="dot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(      )   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气(      )     应</w:t>
      </w:r>
      <w:r>
        <w:rPr>
          <w:rFonts w:hint="eastAsia" w:ascii="仿宋" w:hAnsi="仿宋" w:eastAsia="仿宋" w:cs="仿宋"/>
          <w:sz w:val="28"/>
          <w:szCs w:val="28"/>
          <w:em w:val="dot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[lǜ       shuài]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坦</w:t>
      </w:r>
      <w:r>
        <w:rPr>
          <w:rFonts w:hint="eastAsia" w:ascii="仿宋" w:hAnsi="仿宋" w:eastAsia="仿宋" w:cs="仿宋"/>
          <w:sz w:val="28"/>
          <w:szCs w:val="28"/>
          <w:em w:val="dot"/>
        </w:rPr>
        <w:t>率</w:t>
      </w:r>
      <w:r>
        <w:rPr>
          <w:rFonts w:hint="eastAsia" w:ascii="仿宋" w:hAnsi="仿宋" w:eastAsia="仿宋" w:cs="仿宋"/>
          <w:sz w:val="28"/>
          <w:szCs w:val="28"/>
        </w:rPr>
        <w:t>(      )       频</w:t>
      </w:r>
      <w:r>
        <w:rPr>
          <w:rFonts w:hint="eastAsia" w:ascii="仿宋" w:hAnsi="仿宋" w:eastAsia="仿宋" w:cs="仿宋"/>
          <w:sz w:val="28"/>
          <w:szCs w:val="28"/>
          <w:em w:val="dot"/>
        </w:rPr>
        <w:t>率</w:t>
      </w:r>
      <w:r>
        <w:rPr>
          <w:rFonts w:hint="eastAsia" w:ascii="仿宋" w:hAnsi="仿宋" w:eastAsia="仿宋" w:cs="仿宋"/>
          <w:sz w:val="28"/>
          <w:szCs w:val="28"/>
        </w:rPr>
        <w:t>(      )   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率</w:t>
      </w:r>
      <w:r>
        <w:rPr>
          <w:rFonts w:hint="eastAsia" w:ascii="仿宋" w:hAnsi="仿宋" w:eastAsia="仿宋" w:cs="仿宋"/>
          <w:sz w:val="28"/>
          <w:szCs w:val="28"/>
        </w:rPr>
        <w:t>领(      )     汇</w:t>
      </w:r>
      <w:r>
        <w:rPr>
          <w:rFonts w:hint="eastAsia" w:ascii="仿宋" w:hAnsi="仿宋" w:eastAsia="仿宋" w:cs="仿宋"/>
          <w:sz w:val="28"/>
          <w:szCs w:val="28"/>
          <w:em w:val="dot"/>
        </w:rPr>
        <w:t>率</w:t>
      </w:r>
      <w:r>
        <w:rPr>
          <w:rFonts w:hint="eastAsia" w:ascii="仿宋" w:hAnsi="仿宋" w:eastAsia="仿宋" w:cs="仿宋"/>
          <w:sz w:val="28"/>
          <w:szCs w:val="28"/>
        </w:rPr>
        <w:t>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[shé       zhé]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折</w:t>
      </w:r>
      <w:r>
        <w:rPr>
          <w:rFonts w:hint="eastAsia" w:ascii="仿宋" w:hAnsi="仿宋" w:eastAsia="仿宋" w:cs="仿宋"/>
          <w:sz w:val="28"/>
          <w:szCs w:val="28"/>
        </w:rPr>
        <w:t>叠(      )       打</w:t>
      </w:r>
      <w:r>
        <w:rPr>
          <w:rFonts w:hint="eastAsia" w:ascii="仿宋" w:hAnsi="仿宋" w:eastAsia="仿宋" w:cs="仿宋"/>
          <w:sz w:val="28"/>
          <w:szCs w:val="28"/>
          <w:em w:val="dot"/>
        </w:rPr>
        <w:t>折</w:t>
      </w:r>
      <w:r>
        <w:rPr>
          <w:rFonts w:hint="eastAsia" w:ascii="仿宋" w:hAnsi="仿宋" w:eastAsia="仿宋" w:cs="仿宋"/>
          <w:sz w:val="28"/>
          <w:szCs w:val="28"/>
        </w:rPr>
        <w:t>(      )   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折</w:t>
      </w:r>
      <w:r>
        <w:rPr>
          <w:rFonts w:hint="eastAsia" w:ascii="仿宋" w:hAnsi="仿宋" w:eastAsia="仿宋" w:cs="仿宋"/>
          <w:sz w:val="28"/>
          <w:szCs w:val="28"/>
        </w:rPr>
        <w:t>本(      )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折</w:t>
      </w:r>
      <w:r>
        <w:rPr>
          <w:rFonts w:hint="eastAsia" w:ascii="仿宋" w:hAnsi="仿宋" w:eastAsia="仿宋" w:cs="仿宋"/>
          <w:sz w:val="28"/>
          <w:szCs w:val="28"/>
        </w:rPr>
        <w:t>磨(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3．选字组词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顾             故             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)意                    照(     )                    (     )佣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敏             民             皿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)族                    灵(     )                    器(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一、看拼音，写字词。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饭馆  附近  敏捷  脾气  昂  剧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1．左     右     吭    毫   摇    摆    眼    板    丝    苟   容   迫空     空     胜     烦     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2．狂吠     犬吠     局促     催促     颇像     偏颇   京剧     剧集     一丝不苟苟同     譬如     譬喻     侍候     侍奉     饭馆     宾馆     附近     依附     脾气   脾性     敏捷     机敏     敏捷     快捷     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3．呵斥     从容     敏捷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剧烈     等待     譬如     蹲下     根据     侍候     手臂     遵守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5．丰子恺     高傲     喜爱之情     脾气     吃饭     篱边     喝水     吃泥     吃草     敏捷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1．D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四、按要求完成句子练习。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虽然白鹅有些高傲，但是主人还是很喜欢它。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先将肉馅搅拌好，再将锅里的水烧开，然后将肉馅揉成丸状放入已经烧开的水中。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962275" cy="1123950"/>
            <wp:effectExtent l="0" t="0" r="9525" b="6350"/>
            <wp:docPr id="525187694" name="图片 52518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87694" name="图片 52518769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惊天动地     从容不迫     不约而同     欣喜若狂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2．hé     hè     hé     hè     shuài     lǜ     shuài     lǜ     zhé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shé     shé     zhé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3. 故     顾     雇     民     敏     皿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10983EDE"/>
    <w:rsid w:val="004126D1"/>
    <w:rsid w:val="004151FC"/>
    <w:rsid w:val="00C02FC6"/>
    <w:rsid w:val="00C630A8"/>
    <w:rsid w:val="00D72619"/>
    <w:rsid w:val="00F05D19"/>
    <w:rsid w:val="02C11668"/>
    <w:rsid w:val="05120C95"/>
    <w:rsid w:val="109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1410</Words>
  <Characters>1756</Characters>
  <Lines>23</Lines>
  <Paragraphs>6</Paragraphs>
  <TotalTime>3</TotalTime>
  <ScaleCrop>false</ScaleCrop>
  <LinksUpToDate>false</LinksUpToDate>
  <CharactersWithSpaces>3205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2022-03-23T06:41:00Z</dcterms:created>
  <dc:creator>Ayin</dc:creator>
  <cp:lastModifiedBy>WPS_1664423325</cp:lastModifiedBy>
  <dcterms:modified xsi:type="dcterms:W3CDTF">2022-11-25T03:39:13Z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07DAB3C3050743A9B187423262CEBF16</vt:lpwstr>
  </property>
</Properties>
</file>