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黑体" w:hAnsi="黑体" w:eastAsia="黑体" w:cs="黑体"/>
          <w:b/>
          <w:color w:val="0000FF"/>
          <w:sz w:val="36"/>
          <w:szCs w:val="36"/>
        </w:rPr>
      </w:pPr>
      <w:r>
        <w:rPr>
          <w:rFonts w:hint="eastAsia" w:ascii="黑体" w:hAnsi="黑体" w:eastAsia="黑体" w:cs="黑体"/>
          <w:b/>
          <w:color w:val="0000FF"/>
          <w:sz w:val="36"/>
          <w:szCs w:val="36"/>
        </w:rPr>
        <w:t xml:space="preserve">第09课 </w:t>
      </w:r>
      <w:r>
        <w:rPr>
          <w:rFonts w:hint="eastAsia" w:eastAsia="黑体"/>
          <w:b/>
          <w:color w:val="0000FF"/>
          <w:sz w:val="36"/>
          <w:szCs w:val="36"/>
        </w:rPr>
        <w:t>从百草园到三味书屋</w:t>
      </w:r>
      <w:r>
        <w:pict>
          <v:shape id="_x0000_i10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【提升训练】</w:t>
      </w:r>
      <w:r>
        <w:pict>
          <v:shape id="_x0000_i102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一、选择题</w:t>
      </w:r>
      <w:r>
        <w:pict>
          <v:shape id="_x0000_i10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1．</w:t>
      </w:r>
      <w:r>
        <w:rPr>
          <w:rFonts w:ascii="Times New Roman" w:hAnsi="Times New Roman" w:eastAsia="宋体" w:cs="Times New Roman"/>
          <w:bCs/>
        </w:rPr>
        <w:t>下列句子中标点符号使用正确的一项是（    ）</w:t>
      </w:r>
      <w:r>
        <w:pict>
          <v:shape id="_x0000_i102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看了媒体的报道，我们才知道电影“流浪地球”到底有多火。</w:t>
      </w:r>
      <w:r>
        <w:pict>
          <v:shape id="_x0000_i10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上海的迪士尼乐园的设计方案，融入了海洋、森林、沙漠……等六大元素。</w:t>
      </w:r>
      <w:r>
        <w:pict>
          <v:shape id="_x0000_i103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没有实力，信心不过是无源之水；没有信心，拼搏只能是无本之木。</w:t>
      </w:r>
      <w:r>
        <w:pict>
          <v:shape id="_x0000_i10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“进化论嘛！”鲁迅先生笑着说：“我懂得你的意思。”</w:t>
      </w:r>
      <w:r>
        <w:pict>
          <v:shape id="_x0000_i103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2．</w:t>
      </w:r>
      <w:r>
        <w:rPr>
          <w:rFonts w:ascii="Times New Roman" w:hAnsi="Times New Roman" w:eastAsia="宋体" w:cs="Times New Roman"/>
          <w:bCs/>
        </w:rPr>
        <w:t>选出下列加点字注音、解释不完全正确的一项是(　　)</w:t>
      </w:r>
      <w:r>
        <w:pict>
          <v:shape id="_x0000_i10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人迹罕至(hǎn　稀少)        人声鼎沸(fèi　水开)</w:t>
      </w:r>
      <w:r>
        <w:pict>
          <v:shape id="_x0000_i103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攒成小球(cuán　凑在一起)   高枕而卧(ɡāo　垫高)</w:t>
      </w:r>
      <w:r>
        <w:pict>
          <v:shape id="_x0000_i10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敛在盒里(lǎn　放)          拗过去(ǎo　用力弯曲)</w:t>
      </w:r>
      <w:r>
        <w:pict>
          <v:shape id="_x0000_i103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无处觅食(mì　寻找)         总而言之(yán　说)</w:t>
      </w:r>
      <w:r>
        <w:pict>
          <v:shape id="_x0000_i10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3．</w:t>
      </w:r>
      <w:r>
        <w:rPr>
          <w:rFonts w:ascii="Times New Roman" w:hAnsi="Times New Roman" w:eastAsia="宋体" w:cs="Times New Roman"/>
          <w:bCs/>
        </w:rPr>
        <w:t>对病句的修改不正确的一项是（）</w:t>
      </w:r>
      <w:r>
        <w:pict>
          <v:shape id="_x0000_i103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通过这次活动，使同学们认识到“诵读经典”很重要。将“重要”改为“必要”。</w:t>
      </w:r>
      <w:r>
        <w:pict>
          <v:shape id="_x0000_i10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在世乒赛上，中国队曩括并包揽了所有项目的金牌。删掉“曩括并”或“并包揽”。</w:t>
      </w:r>
      <w:r>
        <w:pict>
          <v:shape id="_x0000_i104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保护水资源刻不容缓，每个人都应作为江河卫士。将“作为”改为“成为”。</w:t>
      </w:r>
      <w:r>
        <w:pict>
          <v:shape id="_x0000_i10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教师要善于引导学生质疑问难，解决问题并深入研究。将“解决问题”和“深入研究”调换位置。</w:t>
      </w:r>
      <w:r>
        <w:pict>
          <v:shape id="_x0000_i104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4．</w:t>
      </w:r>
      <w:r>
        <w:rPr>
          <w:rFonts w:ascii="Times New Roman" w:hAnsi="Times New Roman" w:eastAsia="宋体" w:cs="Times New Roman"/>
          <w:bCs/>
        </w:rPr>
        <w:t>下列词语书写有误的一项是（</w:t>
      </w:r>
      <w:r>
        <w:rPr>
          <w:rFonts w:ascii="Times New Roman" w:hAnsi="Times New Roman" w:eastAsia="Times New Roman" w:cs="Times New Roman"/>
          <w:bCs/>
        </w:rPr>
        <w:t xml:space="preserve">     ）</w:t>
      </w:r>
      <w:r>
        <w:pict>
          <v:shape id="_x0000_i10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相宜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鉴赏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性子很燥</w:t>
      </w:r>
      <w:r>
        <w:rPr>
          <w:rFonts w:ascii="Times New Roman" w:hAnsi="Times New Roman" w:cs="Times New Roman"/>
          <w:bCs/>
        </w:rPr>
        <w:t xml:space="preserve">    B．</w:t>
      </w:r>
      <w:r>
        <w:rPr>
          <w:rFonts w:ascii="Times New Roman" w:hAnsi="Times New Roman" w:eastAsia="宋体" w:cs="Times New Roman"/>
          <w:bCs/>
        </w:rPr>
        <w:t>确凿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讪笑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滑稽可笑</w:t>
      </w:r>
      <w:r>
        <w:pict>
          <v:shape id="_x0000_i104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丑陋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碎裂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来势汹汹</w:t>
      </w:r>
      <w:r>
        <w:rPr>
          <w:rFonts w:ascii="Times New Roman" w:hAnsi="Times New Roman" w:cs="Times New Roman"/>
          <w:bCs/>
        </w:rPr>
        <w:t xml:space="preserve">    D．</w:t>
      </w:r>
      <w:r>
        <w:rPr>
          <w:rFonts w:ascii="Times New Roman" w:hAnsi="Times New Roman" w:eastAsia="宋体" w:cs="Times New Roman"/>
          <w:bCs/>
        </w:rPr>
        <w:t>嫉妒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篱笆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攒成小球</w:t>
      </w:r>
      <w:r>
        <w:pict>
          <v:shape id="_x0000_i10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5．</w:t>
      </w:r>
      <w:r>
        <w:rPr>
          <w:rFonts w:ascii="Times New Roman" w:hAnsi="Times New Roman" w:eastAsia="宋体" w:cs="Times New Roman"/>
          <w:bCs/>
        </w:rPr>
        <w:t>下列词语中有错别字的一项是(　　)</w:t>
      </w:r>
      <w:r>
        <w:pict>
          <v:shape id="_x0000_i104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人迹罕致　盔甲</w:t>
      </w:r>
      <w:r>
        <w:pict>
          <v:shape id="_x0000_i10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人声鼎沸　质朴</w:t>
      </w:r>
      <w:r>
        <w:pict>
          <v:shape id="_x0000_i104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淋漓尽致　倘若</w:t>
      </w:r>
      <w:r>
        <w:pict>
          <v:shape id="_x0000_i10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高枕而卧 　锡箔</w:t>
      </w:r>
      <w:r>
        <w:pict>
          <v:shape id="_x0000_i105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6．</w:t>
      </w:r>
      <w:r>
        <w:rPr>
          <w:rFonts w:ascii="Times New Roman" w:hAnsi="Times New Roman" w:eastAsia="宋体" w:cs="Times New Roman"/>
          <w:bCs/>
        </w:rPr>
        <w:t>下列读音错误的一项是(　　)</w:t>
      </w:r>
      <w:r>
        <w:pict>
          <v:shape id="_x0000_i10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攒(cuán)成 窜(cuàn)向</w:t>
      </w:r>
      <w:r>
        <w:pict>
          <v:shape id="_x0000_i105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脊梁(jǐ)    脑髓(suǐ)</w:t>
      </w:r>
      <w:r>
        <w:pict>
          <v:shape id="_x0000_i10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倜(tì)傥    轻捷(jié)</w:t>
      </w:r>
      <w:r>
        <w:pict>
          <v:shape id="_x0000_i105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蝉蜕(tuì)   菜畦(wā)</w:t>
      </w:r>
      <w:r>
        <w:pict>
          <v:shape id="_x0000_i10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7．</w:t>
      </w:r>
      <w:r>
        <w:rPr>
          <w:rFonts w:ascii="Times New Roman" w:hAnsi="Times New Roman" w:eastAsia="宋体" w:cs="Times New Roman"/>
          <w:bCs/>
        </w:rPr>
        <w:t>句中加点词语使用不恰当的一项是　　(　　)</w:t>
      </w:r>
      <w:r>
        <w:pict>
          <v:shape id="_x0000_i105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这是荒园,</w:t>
      </w:r>
      <w:r>
        <w:rPr>
          <w:rFonts w:ascii="Times New Roman" w:hAnsi="Times New Roman" w:eastAsia="宋体" w:cs="Times New Roman"/>
          <w:bCs/>
          <w:em w:val="dot"/>
        </w:rPr>
        <w:t>人迹罕至</w:t>
      </w:r>
      <w:r>
        <w:rPr>
          <w:rFonts w:ascii="Times New Roman" w:hAnsi="Times New Roman" w:eastAsia="宋体" w:cs="Times New Roman"/>
          <w:bCs/>
        </w:rPr>
        <w:t>,所以不相宜,只好来捕鸟。</w:t>
      </w:r>
      <w:r>
        <w:pict>
          <v:shape id="_x0000_i10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于是大家放开喉咙读一阵书,真是</w:t>
      </w:r>
      <w:r>
        <w:rPr>
          <w:rFonts w:ascii="Times New Roman" w:hAnsi="Times New Roman" w:eastAsia="宋体" w:cs="Times New Roman"/>
          <w:bCs/>
          <w:em w:val="dot"/>
        </w:rPr>
        <w:t>人声鼎沸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05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目前,一些厂商在广告上弄虚作假,对自己的产品</w:t>
      </w:r>
      <w:r>
        <w:rPr>
          <w:rFonts w:ascii="Times New Roman" w:hAnsi="Times New Roman" w:eastAsia="宋体" w:cs="Times New Roman"/>
          <w:bCs/>
          <w:em w:val="dot"/>
        </w:rPr>
        <w:t>大事渲染</w:t>
      </w:r>
      <w:r>
        <w:rPr>
          <w:rFonts w:ascii="Times New Roman" w:hAnsi="Times New Roman" w:eastAsia="宋体" w:cs="Times New Roman"/>
          <w:bCs/>
        </w:rPr>
        <w:t>,以此误导群众,骗取不义之财,这也是一种违法行为。</w:t>
      </w:r>
      <w:r>
        <w:pict>
          <v:shape id="_x0000_i10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日本军国主义者所发动的侵华战争给中国人民带来了深重的灾难,可是日本文部省却</w:t>
      </w:r>
      <w:r>
        <w:rPr>
          <w:rFonts w:ascii="Times New Roman" w:hAnsi="Times New Roman" w:eastAsia="宋体" w:cs="Times New Roman"/>
          <w:bCs/>
          <w:em w:val="dot"/>
        </w:rPr>
        <w:t>别具匠心</w:t>
      </w:r>
      <w:r>
        <w:rPr>
          <w:rFonts w:ascii="Times New Roman" w:hAnsi="Times New Roman" w:eastAsia="宋体" w:cs="Times New Roman"/>
          <w:bCs/>
        </w:rPr>
        <w:t>地一再修改日本中小学课本,掩盖战争罪行。</w:t>
      </w:r>
      <w:r>
        <w:pict>
          <v:shape id="_x0000_i106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8．</w:t>
      </w:r>
      <w:r>
        <w:rPr>
          <w:rFonts w:ascii="Times New Roman" w:hAnsi="Times New Roman" w:eastAsia="宋体" w:cs="Times New Roman"/>
          <w:bCs/>
        </w:rPr>
        <w:t>下面说法不正确的一项是　　(　　)</w:t>
      </w:r>
      <w:r>
        <w:pict>
          <v:shape id="_x0000_i10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鲁迅原名周树人,浙江绍兴人,是我国现代著名的文学家、思想家、革命家,有小说集《呐喊》《彷徨》。</w:t>
      </w:r>
      <w:r>
        <w:pict>
          <v:shape id="_x0000_i106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“三味书屋”中也不乏乐趣,如大家放开喉咙读书的情形以及到后园去折蜡梅花、寻蝉蜕都是好玩的事情。</w:t>
      </w:r>
      <w:r>
        <w:pict>
          <v:shape id="_x0000_i10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本文表现了儿童热爱大自然,喜欢自由快乐生活的心理,同时对束缚儿童身心发展的封建教育表示不满。</w:t>
      </w:r>
      <w:r>
        <w:pict>
          <v:shape id="_x0000_i106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本文选自鲁迅的《朝花夕拾》,是一篇回忆童年生活的小说。</w:t>
      </w:r>
      <w:r>
        <w:pict>
          <v:shape id="_x0000_i10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9．</w:t>
      </w:r>
      <w:r>
        <w:rPr>
          <w:rFonts w:ascii="Times New Roman" w:hAnsi="Times New Roman" w:eastAsia="宋体" w:cs="Times New Roman"/>
          <w:bCs/>
        </w:rPr>
        <w:t>下列文字空白处标点填写正确的一项是　　(　　)</w:t>
      </w:r>
      <w:r>
        <w:pict>
          <v:shape id="_x0000_i106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□先生,□怪哉□这虫,是怎么一回事□□□我上了生书□将要退下来的时候□赶忙问。</w:t>
      </w:r>
      <w:r>
        <w:pict>
          <v:shape id="_x0000_i10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“　”　,　?　,　,　,　,</w:t>
      </w:r>
      <w:r>
        <w:pict>
          <v:shape id="_x0000_i106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“　”　,　……　?　,　,　,</w:t>
      </w:r>
      <w:r>
        <w:pict>
          <v:shape id="_x0000_i10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　‘　’　?　……　”　,　,</w:t>
      </w:r>
      <w:r>
        <w:pict>
          <v:shape id="_x0000_i107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　‘　’　……　”　,　,　,</w:t>
      </w:r>
      <w:r>
        <w:pict>
          <v:shape id="_x0000_i10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10．</w:t>
      </w:r>
      <w:r>
        <w:rPr>
          <w:rFonts w:ascii="Times New Roman" w:hAnsi="Times New Roman" w:eastAsia="宋体" w:cs="Times New Roman"/>
          <w:bCs/>
        </w:rPr>
        <w:t>对下列各句修辞手法的分析正确的一项是　　(　　)</w:t>
      </w:r>
      <w:r>
        <w:pict>
          <v:shape id="_x0000_i107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(1)碧绿的菜畦,光滑的石井栏,高大的皂荚树,紫红的桑椹。</w:t>
      </w:r>
      <w:r>
        <w:pict>
          <v:shape id="_x0000_i10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(2)油蛉在这里低唱,蟋蟀们在这里弹琴。</w:t>
      </w:r>
      <w:r>
        <w:pict>
          <v:shape id="_x0000_i107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(3)木莲有莲房一般的果实。</w:t>
      </w:r>
      <w:r>
        <w:pict>
          <v:shape id="_x0000_i10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(4)覆盆子,像小珊瑚珠攒成的小球。</w:t>
      </w:r>
      <w:r>
        <w:pict>
          <v:shape id="_x0000_i107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比喻　拟人　比喻　比喻</w:t>
      </w:r>
      <w:r>
        <w:pict>
          <v:shape id="_x0000_i10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排比　拟人　比喻　拟人</w:t>
      </w:r>
      <w:r>
        <w:pict>
          <v:shape id="_x0000_i107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排比　拟人　比喻　比喻</w:t>
      </w:r>
      <w:r>
        <w:pict>
          <v:shape id="_x0000_i10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比喻　排比　拟人　比喻</w:t>
      </w:r>
      <w:r>
        <w:pict>
          <v:shape id="_x0000_i108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11．</w:t>
      </w:r>
      <w:r>
        <w:rPr>
          <w:rFonts w:ascii="Times New Roman" w:hAnsi="Times New Roman" w:eastAsia="宋体" w:cs="Times New Roman"/>
          <w:bCs/>
        </w:rPr>
        <w:t>下列加点字解释不正确的一项是（</w:t>
      </w:r>
      <w:r>
        <w:rPr>
          <w:rFonts w:ascii="Times New Roman" w:hAnsi="Times New Roman" w:eastAsia="Time New Romans" w:cs="Times New Roman"/>
          <w:bCs/>
        </w:rPr>
        <w:t xml:space="preserve">   ）</w:t>
      </w:r>
      <w:r>
        <w:pict>
          <v:shape id="_x0000_i10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人迹</w:t>
      </w:r>
      <w:r>
        <w:rPr>
          <w:rFonts w:ascii="Times New Roman" w:hAnsi="Times New Roman" w:eastAsia="宋体" w:cs="Times New Roman"/>
          <w:bCs/>
          <w:em w:val="dot"/>
        </w:rPr>
        <w:t>罕</w:t>
      </w:r>
      <w:r>
        <w:rPr>
          <w:rFonts w:ascii="Times New Roman" w:hAnsi="Times New Roman" w:eastAsia="宋体" w:cs="Times New Roman"/>
          <w:bCs/>
        </w:rPr>
        <w:t>至</w:t>
      </w:r>
      <w:r>
        <w:rPr>
          <w:rFonts w:ascii="Times New Roman" w:hAnsi="Times New Roman" w:eastAsia="Time New Romans" w:cs="Times New Roman"/>
          <w:bCs/>
        </w:rPr>
        <w:t>（</w:t>
      </w:r>
      <w:r>
        <w:rPr>
          <w:rFonts w:ascii="Times New Roman" w:hAnsi="Times New Roman" w:eastAsia="宋体" w:cs="Times New Roman"/>
          <w:bCs/>
        </w:rPr>
        <w:t>稀少）</w:t>
      </w:r>
      <w:r>
        <w:rPr>
          <w:rFonts w:ascii="Times New Roman" w:hAnsi="Times New Roman" w:eastAsia="Time New Romans" w:cs="Times New Roman"/>
          <w:bCs/>
        </w:rPr>
        <w:t xml:space="preserve">     </w:t>
      </w:r>
      <w:r>
        <w:rPr>
          <w:rFonts w:ascii="Times New Roman" w:hAnsi="Times New Roman" w:eastAsia="宋体" w:cs="Times New Roman"/>
          <w:bCs/>
          <w:em w:val="dot"/>
        </w:rPr>
        <w:t>觅</w:t>
      </w:r>
      <w:r>
        <w:rPr>
          <w:rFonts w:ascii="Times New Roman" w:hAnsi="Times New Roman" w:eastAsia="宋体" w:cs="Times New Roman"/>
          <w:bCs/>
        </w:rPr>
        <w:t>食</w:t>
      </w:r>
      <w:r>
        <w:rPr>
          <w:rFonts w:ascii="Times New Roman" w:hAnsi="Times New Roman" w:eastAsia="Time New Romans" w:cs="Times New Roman"/>
          <w:bCs/>
        </w:rPr>
        <w:t>（</w:t>
      </w:r>
      <w:r>
        <w:rPr>
          <w:rFonts w:ascii="Times New Roman" w:hAnsi="Times New Roman" w:eastAsia="宋体" w:cs="Times New Roman"/>
          <w:bCs/>
        </w:rPr>
        <w:t>寻找）</w:t>
      </w:r>
      <w:r>
        <w:pict>
          <v:shape id="_x0000_i108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敛</w:t>
      </w:r>
      <w:r>
        <w:rPr>
          <w:rFonts w:ascii="Times New Roman" w:hAnsi="Times New Roman" w:eastAsia="宋体" w:cs="Times New Roman"/>
          <w:bCs/>
        </w:rPr>
        <w:t>进</w:t>
      </w:r>
      <w:r>
        <w:rPr>
          <w:rFonts w:ascii="Times New Roman" w:hAnsi="Times New Roman" w:eastAsia="Time New Romans" w:cs="Times New Roman"/>
          <w:bCs/>
        </w:rPr>
        <w:t>（</w:t>
      </w:r>
      <w:r>
        <w:rPr>
          <w:rFonts w:ascii="Times New Roman" w:hAnsi="Times New Roman" w:eastAsia="宋体" w:cs="Times New Roman"/>
          <w:bCs/>
        </w:rPr>
        <w:t>收拢）</w:t>
      </w:r>
      <w:r>
        <w:rPr>
          <w:rFonts w:ascii="Times New Roman" w:hAnsi="Times New Roman" w:eastAsia="Time New Romans" w:cs="Times New Roman"/>
          <w:bCs/>
        </w:rPr>
        <w:t xml:space="preserve">         </w:t>
      </w:r>
      <w:r>
        <w:rPr>
          <w:rFonts w:ascii="Times New Roman" w:hAnsi="Times New Roman" w:eastAsia="宋体" w:cs="Times New Roman"/>
          <w:bCs/>
          <w:em w:val="dot"/>
        </w:rPr>
        <w:t>鉴</w:t>
      </w:r>
      <w:r>
        <w:rPr>
          <w:rFonts w:ascii="Times New Roman" w:hAnsi="Times New Roman" w:eastAsia="宋体" w:cs="Times New Roman"/>
          <w:bCs/>
        </w:rPr>
        <w:t>赏</w:t>
      </w:r>
      <w:r>
        <w:rPr>
          <w:rFonts w:ascii="Times New Roman" w:hAnsi="Times New Roman" w:eastAsia="Time New Romans" w:cs="Times New Roman"/>
          <w:bCs/>
        </w:rPr>
        <w:t>（</w:t>
      </w:r>
      <w:r>
        <w:rPr>
          <w:rFonts w:ascii="Times New Roman" w:hAnsi="Times New Roman" w:eastAsia="宋体" w:cs="Times New Roman"/>
          <w:bCs/>
        </w:rPr>
        <w:t>鉴定）</w:t>
      </w:r>
      <w:r>
        <w:pict>
          <v:shape id="_x0000_i10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人声鼎</w:t>
      </w:r>
      <w:r>
        <w:rPr>
          <w:rFonts w:ascii="Times New Roman" w:hAnsi="Times New Roman" w:eastAsia="宋体" w:cs="Times New Roman"/>
          <w:bCs/>
          <w:em w:val="dot"/>
        </w:rPr>
        <w:t>沸</w:t>
      </w:r>
      <w:r>
        <w:rPr>
          <w:rFonts w:ascii="Times New Roman" w:hAnsi="Times New Roman" w:eastAsia="Time New Romans" w:cs="Times New Roman"/>
          <w:bCs/>
        </w:rPr>
        <w:t>（</w:t>
      </w:r>
      <w:r>
        <w:rPr>
          <w:rFonts w:ascii="Times New Roman" w:hAnsi="Times New Roman" w:eastAsia="宋体" w:cs="Times New Roman"/>
          <w:bCs/>
        </w:rPr>
        <w:t>开水）</w:t>
      </w:r>
      <w:r>
        <w:rPr>
          <w:rFonts w:ascii="Times New Roman" w:hAnsi="Times New Roman" w:eastAsia="Time New Romans" w:cs="Times New Roman"/>
          <w:bCs/>
        </w:rPr>
        <w:t xml:space="preserve">     </w:t>
      </w:r>
      <w:r>
        <w:rPr>
          <w:rFonts w:ascii="Times New Roman" w:hAnsi="Times New Roman" w:eastAsia="宋体" w:cs="Times New Roman"/>
          <w:bCs/>
          <w:em w:val="dot"/>
        </w:rPr>
        <w:t>拗</w:t>
      </w:r>
      <w:r>
        <w:rPr>
          <w:rFonts w:ascii="Times New Roman" w:hAnsi="Times New Roman" w:eastAsia="Time New Romans" w:cs="Times New Roman"/>
          <w:bCs/>
        </w:rPr>
        <w:t>（</w:t>
      </w:r>
      <w:r>
        <w:rPr>
          <w:rFonts w:ascii="Times New Roman" w:hAnsi="Times New Roman" w:eastAsia="宋体" w:cs="Times New Roman"/>
          <w:bCs/>
        </w:rPr>
        <w:t>弯曲，弯转）</w:t>
      </w:r>
      <w:r>
        <w:pict>
          <v:shape id="_x0000_i108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  <w:em w:val="dot"/>
        </w:rPr>
        <w:t>攒</w:t>
      </w:r>
      <w:r>
        <w:rPr>
          <w:rFonts w:ascii="Times New Roman" w:hAnsi="Times New Roman" w:eastAsia="宋体" w:cs="Times New Roman"/>
          <w:bCs/>
        </w:rPr>
        <w:t>成</w:t>
      </w:r>
      <w:r>
        <w:rPr>
          <w:rFonts w:ascii="Times New Roman" w:hAnsi="Times New Roman" w:eastAsia="Time New Romans" w:cs="Times New Roman"/>
          <w:bCs/>
        </w:rPr>
        <w:t>（</w:t>
      </w:r>
      <w:r>
        <w:rPr>
          <w:rFonts w:ascii="Times New Roman" w:hAnsi="Times New Roman" w:eastAsia="宋体" w:cs="Times New Roman"/>
          <w:bCs/>
        </w:rPr>
        <w:t>凑在一块儿）</w:t>
      </w:r>
      <w:r>
        <w:rPr>
          <w:rFonts w:ascii="Times New Roman" w:hAnsi="Times New Roman" w:eastAsia="Time New Romans" w:cs="Times New Roman"/>
          <w:bCs/>
        </w:rPr>
        <w:t xml:space="preserve">   </w:t>
      </w:r>
      <w:r>
        <w:rPr>
          <w:rFonts w:ascii="Times New Roman" w:hAnsi="Times New Roman" w:eastAsia="宋体" w:cs="Times New Roman"/>
          <w:bCs/>
          <w:em w:val="dot"/>
        </w:rPr>
        <w:t>宿</w:t>
      </w:r>
      <w:r>
        <w:rPr>
          <w:rFonts w:ascii="Times New Roman" w:hAnsi="Times New Roman" w:eastAsia="宋体" w:cs="Times New Roman"/>
          <w:bCs/>
        </w:rPr>
        <w:t>儒</w:t>
      </w:r>
      <w:r>
        <w:rPr>
          <w:rFonts w:ascii="Times New Roman" w:hAnsi="Times New Roman" w:eastAsia="Time New Romans" w:cs="Times New Roman"/>
          <w:bCs/>
        </w:rPr>
        <w:t>（</w:t>
      </w:r>
      <w:r>
        <w:rPr>
          <w:rFonts w:ascii="Times New Roman" w:hAnsi="Times New Roman" w:eastAsia="宋体" w:cs="Times New Roman"/>
          <w:bCs/>
        </w:rPr>
        <w:t>长久从事某种工作）</w:t>
      </w:r>
      <w:r>
        <w:pict>
          <v:shape id="_x0000_i10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12．</w:t>
      </w:r>
      <w:r>
        <w:rPr>
          <w:rFonts w:ascii="Times New Roman" w:hAnsi="Times New Roman" w:eastAsia="宋体" w:cs="Times New Roman"/>
          <w:bCs/>
        </w:rPr>
        <w:t>文章在写百草园时插入了美女蛇的故事，选出下面分析正确的一项：（　　　）</w:t>
      </w:r>
      <w:r>
        <w:pict>
          <v:shape id="_x0000_i108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这个故事是长妈妈讲的，目的是使鲁迅懂得做人之险。</w:t>
      </w:r>
      <w:r>
        <w:pict>
          <v:shape id="_x0000_i10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这个故事是长妈妈讲的，它表明了劳动人民的智慧。</w:t>
      </w:r>
      <w:r>
        <w:pict>
          <v:shape id="_x0000_i108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这个故事给百草园增添了神秘感，也给这个儿童乐园增添了情趣。</w:t>
      </w:r>
      <w:r>
        <w:pict>
          <v:shape id="_x0000_i10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这是一个迷信故事，鲁迅有力地批判了长妈妈的迷信思想。</w:t>
      </w:r>
      <w:r>
        <w:pict>
          <v:shape id="_x0000_i109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13．</w:t>
      </w:r>
      <w:r>
        <w:rPr>
          <w:rFonts w:ascii="Times New Roman" w:hAnsi="Times New Roman" w:eastAsia="宋体" w:cs="Times New Roman"/>
          <w:bCs/>
        </w:rPr>
        <w:t>选出依照原文填写动词正确的一项是（</w:t>
      </w:r>
      <w:r>
        <w:rPr>
          <w:rFonts w:ascii="Times New Roman" w:hAnsi="Times New Roman" w:eastAsia="Times New Roman" w:cs="Times New Roman"/>
          <w:bCs/>
        </w:rPr>
        <w:t xml:space="preserve">     ）</w:t>
      </w:r>
      <w:r>
        <w:pict>
          <v:shape id="_x0000_i10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薄薄的雪是不行的，总须积雪</w:t>
      </w:r>
      <w:r>
        <w:rPr>
          <w:rFonts w:ascii="Times New Roman" w:hAnsi="Times New Roman" w:eastAsia="Times New Roman" w:cs="Times New Roman"/>
          <w:bCs/>
          <w:u w:val="single"/>
        </w:rPr>
        <w:t xml:space="preserve">    </w:t>
      </w:r>
      <w:r>
        <w:rPr>
          <w:rFonts w:ascii="Times New Roman" w:hAnsi="Times New Roman" w:eastAsia="宋体" w:cs="Times New Roman"/>
          <w:bCs/>
        </w:rPr>
        <w:t>了地面一两天，鸟雀们无处</w:t>
      </w:r>
      <w:r>
        <w:rPr>
          <w:rFonts w:ascii="Times New Roman" w:hAnsi="Times New Roman" w:eastAsia="Times New Roman" w:cs="Times New Roman"/>
          <w:bCs/>
          <w:u w:val="single"/>
        </w:rPr>
        <w:t xml:space="preserve">    </w:t>
      </w:r>
      <w:r>
        <w:rPr>
          <w:rFonts w:ascii="Times New Roman" w:hAnsi="Times New Roman" w:eastAsia="宋体" w:cs="Times New Roman"/>
          <w:bCs/>
        </w:rPr>
        <w:t>食的时候才好。</w:t>
      </w:r>
      <w:r>
        <w:rPr>
          <w:rFonts w:ascii="Times New Roman" w:hAnsi="Times New Roman" w:eastAsia="Times New Roman" w:cs="Times New Roman"/>
          <w:bCs/>
          <w:u w:val="single"/>
        </w:rPr>
        <w:t xml:space="preserve">     </w:t>
      </w:r>
      <w:r>
        <w:rPr>
          <w:rFonts w:ascii="Times New Roman" w:hAnsi="Times New Roman" w:eastAsia="宋体" w:cs="Times New Roman"/>
          <w:bCs/>
        </w:rPr>
        <w:t>开一块雪，</w:t>
      </w:r>
      <w:r>
        <w:rPr>
          <w:rFonts w:ascii="Times New Roman" w:hAnsi="Times New Roman" w:eastAsia="Times New Roman" w:cs="Times New Roman"/>
          <w:bCs/>
        </w:rPr>
        <w:t xml:space="preserve">     </w:t>
      </w:r>
      <w:r>
        <w:rPr>
          <w:rFonts w:ascii="Times New Roman" w:hAnsi="Times New Roman" w:eastAsia="宋体" w:cs="Times New Roman"/>
          <w:bCs/>
        </w:rPr>
        <w:t>出地面，用一枝短棒</w:t>
      </w:r>
      <w:r>
        <w:rPr>
          <w:rFonts w:ascii="Times New Roman" w:hAnsi="Times New Roman" w:eastAsia="Times New Roman" w:cs="Times New Roman"/>
          <w:bCs/>
          <w:u w:val="single"/>
        </w:rPr>
        <w:t xml:space="preserve">    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起一面大的竹筛来，下面</w:t>
      </w:r>
      <w:r>
        <w:rPr>
          <w:rFonts w:ascii="Times New Roman" w:hAnsi="Times New Roman" w:eastAsia="Times New Roman" w:cs="Times New Roman"/>
          <w:bCs/>
          <w:u w:val="single"/>
        </w:rPr>
        <w:t xml:space="preserve">     </w:t>
      </w:r>
      <w:r>
        <w:rPr>
          <w:rFonts w:ascii="Times New Roman" w:hAnsi="Times New Roman" w:eastAsia="宋体" w:cs="Times New Roman"/>
          <w:bCs/>
        </w:rPr>
        <w:t>些秕谷，棒上</w:t>
      </w:r>
      <w:r>
        <w:rPr>
          <w:rFonts w:ascii="Times New Roman" w:hAnsi="Times New Roman" w:eastAsia="Times New Roman" w:cs="Times New Roman"/>
          <w:bCs/>
          <w:u w:val="single"/>
        </w:rPr>
        <w:t xml:space="preserve">     </w:t>
      </w:r>
      <w:r>
        <w:rPr>
          <w:rFonts w:ascii="Times New Roman" w:hAnsi="Times New Roman" w:eastAsia="宋体" w:cs="Times New Roman"/>
          <w:bCs/>
        </w:rPr>
        <w:t>一条长绳，人远远地</w:t>
      </w:r>
      <w:r>
        <w:rPr>
          <w:rFonts w:ascii="Times New Roman" w:hAnsi="Times New Roman" w:eastAsia="Times New Roman" w:cs="Times New Roman"/>
          <w:bCs/>
          <w:u w:val="single"/>
        </w:rPr>
        <w:t xml:space="preserve">      </w:t>
      </w:r>
      <w:r>
        <w:rPr>
          <w:rFonts w:ascii="Times New Roman" w:hAnsi="Times New Roman" w:eastAsia="宋体" w:cs="Times New Roman"/>
          <w:bCs/>
        </w:rPr>
        <w:t>着，看鸟雀们下来啄食，走到竹筛底下的时候，将绳子一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Times New Roman" w:cs="Times New Roman"/>
          <w:bCs/>
          <w:u w:val="single"/>
        </w:rPr>
        <w:t xml:space="preserve">      </w:t>
      </w:r>
      <w:r>
        <w:rPr>
          <w:rFonts w:ascii="Times New Roman" w:hAnsi="Times New Roman" w:eastAsia="宋体" w:cs="Times New Roman"/>
          <w:bCs/>
        </w:rPr>
        <w:t>，便</w:t>
      </w:r>
      <w:r>
        <w:rPr>
          <w:rFonts w:ascii="Times New Roman" w:hAnsi="Times New Roman" w:eastAsia="Times New Roman" w:cs="Times New Roman"/>
          <w:bCs/>
          <w:u w:val="single"/>
        </w:rPr>
        <w:t xml:space="preserve">     </w:t>
      </w:r>
      <w:r>
        <w:rPr>
          <w:rFonts w:ascii="Times New Roman" w:hAnsi="Times New Roman" w:eastAsia="宋体" w:cs="Times New Roman"/>
          <w:bCs/>
        </w:rPr>
        <w:t>住了。</w:t>
      </w:r>
      <w:r>
        <w:pict>
          <v:shape id="_x0000_i109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盖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找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扫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露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撑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散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拴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拽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拉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扣</w:t>
      </w:r>
      <w:r>
        <w:pict>
          <v:shape id="_x0000_i10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盖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觅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扫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露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支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撒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系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牵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拉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罩</w:t>
      </w:r>
      <w:r>
        <w:pict>
          <v:shape id="_x0000_i109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盖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觅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扫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露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支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洒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系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拉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牵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扣</w:t>
      </w:r>
      <w:r>
        <w:pict>
          <v:shape id="_x0000_i10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盖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寻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扫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现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枝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撒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拴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扯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拽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罩</w:t>
      </w:r>
      <w:r>
        <w:pict>
          <v:shape id="_x0000_i109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14．</w:t>
      </w:r>
      <w:r>
        <w:rPr>
          <w:rFonts w:ascii="Times New Roman" w:hAnsi="Times New Roman" w:eastAsia="宋体" w:cs="Times New Roman"/>
          <w:bCs/>
        </w:rPr>
        <w:t>下面加点字注音有误的一项是（</w:t>
      </w:r>
      <w:r>
        <w:rPr>
          <w:rFonts w:ascii="Times New Roman" w:hAnsi="Times New Roman" w:eastAsia="Times New Roman" w:cs="Times New Roman"/>
          <w:bCs/>
        </w:rPr>
        <w:t xml:space="preserve">     ）</w:t>
      </w:r>
      <w:r>
        <w:pict>
          <v:shape id="_x0000_i10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蝉</w:t>
      </w:r>
      <w:r>
        <w:rPr>
          <w:rFonts w:ascii="Times New Roman" w:hAnsi="Times New Roman" w:eastAsia="宋体" w:cs="Times New Roman"/>
          <w:bCs/>
          <w:em w:val="dot"/>
        </w:rPr>
        <w:t>蜕</w:t>
      </w:r>
      <w:r>
        <w:rPr>
          <w:rFonts w:ascii="Times New Roman" w:hAnsi="Times New Roman" w:eastAsia="Times New Roman" w:cs="Times New Roman"/>
          <w:bCs/>
        </w:rPr>
        <w:t xml:space="preserve">（tuì）  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  <w:em w:val="dot"/>
        </w:rPr>
        <w:t>尴尬</w:t>
      </w:r>
      <w:r>
        <w:rPr>
          <w:rFonts w:ascii="Times New Roman" w:hAnsi="Times New Roman" w:eastAsia="Times New Roman" w:cs="Times New Roman"/>
          <w:bCs/>
        </w:rPr>
        <w:t>（gān gà）</w:t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eastAsia="宋体" w:cs="Times New Roman"/>
          <w:bCs/>
        </w:rPr>
        <w:t>木</w:t>
      </w:r>
      <w:r>
        <w:rPr>
          <w:rFonts w:ascii="Times New Roman" w:hAnsi="Times New Roman" w:eastAsia="宋体" w:cs="Times New Roman"/>
          <w:bCs/>
          <w:em w:val="dot"/>
        </w:rPr>
        <w:t>屐</w:t>
      </w:r>
      <w:r>
        <w:rPr>
          <w:rFonts w:ascii="Times New Roman" w:hAnsi="Times New Roman" w:eastAsia="Times New Roman" w:cs="Times New Roman"/>
          <w:bCs/>
        </w:rPr>
        <w:t xml:space="preserve">（jī）      </w:t>
      </w:r>
      <w:r>
        <w:rPr>
          <w:rFonts w:ascii="Times New Roman" w:hAnsi="Times New Roman" w:eastAsia="宋体" w:cs="Times New Roman"/>
          <w:bCs/>
        </w:rPr>
        <w:t>玉</w:t>
      </w:r>
      <w:r>
        <w:rPr>
          <w:rFonts w:ascii="Times New Roman" w:hAnsi="Times New Roman" w:eastAsia="宋体" w:cs="Times New Roman"/>
          <w:bCs/>
          <w:em w:val="dot"/>
        </w:rPr>
        <w:t>簪</w:t>
      </w:r>
      <w:r>
        <w:rPr>
          <w:rFonts w:ascii="Times New Roman" w:hAnsi="Times New Roman" w:eastAsia="宋体" w:cs="Times New Roman"/>
          <w:bCs/>
        </w:rPr>
        <w:t>花（</w:t>
      </w:r>
      <w:r>
        <w:rPr>
          <w:rFonts w:ascii="Times New Roman" w:hAnsi="Times New Roman" w:eastAsia="Times New Roman" w:cs="Times New Roman"/>
          <w:bCs/>
        </w:rPr>
        <w:t>zān）</w:t>
      </w:r>
      <w:r>
        <w:pict>
          <v:shape id="_x0000_i109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系</w:t>
      </w:r>
      <w:r>
        <w:rPr>
          <w:rFonts w:ascii="Times New Roman" w:hAnsi="Times New Roman" w:eastAsia="宋体" w:cs="Times New Roman"/>
          <w:bCs/>
        </w:rPr>
        <w:t>上（</w:t>
      </w:r>
      <w:r>
        <w:rPr>
          <w:rFonts w:ascii="Times New Roman" w:hAnsi="Times New Roman" w:eastAsia="Times New Roman" w:cs="Times New Roman"/>
          <w:bCs/>
        </w:rPr>
        <w:t xml:space="preserve">jì）  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斑</w:t>
      </w:r>
      <w:r>
        <w:rPr>
          <w:rFonts w:ascii="Times New Roman" w:hAnsi="Times New Roman" w:eastAsia="宋体" w:cs="Times New Roman"/>
          <w:bCs/>
          <w:em w:val="dot"/>
        </w:rPr>
        <w:t>蝥</w:t>
      </w:r>
      <w:r>
        <w:rPr>
          <w:rFonts w:ascii="Times New Roman" w:hAnsi="Times New Roman" w:eastAsia="Times New Roman" w:cs="Times New Roman"/>
          <w:bCs/>
        </w:rPr>
        <w:t>（máo）</w:t>
      </w:r>
      <w:r>
        <w:rPr>
          <w:rFonts w:ascii="Times New Roman" w:hAnsi="Times New Roman" w:cs="Times New Roman"/>
          <w:bCs/>
        </w:rPr>
        <w:t xml:space="preserve">            </w:t>
      </w:r>
      <w:r>
        <w:rPr>
          <w:rFonts w:ascii="Times New Roman" w:hAnsi="Times New Roman" w:eastAsia="宋体" w:cs="Times New Roman"/>
          <w:bCs/>
        </w:rPr>
        <w:t>缠</w:t>
      </w:r>
      <w:r>
        <w:rPr>
          <w:rFonts w:ascii="Times New Roman" w:hAnsi="Times New Roman" w:eastAsia="宋体" w:cs="Times New Roman"/>
          <w:bCs/>
          <w:em w:val="dot"/>
        </w:rPr>
        <w:t>络</w:t>
      </w:r>
      <w:r>
        <w:rPr>
          <w:rFonts w:ascii="Times New Roman" w:hAnsi="Times New Roman" w:eastAsia="Times New Roman" w:cs="Times New Roman"/>
          <w:bCs/>
        </w:rPr>
        <w:t xml:space="preserve">（luò）  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  <w:em w:val="dot"/>
        </w:rPr>
        <w:t>攒</w:t>
      </w:r>
      <w:r>
        <w:rPr>
          <w:rFonts w:ascii="Times New Roman" w:hAnsi="Times New Roman" w:eastAsia="宋体" w:cs="Times New Roman"/>
          <w:bCs/>
        </w:rPr>
        <w:t>成（</w:t>
      </w:r>
      <w:r>
        <w:rPr>
          <w:rFonts w:ascii="Times New Roman" w:hAnsi="Times New Roman" w:eastAsia="Times New Roman" w:cs="Times New Roman"/>
          <w:bCs/>
        </w:rPr>
        <w:t>zǎn）</w:t>
      </w:r>
      <w:r>
        <w:pict>
          <v:shape id="_x0000_i10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桑</w:t>
      </w:r>
      <w:r>
        <w:rPr>
          <w:rFonts w:ascii="Times New Roman" w:hAnsi="Times New Roman" w:eastAsia="宋体" w:cs="Times New Roman"/>
          <w:bCs/>
          <w:em w:val="dot"/>
        </w:rPr>
        <w:t>椹</w:t>
      </w:r>
      <w:r>
        <w:rPr>
          <w:rFonts w:ascii="Times New Roman" w:hAnsi="Times New Roman" w:eastAsia="Times New Roman" w:cs="Times New Roman"/>
          <w:bCs/>
        </w:rPr>
        <w:t xml:space="preserve">（shèn）  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  <w:em w:val="dot"/>
        </w:rPr>
        <w:t>拥</w:t>
      </w:r>
      <w:r>
        <w:rPr>
          <w:rFonts w:ascii="Times New Roman" w:hAnsi="Times New Roman" w:eastAsia="宋体" w:cs="Times New Roman"/>
          <w:bCs/>
        </w:rPr>
        <w:t>肿（</w:t>
      </w:r>
      <w:r>
        <w:rPr>
          <w:rFonts w:ascii="Times New Roman" w:hAnsi="Times New Roman" w:eastAsia="Times New Roman" w:cs="Times New Roman"/>
          <w:bCs/>
        </w:rPr>
        <w:t>yōng）</w:t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eastAsia="宋体" w:cs="Times New Roman"/>
          <w:bCs/>
        </w:rPr>
        <w:t>花</w:t>
      </w:r>
      <w:r>
        <w:rPr>
          <w:rFonts w:ascii="Times New Roman" w:hAnsi="Times New Roman" w:eastAsia="宋体" w:cs="Times New Roman"/>
          <w:bCs/>
          <w:em w:val="dot"/>
        </w:rPr>
        <w:t>圃</w:t>
      </w:r>
      <w:r>
        <w:rPr>
          <w:rFonts w:ascii="Times New Roman" w:hAnsi="Times New Roman" w:eastAsia="Times New Roman" w:cs="Times New Roman"/>
          <w:bCs/>
        </w:rPr>
        <w:t xml:space="preserve">（pǔ）  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  <w:em w:val="dot"/>
        </w:rPr>
        <w:t>掸</w:t>
      </w:r>
      <w:r>
        <w:rPr>
          <w:rFonts w:ascii="Times New Roman" w:hAnsi="Times New Roman" w:eastAsia="宋体" w:cs="Times New Roman"/>
          <w:bCs/>
        </w:rPr>
        <w:t>子（</w:t>
      </w:r>
      <w:r>
        <w:rPr>
          <w:rFonts w:ascii="Times New Roman" w:hAnsi="Times New Roman" w:eastAsia="Times New Roman" w:cs="Times New Roman"/>
          <w:bCs/>
        </w:rPr>
        <w:t>dǎn）</w:t>
      </w:r>
      <w:r>
        <w:pict>
          <v:shape id="_x0000_i110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菜</w:t>
      </w:r>
      <w:r>
        <w:rPr>
          <w:rFonts w:ascii="Times New Roman" w:hAnsi="Times New Roman" w:eastAsia="宋体" w:cs="Times New Roman"/>
          <w:bCs/>
          <w:em w:val="dot"/>
        </w:rPr>
        <w:t>畦</w:t>
      </w:r>
      <w:r>
        <w:rPr>
          <w:rFonts w:ascii="Times New Roman" w:hAnsi="Times New Roman" w:eastAsia="Times New Roman" w:cs="Times New Roman"/>
          <w:bCs/>
        </w:rPr>
        <w:t xml:space="preserve">（qí）  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  <w:em w:val="dot"/>
        </w:rPr>
        <w:t>倜傥</w:t>
      </w:r>
      <w:r>
        <w:rPr>
          <w:rFonts w:ascii="Times New Roman" w:hAnsi="Times New Roman" w:eastAsia="Times New Roman" w:cs="Times New Roman"/>
          <w:bCs/>
        </w:rPr>
        <w:t>（tì tǎng）</w:t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eastAsia="宋体" w:cs="Times New Roman"/>
          <w:bCs/>
          <w:em w:val="dot"/>
        </w:rPr>
        <w:t>拗</w:t>
      </w:r>
      <w:r>
        <w:rPr>
          <w:rFonts w:ascii="Times New Roman" w:hAnsi="Times New Roman" w:eastAsia="宋体" w:cs="Times New Roman"/>
          <w:bCs/>
        </w:rPr>
        <w:t>过去（</w:t>
      </w:r>
      <w:r>
        <w:rPr>
          <w:rFonts w:ascii="Times New Roman" w:hAnsi="Times New Roman" w:eastAsia="Times New Roman" w:cs="Times New Roman"/>
          <w:bCs/>
        </w:rPr>
        <w:t xml:space="preserve">ǎo）  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  <w:em w:val="dot"/>
        </w:rPr>
        <w:t>弥</w:t>
      </w:r>
      <w:r>
        <w:rPr>
          <w:rFonts w:ascii="Times New Roman" w:hAnsi="Times New Roman" w:eastAsia="宋体" w:cs="Times New Roman"/>
          <w:bCs/>
        </w:rPr>
        <w:t>漫（</w:t>
      </w:r>
      <w:r>
        <w:rPr>
          <w:rFonts w:ascii="Times New Roman" w:hAnsi="Times New Roman" w:eastAsia="Times New Roman" w:cs="Times New Roman"/>
          <w:bCs/>
        </w:rPr>
        <w:t>mí）</w:t>
      </w:r>
      <w:r>
        <w:pict>
          <v:shape id="_x0000_i11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选择划线字注音正确的一项。</w:t>
      </w:r>
      <w:r>
        <w:pict>
          <v:shape id="_x0000_i110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>15．</w:t>
      </w:r>
      <w:r>
        <w:rPr>
          <w:rFonts w:ascii="Times New Roman" w:hAnsi="Times New Roman" w:eastAsia="宋体" w:cs="Times New Roman"/>
          <w:bCs/>
        </w:rPr>
        <w:t>确</w:t>
      </w:r>
      <w:r>
        <w:rPr>
          <w:rFonts w:ascii="Times New Roman" w:hAnsi="Times New Roman" w:eastAsia="宋体" w:cs="Times New Roman"/>
          <w:bCs/>
          <w:u w:val="single"/>
        </w:rPr>
        <w:t>凿</w:t>
      </w:r>
      <w:r>
        <w:pict>
          <v:shape id="_x0000_i11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2076"/>
          <w:tab w:val="left" w:pos="4153"/>
          <w:tab w:val="left" w:pos="6229"/>
        </w:tabs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Times New Roman" w:cs="Times New Roman"/>
          <w:bCs/>
        </w:rPr>
        <w:t>záo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Times New Roman" w:cs="Times New Roman"/>
          <w:bCs/>
        </w:rPr>
        <w:t>zuò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Times New Roman" w:cs="Times New Roman"/>
          <w:bCs/>
        </w:rPr>
        <w:t>zòu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Times New Roman" w:cs="Times New Roman"/>
          <w:bCs/>
        </w:rPr>
        <w:t>ziáo</w:t>
      </w:r>
      <w:r>
        <w:pict>
          <v:shape id="_x0000_i110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>16．</w:t>
      </w:r>
      <w:r>
        <w:rPr>
          <w:rFonts w:ascii="Times New Roman" w:hAnsi="Times New Roman" w:eastAsia="宋体" w:cs="Times New Roman"/>
          <w:bCs/>
        </w:rPr>
        <w:t>桑</w:t>
      </w:r>
      <w:r>
        <w:rPr>
          <w:rFonts w:ascii="Times New Roman" w:hAnsi="Times New Roman" w:eastAsia="宋体" w:cs="Times New Roman"/>
          <w:bCs/>
          <w:u w:val="single"/>
        </w:rPr>
        <w:t>葚</w:t>
      </w:r>
      <w:r>
        <w:pict>
          <v:shape id="_x0000_i11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2076"/>
          <w:tab w:val="left" w:pos="4153"/>
          <w:tab w:val="left" w:pos="6229"/>
        </w:tabs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Times New Roman" w:cs="Times New Roman"/>
          <w:bCs/>
        </w:rPr>
        <w:t>rèn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Times New Roman" w:cs="Times New Roman"/>
          <w:bCs/>
        </w:rPr>
        <w:t>sèn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Times New Roman" w:cs="Times New Roman"/>
          <w:bCs/>
        </w:rPr>
        <w:t>shèn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Times New Roman" w:cs="Times New Roman"/>
          <w:bCs/>
        </w:rPr>
        <w:t>shèng</w:t>
      </w:r>
      <w:r>
        <w:pict>
          <v:shape id="_x0000_i110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>17．</w:t>
      </w:r>
      <w:r>
        <w:rPr>
          <w:rFonts w:ascii="Times New Roman" w:hAnsi="Times New Roman" w:eastAsia="宋体" w:cs="Times New Roman"/>
          <w:bCs/>
        </w:rPr>
        <w:t>长</w:t>
      </w:r>
      <w:r>
        <w:rPr>
          <w:rFonts w:ascii="Times New Roman" w:hAnsi="Times New Roman" w:eastAsia="宋体" w:cs="Times New Roman"/>
          <w:bCs/>
          <w:u w:val="single"/>
        </w:rPr>
        <w:t>吟</w:t>
      </w:r>
      <w:r>
        <w:pict>
          <v:shape id="_x0000_i11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2076"/>
          <w:tab w:val="left" w:pos="4153"/>
          <w:tab w:val="left" w:pos="6229"/>
        </w:tabs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Times New Roman" w:cs="Times New Roman"/>
          <w:bCs/>
        </w:rPr>
        <w:t>jīn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Times New Roman" w:cs="Times New Roman"/>
          <w:bCs/>
        </w:rPr>
        <w:t>yín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Times New Roman" w:cs="Times New Roman"/>
          <w:bCs/>
        </w:rPr>
        <w:t>yíng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Times New Roman" w:cs="Times New Roman"/>
          <w:bCs/>
        </w:rPr>
        <w:t>yéng</w:t>
      </w:r>
      <w:r>
        <w:pict>
          <v:shape id="_x0000_i110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>18．</w:t>
      </w:r>
      <w:r>
        <w:rPr>
          <w:rFonts w:ascii="Times New Roman" w:hAnsi="Times New Roman" w:eastAsia="宋体" w:cs="Times New Roman"/>
          <w:bCs/>
        </w:rPr>
        <w:t>脑</w:t>
      </w:r>
      <w:r>
        <w:rPr>
          <w:rFonts w:ascii="Times New Roman" w:hAnsi="Times New Roman" w:eastAsia="宋体" w:cs="Times New Roman"/>
          <w:bCs/>
          <w:u w:val="single"/>
        </w:rPr>
        <w:t>髓</w:t>
      </w:r>
      <w:r>
        <w:pict>
          <v:shape id="_x0000_i11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2076"/>
          <w:tab w:val="left" w:pos="4153"/>
          <w:tab w:val="left" w:pos="6229"/>
        </w:tabs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Times New Roman" w:cs="Times New Roman"/>
          <w:bCs/>
        </w:rPr>
        <w:t>suí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Times New Roman" w:cs="Times New Roman"/>
          <w:bCs/>
        </w:rPr>
        <w:t>suǐ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Times New Roman" w:cs="Times New Roman"/>
          <w:bCs/>
        </w:rPr>
        <w:t>sueí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Times New Roman" w:cs="Times New Roman"/>
          <w:bCs/>
        </w:rPr>
        <w:t>suěi</w:t>
      </w:r>
      <w:r>
        <w:pict>
          <v:shape id="_x0000_i111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19．</w:t>
      </w:r>
      <w:r>
        <w:rPr>
          <w:rFonts w:ascii="Times New Roman" w:hAnsi="Times New Roman" w:eastAsia="宋体" w:cs="Times New Roman"/>
          <w:bCs/>
          <w:u w:val="single"/>
        </w:rPr>
        <w:t>攒</w:t>
      </w:r>
      <w:r>
        <w:rPr>
          <w:rFonts w:ascii="Times New Roman" w:hAnsi="Times New Roman" w:eastAsia="宋体" w:cs="Times New Roman"/>
          <w:bCs/>
        </w:rPr>
        <w:t>成小珠</w:t>
      </w:r>
      <w:r>
        <w:pict>
          <v:shape id="_x0000_i11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2076"/>
          <w:tab w:val="left" w:pos="4153"/>
          <w:tab w:val="left" w:pos="6229"/>
        </w:tabs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Times New Roman" w:cs="Times New Roman"/>
          <w:bCs/>
        </w:rPr>
        <w:t>zǎi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Times New Roman" w:cs="Times New Roman"/>
          <w:bCs/>
        </w:rPr>
        <w:t>zài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Times New Roman" w:cs="Times New Roman"/>
          <w:bCs/>
        </w:rPr>
        <w:t>cuān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Times New Roman" w:cs="Times New Roman"/>
          <w:bCs/>
        </w:rPr>
        <w:t>cuán</w:t>
      </w:r>
      <w:r>
        <w:pict>
          <v:shape id="_x0000_i111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>20．</w:t>
      </w:r>
      <w:r>
        <w:rPr>
          <w:rFonts w:ascii="Times New Roman" w:hAnsi="Times New Roman" w:eastAsia="宋体" w:cs="Times New Roman"/>
          <w:bCs/>
        </w:rPr>
        <w:t>蝉</w:t>
      </w:r>
      <w:r>
        <w:rPr>
          <w:rFonts w:ascii="Times New Roman" w:hAnsi="Times New Roman" w:eastAsia="宋体" w:cs="Times New Roman"/>
          <w:bCs/>
          <w:u w:val="single"/>
        </w:rPr>
        <w:t>蜕</w:t>
      </w:r>
      <w:r>
        <w:pict>
          <v:shape id="_x0000_i11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2076"/>
          <w:tab w:val="left" w:pos="4153"/>
          <w:tab w:val="left" w:pos="6229"/>
        </w:tabs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Times New Roman" w:cs="Times New Roman"/>
          <w:bCs/>
        </w:rPr>
        <w:t>tuì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Times New Roman" w:cs="Times New Roman"/>
          <w:bCs/>
        </w:rPr>
        <w:t>shuì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Times New Roman" w:cs="Times New Roman"/>
          <w:bCs/>
        </w:rPr>
        <w:t>yùn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Times New Roman" w:cs="Times New Roman"/>
          <w:bCs/>
        </w:rPr>
        <w:t>tuèi</w:t>
      </w:r>
      <w:r>
        <w:pict>
          <v:shape id="_x0000_i111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1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21．</w:t>
      </w:r>
      <w:r>
        <w:rPr>
          <w:rFonts w:ascii="Times New Roman" w:hAnsi="Times New Roman" w:eastAsia="宋体" w:cs="Times New Roman"/>
          <w:bCs/>
        </w:rPr>
        <w:t>阅读下面的文字，回答问题。</w:t>
      </w:r>
      <w:r>
        <w:pict>
          <v:shape id="_x0000_i111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扫开一块雪，露出地面，用一枝短棒支起一面大的竹筛来，下面撒些秕谷，棒上系一条长绳，人远远地牵着，看鸟雀下来啄食，走到竹筛底下的时候，将绳子一拉，便罩住了。</w:t>
      </w:r>
      <w:r>
        <w:pict>
          <v:shape id="_x0000_i11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下列表述有误的一项是（    ）</w:t>
      </w:r>
      <w:r>
        <w:pict>
          <v:shape id="_x0000_i111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“露出地面”中“露出”是动词。</w:t>
      </w:r>
      <w:r>
        <w:pict>
          <v:shape id="_x0000_i11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“下面撒些秕谷”中“秕谷”是名词。</w:t>
      </w:r>
      <w:r>
        <w:pict>
          <v:shape id="_x0000_i112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“棒上系一条长绳”中“系”是动词。</w:t>
      </w:r>
      <w:r>
        <w:pict>
          <v:shape id="_x0000_i11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“将绳子一拉，便罩住了”中“罩”是名词。</w:t>
      </w:r>
      <w:r>
        <w:pict>
          <v:shape id="_x0000_i112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22．</w:t>
      </w:r>
      <w:r>
        <w:rPr>
          <w:rFonts w:ascii="Times New Roman" w:hAnsi="Times New Roman" w:eastAsia="宋体" w:cs="Times New Roman"/>
          <w:bCs/>
        </w:rPr>
        <w:t>对“不必说……也不必说……单是”这一句式特点分析有误的一项是（　　）</w:t>
      </w:r>
      <w:r>
        <w:pict>
          <v:shape id="_x0000_i11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这个句式表明写作顺序是从概括全景到突出局部。</w:t>
      </w:r>
      <w:r>
        <w:pict>
          <v:shape id="_x0000_i112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两个“不必说”的内容是略写，“单是”的内容详写。</w:t>
      </w:r>
      <w:r>
        <w:pict>
          <v:shape id="_x0000_i11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两个“不必说”是为“单是”作铺垫的。</w:t>
      </w:r>
      <w:r>
        <w:pict>
          <v:shape id="_x0000_i112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这个句式表明这段文字是按由近及远的顺序写景的。</w:t>
      </w:r>
      <w:r>
        <w:pict>
          <v:shape id="_x0000_i11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23．</w:t>
      </w:r>
      <w:r>
        <w:rPr>
          <w:rFonts w:ascii="Times New Roman" w:hAnsi="Times New Roman" w:eastAsia="宋体" w:cs="Times New Roman"/>
          <w:bCs/>
        </w:rPr>
        <w:t>“三味书屋”的先生是一位学问渊博的老者，文中鲁迅对他的看法是（    ）</w:t>
      </w:r>
      <w:r>
        <w:pict>
          <v:shape id="_x0000_i112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他挫伤了学生的求知欲，鲁迅很讨厌他。</w:t>
      </w:r>
      <w:r>
        <w:pict>
          <v:shape id="_x0000_i11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他对鲁迅很严厉，鲁迅认为这束缚了儿童的身心发展，所以对他很不满。</w:t>
      </w:r>
      <w:r>
        <w:pict>
          <v:shape id="_x0000_i113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他没有多少真才实学，只是常读些令学生难懂的文章，鲁迅觉得他很可笑。</w:t>
      </w:r>
      <w:r>
        <w:pict>
          <v:shape id="_x0000_i11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他很博学，对学生又有一些开明的思想，鲁迅对他很恭敬。</w:t>
      </w:r>
      <w:r>
        <w:pict>
          <v:shape id="_x0000_i113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1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Times New Roman" w:hAnsi="Times New Roman" w:cs="Times New Roman"/>
          <w:bCs/>
        </w:rPr>
      </w:pPr>
      <w:r>
        <w:pict>
          <v:shape id="_x0000_i113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二、填空题</w:t>
      </w:r>
      <w:r>
        <w:pict>
          <v:shape id="_x0000_i11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24．</w:t>
      </w:r>
      <w:r>
        <w:rPr>
          <w:rFonts w:ascii="Times New Roman" w:hAnsi="Times New Roman" w:eastAsia="宋体" w:cs="Times New Roman"/>
          <w:bCs/>
        </w:rPr>
        <w:t>解释下列词语。</w:t>
      </w:r>
      <w:r>
        <w:pict>
          <v:shape id="_x0000_i113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 xml:space="preserve">①确凿： </w:t>
      </w:r>
      <w:r>
        <w:rPr>
          <w:rFonts w:ascii="Times New Roman" w:hAnsi="Times New Roman" w:cs="Times New Roman"/>
          <w:bCs/>
        </w:rPr>
        <w:t>_____________________________________________________</w:t>
      </w:r>
      <w:r>
        <w:pict>
          <v:shape id="_x0000_i11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②轻捷：</w:t>
      </w:r>
      <w:r>
        <w:rPr>
          <w:rFonts w:ascii="Times New Roman" w:hAnsi="Times New Roman" w:cs="Times New Roman"/>
          <w:bCs/>
        </w:rPr>
        <w:t>_____________________________________________________</w:t>
      </w:r>
      <w:r>
        <w:pict>
          <v:shape id="_x0000_i113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 xml:space="preserve">③人迹罕至： </w:t>
      </w:r>
      <w:r>
        <w:rPr>
          <w:rFonts w:ascii="Times New Roman" w:hAnsi="Times New Roman" w:cs="Times New Roman"/>
          <w:bCs/>
        </w:rPr>
        <w:t>_____________________________________________________</w:t>
      </w:r>
      <w:r>
        <w:pict>
          <v:shape id="_x0000_i11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④人声鼎沸：</w:t>
      </w:r>
      <w:r>
        <w:rPr>
          <w:rFonts w:ascii="Times New Roman" w:hAnsi="Times New Roman" w:cs="Times New Roman"/>
          <w:bCs/>
        </w:rPr>
        <w:t>_____________________________________________________</w:t>
      </w:r>
      <w:r>
        <w:pict>
          <v:shape id="_x0000_i114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⑤宿儒：</w:t>
      </w:r>
      <w:r>
        <w:rPr>
          <w:rFonts w:ascii="Times New Roman" w:hAnsi="Times New Roman" w:cs="Times New Roman"/>
          <w:bCs/>
        </w:rPr>
        <w:t>_____________________________________________________</w:t>
      </w:r>
      <w:r>
        <w:pict>
          <v:shape id="_x0000_i11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25．</w:t>
      </w:r>
      <w:r>
        <w:rPr>
          <w:rFonts w:ascii="Times New Roman" w:hAnsi="Times New Roman" w:eastAsia="宋体" w:cs="Times New Roman"/>
          <w:bCs/>
        </w:rPr>
        <w:t>填空。</w:t>
      </w:r>
      <w:r>
        <w:pict>
          <v:shape id="_x0000_i114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课文标题用</w:t>
      </w:r>
      <w:r>
        <w:rPr>
          <w:rFonts w:ascii="Times New Roman" w:hAnsi="Times New Roman" w:eastAsia="Time New Romans" w:cs="Times New Roman"/>
          <w:bCs/>
        </w:rPr>
        <w:t>“</w:t>
      </w:r>
      <w:r>
        <w:rPr>
          <w:rFonts w:ascii="Times New Roman" w:hAnsi="Times New Roman" w:eastAsia="宋体" w:cs="Times New Roman"/>
          <w:bCs/>
        </w:rPr>
        <w:t>从</w:t>
      </w:r>
      <w:r>
        <w:rPr>
          <w:rFonts w:ascii="Times New Roman" w:hAnsi="Times New Roman" w:eastAsia="Time New Romans" w:cs="Times New Roman"/>
          <w:bCs/>
        </w:rPr>
        <w:t>……</w:t>
      </w:r>
      <w:r>
        <w:rPr>
          <w:rFonts w:ascii="Times New Roman" w:hAnsi="Times New Roman" w:eastAsia="宋体" w:cs="Times New Roman"/>
          <w:bCs/>
        </w:rPr>
        <w:t>到</w:t>
      </w:r>
      <w:r>
        <w:rPr>
          <w:rFonts w:ascii="Times New Roman" w:hAnsi="Times New Roman" w:eastAsia="Time New Romans" w:cs="Times New Roman"/>
          <w:bCs/>
        </w:rPr>
        <w:t>……”</w:t>
      </w:r>
      <w:r>
        <w:rPr>
          <w:rFonts w:ascii="Times New Roman" w:hAnsi="Times New Roman" w:eastAsia="宋体" w:cs="Times New Roman"/>
          <w:bCs/>
        </w:rPr>
        <w:t>的格式，表明本文主要是以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变换为顺序来进行记叙的，记叙了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和</w:t>
      </w:r>
      <w:r>
        <w:rPr>
          <w:rFonts w:ascii="Times New Roman" w:hAnsi="Times New Roman" w:cs="Times New Roman"/>
          <w:bCs/>
        </w:rPr>
        <w:t>____________</w:t>
      </w:r>
      <w:r>
        <w:rPr>
          <w:rFonts w:ascii="Times New Roman" w:hAnsi="Times New Roman" w:eastAsia="宋体" w:cs="Times New Roman"/>
          <w:bCs/>
        </w:rPr>
        <w:t>这两个地方给儿时的</w:t>
      </w:r>
      <w:r>
        <w:rPr>
          <w:rFonts w:ascii="Times New Roman" w:hAnsi="Times New Roman" w:eastAsia="Time New Romans" w:cs="Times New Roman"/>
          <w:bCs/>
        </w:rPr>
        <w:t>“</w:t>
      </w:r>
      <w:r>
        <w:rPr>
          <w:rFonts w:ascii="Times New Roman" w:hAnsi="Times New Roman" w:eastAsia="宋体" w:cs="Times New Roman"/>
          <w:bCs/>
        </w:rPr>
        <w:t>我</w:t>
      </w:r>
      <w:r>
        <w:rPr>
          <w:rFonts w:ascii="Times New Roman" w:hAnsi="Times New Roman" w:eastAsia="Time New Romans" w:cs="Times New Roman"/>
          <w:bCs/>
        </w:rPr>
        <w:t>”</w:t>
      </w:r>
      <w:r>
        <w:rPr>
          <w:rFonts w:ascii="Times New Roman" w:hAnsi="Times New Roman" w:eastAsia="宋体" w:cs="Times New Roman"/>
          <w:bCs/>
        </w:rPr>
        <w:t>留下的美好的回忆，也有人认为从</w:t>
      </w:r>
      <w:r>
        <w:rPr>
          <w:rFonts w:ascii="Times New Roman" w:hAnsi="Times New Roman" w:eastAsia="Time New Romans" w:cs="Times New Roman"/>
          <w:bCs/>
        </w:rPr>
        <w:t>“</w:t>
      </w:r>
      <w:r>
        <w:rPr>
          <w:rFonts w:ascii="Times New Roman" w:hAnsi="Times New Roman" w:eastAsia="宋体" w:cs="Times New Roman"/>
          <w:bCs/>
        </w:rPr>
        <w:t>百草园</w:t>
      </w:r>
      <w:r>
        <w:rPr>
          <w:rFonts w:ascii="Times New Roman" w:hAnsi="Times New Roman" w:eastAsia="Time New Romans" w:cs="Times New Roman"/>
          <w:bCs/>
        </w:rPr>
        <w:t>”</w:t>
      </w:r>
      <w:r>
        <w:rPr>
          <w:rFonts w:ascii="Times New Roman" w:hAnsi="Times New Roman" w:eastAsia="宋体" w:cs="Times New Roman"/>
          <w:bCs/>
        </w:rPr>
        <w:t>到</w:t>
      </w:r>
      <w:r>
        <w:rPr>
          <w:rFonts w:ascii="Times New Roman" w:hAnsi="Times New Roman" w:eastAsia="Time New Romans" w:cs="Times New Roman"/>
          <w:bCs/>
        </w:rPr>
        <w:t>“</w:t>
      </w:r>
      <w:r>
        <w:rPr>
          <w:rFonts w:ascii="Times New Roman" w:hAnsi="Times New Roman" w:eastAsia="宋体" w:cs="Times New Roman"/>
          <w:bCs/>
        </w:rPr>
        <w:t>三味书屋</w:t>
      </w:r>
      <w:r>
        <w:rPr>
          <w:rFonts w:ascii="Times New Roman" w:hAnsi="Times New Roman" w:eastAsia="Time New Romans" w:cs="Times New Roman"/>
          <w:bCs/>
        </w:rPr>
        <w:t>”</w:t>
      </w:r>
      <w:r>
        <w:rPr>
          <w:rFonts w:ascii="Times New Roman" w:hAnsi="Times New Roman" w:eastAsia="宋体" w:cs="Times New Roman"/>
          <w:bCs/>
        </w:rPr>
        <w:t>带有比照意味。</w:t>
      </w:r>
      <w:r>
        <w:pict>
          <v:shape id="_x0000_i11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26．</w:t>
      </w:r>
      <w:r>
        <w:rPr>
          <w:rFonts w:ascii="Times New Roman" w:hAnsi="Times New Roman" w:eastAsia="宋体" w:cs="Times New Roman"/>
          <w:bCs/>
        </w:rPr>
        <w:t>根据课文内容填空。</w:t>
      </w:r>
      <w:r>
        <w:pict>
          <v:shape id="_x0000_i114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开一块雪，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>出地面，用一枝短棒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起一面大的竹筛来，下面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些秕谷，棒上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一条长绳，人远远地</w:t>
      </w:r>
      <w:r>
        <w:rPr>
          <w:rFonts w:ascii="Times New Roman" w:hAnsi="Times New Roman" w:cs="Times New Roman"/>
          <w:bCs/>
        </w:rPr>
        <w:t>_______</w:t>
      </w:r>
      <w:r>
        <w:rPr>
          <w:rFonts w:ascii="Times New Roman" w:hAnsi="Times New Roman" w:eastAsia="宋体" w:cs="Times New Roman"/>
          <w:bCs/>
        </w:rPr>
        <w:t>着，看鸟雀下来啄食，走到竹筛底下的时候，将绳子一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，便罩住了。</w:t>
      </w:r>
      <w:r>
        <w:pict>
          <v:shape id="_x0000_i11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14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三、字词书写</w:t>
      </w:r>
      <w:r>
        <w:pict>
          <v:shape id="_x0000_i11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27．</w:t>
      </w:r>
      <w:r>
        <w:rPr>
          <w:rFonts w:ascii="Times New Roman" w:hAnsi="Times New Roman" w:eastAsia="宋体" w:cs="Times New Roman"/>
          <w:bCs/>
        </w:rPr>
        <w:t>请在下列句子中的括号内，根据拼音写出汉字或给加点字注音。</w:t>
      </w:r>
      <w:r>
        <w:pict>
          <v:shape id="_x0000_i114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①风里带来些新翻的泥土的气息，混着青草味儿，还有各种花的香，都在微微</w:t>
      </w:r>
      <w:r>
        <w:rPr>
          <w:rFonts w:ascii="Times New Roman" w:hAnsi="Times New Roman" w:eastAsia="Times New Roman" w:cs="Times New Roman"/>
          <w:bCs/>
        </w:rPr>
        <w:t>rùn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楷体" w:cs="Times New Roman"/>
          <w:bCs/>
        </w:rPr>
        <w:t>湿的空气里酝</w:t>
      </w:r>
      <w:r>
        <w:rPr>
          <w:rFonts w:ascii="Times New Roman" w:hAnsi="Times New Roman" w:eastAsia="楷体" w:cs="Times New Roman"/>
          <w:bCs/>
          <w:em w:val="dot"/>
        </w:rPr>
        <w:t>酿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楷体" w:cs="Times New Roman"/>
          <w:bCs/>
        </w:rPr>
        <w:t>。</w:t>
      </w:r>
      <w:r>
        <w:pict>
          <v:shape id="_x0000_i11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——朱自清《春》</w:t>
      </w:r>
      <w:r>
        <w:pict>
          <v:shape id="_x0000_i115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②拍雪人和塑雪罗汉需要人们</w:t>
      </w:r>
      <w:r>
        <w:rPr>
          <w:rFonts w:ascii="Times New Roman" w:hAnsi="Times New Roman" w:eastAsia="楷体" w:cs="Times New Roman"/>
          <w:bCs/>
          <w:em w:val="dot"/>
        </w:rPr>
        <w:t>鉴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楷体" w:cs="Times New Roman"/>
          <w:bCs/>
        </w:rPr>
        <w:t>赏，这是荒园，人迹</w:t>
      </w:r>
      <w:r>
        <w:rPr>
          <w:rFonts w:ascii="Times New Roman" w:hAnsi="Times New Roman" w:eastAsia="Times New Roman" w:cs="Times New Roman"/>
          <w:bCs/>
        </w:rPr>
        <w:t>hǎn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楷体" w:cs="Times New Roman"/>
          <w:bCs/>
        </w:rPr>
        <w:t>至，所以不相宜，只好来捕鸟。</w:t>
      </w:r>
      <w:r>
        <w:pict>
          <v:shape id="_x0000_i11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——鲁迅《从百草园到三味书屋》</w:t>
      </w:r>
      <w:r>
        <w:pict>
          <v:shape id="_x0000_i115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28．</w:t>
      </w:r>
      <w:r>
        <w:rPr>
          <w:rFonts w:ascii="Times New Roman" w:hAnsi="Times New Roman" w:eastAsia="宋体" w:cs="Times New Roman"/>
          <w:bCs/>
        </w:rPr>
        <w:t>给下列词中画线的字注音。</w:t>
      </w:r>
      <w:r>
        <w:pict>
          <v:shape id="_x0000_i11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确</w:t>
      </w:r>
      <w:r>
        <w:rPr>
          <w:rFonts w:ascii="Times New Roman" w:hAnsi="Times New Roman" w:eastAsia="宋体" w:cs="Times New Roman"/>
          <w:bCs/>
          <w:u w:val="single"/>
        </w:rPr>
        <w:t>凿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 xml:space="preserve"> 　皂</w:t>
      </w:r>
      <w:r>
        <w:rPr>
          <w:rFonts w:ascii="Times New Roman" w:hAnsi="Times New Roman" w:eastAsia="宋体" w:cs="Times New Roman"/>
          <w:bCs/>
          <w:u w:val="single"/>
        </w:rPr>
        <w:t>荚</w:t>
      </w:r>
      <w:r>
        <w:rPr>
          <w:rFonts w:ascii="Times New Roman" w:hAnsi="Times New Roman" w:cs="Times New Roman"/>
          <w:bCs/>
        </w:rPr>
        <w:t>（____）</w:t>
      </w:r>
      <w:r>
        <w:rPr>
          <w:rFonts w:ascii="Times New Roman" w:hAnsi="Times New Roman" w:eastAsia="宋体" w:cs="Times New Roman"/>
          <w:bCs/>
        </w:rPr>
        <w:t xml:space="preserve"> 桑</w:t>
      </w:r>
      <w:r>
        <w:rPr>
          <w:rFonts w:ascii="Times New Roman" w:hAnsi="Times New Roman" w:eastAsia="宋体" w:cs="Times New Roman"/>
          <w:bCs/>
          <w:u w:val="single"/>
        </w:rPr>
        <w:t>椹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 xml:space="preserve">   油</w:t>
      </w:r>
      <w:r>
        <w:rPr>
          <w:rFonts w:ascii="Times New Roman" w:hAnsi="Times New Roman" w:eastAsia="宋体" w:cs="Times New Roman"/>
          <w:bCs/>
          <w:u w:val="single"/>
        </w:rPr>
        <w:t>蛉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 xml:space="preserve"> </w:t>
      </w:r>
      <w:r>
        <w:pict>
          <v:shape id="_x0000_i115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斑</w:t>
      </w:r>
      <w:r>
        <w:rPr>
          <w:rFonts w:ascii="Times New Roman" w:hAnsi="Times New Roman" w:eastAsia="宋体" w:cs="Times New Roman"/>
          <w:bCs/>
          <w:u w:val="single"/>
        </w:rPr>
        <w:t>蝥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 xml:space="preserve">   </w:t>
      </w:r>
      <w:r>
        <w:rPr>
          <w:rFonts w:ascii="Times New Roman" w:hAnsi="Times New Roman" w:eastAsia="宋体" w:cs="Times New Roman"/>
          <w:bCs/>
          <w:u w:val="single"/>
        </w:rPr>
        <w:t>秕</w:t>
      </w:r>
      <w:r>
        <w:rPr>
          <w:rFonts w:ascii="Times New Roman" w:hAnsi="Times New Roman" w:eastAsia="宋体" w:cs="Times New Roman"/>
          <w:bCs/>
        </w:rPr>
        <w:t>谷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u w:val="single"/>
        </w:rPr>
        <w:t>拗</w:t>
      </w:r>
      <w:r>
        <w:rPr>
          <w:rFonts w:ascii="Times New Roman" w:hAnsi="Times New Roman" w:eastAsia="宋体" w:cs="Times New Roman"/>
          <w:bCs/>
        </w:rPr>
        <w:t>　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 xml:space="preserve">   </w:t>
      </w:r>
      <w:r>
        <w:rPr>
          <w:rFonts w:ascii="Times New Roman" w:hAnsi="Times New Roman" w:eastAsia="宋体" w:cs="Times New Roman"/>
          <w:bCs/>
          <w:u w:val="single"/>
        </w:rPr>
        <w:t>觅</w:t>
      </w:r>
      <w:r>
        <w:rPr>
          <w:rFonts w:ascii="Times New Roman" w:hAnsi="Times New Roman" w:eastAsia="宋体" w:cs="Times New Roman"/>
          <w:bCs/>
        </w:rPr>
        <w:t>食</w:t>
      </w:r>
      <w:r>
        <w:rPr>
          <w:rFonts w:ascii="Times New Roman" w:hAnsi="Times New Roman" w:cs="Times New Roman"/>
          <w:bCs/>
        </w:rPr>
        <w:t>（_____）</w:t>
      </w:r>
      <w:r>
        <w:pict>
          <v:shape id="_x0000_i11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u w:val="single"/>
        </w:rPr>
        <w:t>倘</w:t>
      </w:r>
      <w:r>
        <w:rPr>
          <w:rFonts w:ascii="Times New Roman" w:hAnsi="Times New Roman" w:eastAsia="宋体" w:cs="Times New Roman"/>
          <w:bCs/>
        </w:rPr>
        <w:t>若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 xml:space="preserve">   </w:t>
      </w:r>
      <w:r>
        <w:rPr>
          <w:rFonts w:ascii="Times New Roman" w:hAnsi="Times New Roman" w:eastAsia="宋体" w:cs="Times New Roman"/>
          <w:bCs/>
          <w:u w:val="single"/>
        </w:rPr>
        <w:t>鉴</w:t>
      </w:r>
      <w:r>
        <w:rPr>
          <w:rFonts w:ascii="Times New Roman" w:hAnsi="Times New Roman" w:eastAsia="宋体" w:cs="Times New Roman"/>
          <w:bCs/>
        </w:rPr>
        <w:t>赏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u w:val="single"/>
        </w:rPr>
        <w:t>啄</w:t>
      </w:r>
      <w:r>
        <w:rPr>
          <w:rFonts w:ascii="Times New Roman" w:hAnsi="Times New Roman" w:eastAsia="宋体" w:cs="Times New Roman"/>
          <w:bCs/>
        </w:rPr>
        <w:t>食</w:t>
      </w:r>
      <w:r>
        <w:rPr>
          <w:rFonts w:ascii="Times New Roman" w:hAnsi="Times New Roman" w:cs="Times New Roman"/>
          <w:bCs/>
        </w:rPr>
        <w:t>（_____）</w:t>
      </w:r>
      <w:r>
        <w:rPr>
          <w:rFonts w:ascii="Times New Roman" w:hAnsi="Times New Roman" w:eastAsia="宋体" w:cs="Times New Roman"/>
          <w:bCs/>
        </w:rPr>
        <w:t xml:space="preserve">   </w:t>
      </w:r>
      <w:r>
        <w:rPr>
          <w:rFonts w:ascii="Times New Roman" w:hAnsi="Times New Roman" w:eastAsia="宋体" w:cs="Times New Roman"/>
          <w:bCs/>
          <w:u w:val="single"/>
        </w:rPr>
        <w:t>渊</w:t>
      </w:r>
      <w:r>
        <w:rPr>
          <w:rFonts w:ascii="Times New Roman" w:hAnsi="Times New Roman" w:eastAsia="宋体" w:cs="Times New Roman"/>
          <w:bCs/>
        </w:rPr>
        <w:t>博</w:t>
      </w:r>
      <w:r>
        <w:rPr>
          <w:rFonts w:ascii="Times New Roman" w:hAnsi="Times New Roman" w:cs="Times New Roman"/>
          <w:bCs/>
        </w:rPr>
        <w:t>（_____）</w:t>
      </w:r>
      <w:r>
        <w:pict>
          <v:shape id="_x0000_i115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收</w:t>
      </w:r>
      <w:r>
        <w:rPr>
          <w:rFonts w:ascii="Times New Roman" w:hAnsi="Times New Roman" w:eastAsia="宋体" w:cs="Times New Roman"/>
          <w:bCs/>
          <w:u w:val="single"/>
        </w:rPr>
        <w:t>敛</w:t>
      </w:r>
      <w:r>
        <w:rPr>
          <w:rFonts w:ascii="Times New Roman" w:hAnsi="Times New Roman" w:eastAsia="宋体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>（___）</w:t>
      </w:r>
      <w:r>
        <w:rPr>
          <w:rFonts w:ascii="Times New Roman" w:hAnsi="Times New Roman" w:eastAsia="宋体" w:cs="Times New Roman"/>
          <w:bCs/>
        </w:rPr>
        <w:t xml:space="preserve">   </w:t>
      </w:r>
      <w:r>
        <w:rPr>
          <w:rFonts w:ascii="Times New Roman" w:hAnsi="Times New Roman" w:eastAsia="宋体" w:cs="Times New Roman"/>
          <w:bCs/>
          <w:u w:val="single"/>
        </w:rPr>
        <w:t>系</w:t>
      </w:r>
      <w:r>
        <w:rPr>
          <w:rFonts w:ascii="Times New Roman" w:hAnsi="Times New Roman" w:eastAsia="宋体" w:cs="Times New Roman"/>
          <w:bCs/>
        </w:rPr>
        <w:t>绳</w:t>
      </w:r>
      <w:r>
        <w:rPr>
          <w:rFonts w:ascii="Times New Roman" w:hAnsi="Times New Roman" w:cs="Times New Roman"/>
          <w:bCs/>
        </w:rPr>
        <w:t>（_____）</w:t>
      </w:r>
      <w:r>
        <w:pict>
          <v:shape id="_x0000_i11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15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四、句子默写</w:t>
      </w:r>
      <w:r>
        <w:pict>
          <v:shape id="_x0000_i11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29．</w:t>
      </w:r>
      <w:r>
        <w:rPr>
          <w:rFonts w:ascii="Times New Roman" w:hAnsi="Times New Roman" w:eastAsia="宋体" w:cs="Times New Roman"/>
          <w:bCs/>
        </w:rPr>
        <w:t>默写。</w:t>
      </w:r>
      <w:r>
        <w:pict>
          <v:shape id="_x0000_i116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1</w:t>
      </w:r>
      <w:r>
        <w:rPr>
          <w:rFonts w:ascii="Times New Roman" w:hAnsi="Times New Roman" w:eastAsia="宋体" w:cs="Times New Roman"/>
          <w:bCs/>
        </w:rPr>
        <w:t>）是她那对世界无私的爱丰富了我，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。（高尔基《童年的朋友》）</w:t>
      </w:r>
      <w:r>
        <w:pict>
          <v:shape id="_x0000_i11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2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宋体" w:cs="Times New Roman"/>
          <w:bCs/>
        </w:rPr>
        <w:t>，蟋蟀们在这里弹琴。（鲁迅《从百草园到三味书屋》）</w:t>
      </w:r>
      <w:r>
        <w:pict>
          <v:shape id="_x0000_i116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3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宋体" w:cs="Times New Roman"/>
          <w:bCs/>
        </w:rPr>
        <w:t>，潭影空人心。（常建《题破山寺后禅院》）</w:t>
      </w:r>
      <w:r>
        <w:pict>
          <v:shape id="_x0000_i11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4</w:t>
      </w:r>
      <w:r>
        <w:rPr>
          <w:rFonts w:ascii="Times New Roman" w:hAnsi="Times New Roman" w:eastAsia="宋体" w:cs="Times New Roman"/>
          <w:bCs/>
        </w:rPr>
        <w:t>）两小儿笑曰：</w:t>
      </w:r>
      <w:r>
        <w:rPr>
          <w:rFonts w:ascii="Times New Roman" w:hAnsi="Times New Roman" w:eastAsia="Times New Roman" w:cs="Times New Roman"/>
          <w:bCs/>
        </w:rPr>
        <w:t>“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！</w:t>
      </w:r>
      <w:r>
        <w:rPr>
          <w:rFonts w:ascii="Times New Roman" w:hAnsi="Times New Roman" w:eastAsia="Times New Roman" w:cs="Times New Roman"/>
          <w:bCs/>
        </w:rPr>
        <w:t>”</w:t>
      </w:r>
      <w:r>
        <w:rPr>
          <w:rFonts w:ascii="Times New Roman" w:hAnsi="Times New Roman" w:eastAsia="宋体" w:cs="Times New Roman"/>
          <w:bCs/>
        </w:rPr>
        <w:t>（《两小儿辩日》）</w:t>
      </w:r>
      <w:r>
        <w:pict>
          <v:shape id="_x0000_i116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5</w:t>
      </w:r>
      <w:r>
        <w:rPr>
          <w:rFonts w:ascii="Times New Roman" w:hAnsi="Times New Roman" w:eastAsia="宋体" w:cs="Times New Roman"/>
          <w:bCs/>
        </w:rPr>
        <w:t>）宋初，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，未有其比。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（《赵普》）</w:t>
      </w:r>
      <w:r>
        <w:pict>
          <v:shape id="_x0000_i11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6</w:t>
      </w:r>
      <w:r>
        <w:rPr>
          <w:rFonts w:ascii="Times New Roman" w:hAnsi="Times New Roman" w:eastAsia="宋体" w:cs="Times New Roman"/>
          <w:bCs/>
        </w:rPr>
        <w:t>）前面是一条路，先生没有走完就倒下了，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，继续前进。（阿累《一面》）</w:t>
      </w:r>
      <w:r>
        <w:pict>
          <v:shape id="_x0000_i116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7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宋体" w:cs="Times New Roman"/>
          <w:bCs/>
        </w:rPr>
        <w:t>，乾坤日夜浮。（杜甫《登岳阳楼》）</w:t>
      </w:r>
      <w:r>
        <w:pict>
          <v:shape id="_x0000_i11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8</w:t>
      </w:r>
      <w:r>
        <w:rPr>
          <w:rFonts w:ascii="Times New Roman" w:hAnsi="Times New Roman" w:eastAsia="宋体" w:cs="Times New Roman"/>
          <w:bCs/>
        </w:rPr>
        <w:t>）由此上溯一千八百四十年，从那时起，为了反对内外敌人，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，在历次斗争中牺牲的人民英雄们永垂不朽。（周定舫《人民英雄永垂不朽》）</w:t>
      </w:r>
      <w:r>
        <w:pict>
          <v:shape id="_x0000_i116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30．</w:t>
      </w:r>
      <w:r>
        <w:rPr>
          <w:rFonts w:ascii="Times New Roman" w:hAnsi="Times New Roman" w:eastAsia="宋体" w:cs="Times New Roman"/>
          <w:bCs/>
        </w:rPr>
        <w:t>默写</w:t>
      </w:r>
      <w:r>
        <w:pict>
          <v:shape id="_x0000_i11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①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，但余钟磬音。（常建《</w:t>
      </w:r>
      <w:r>
        <w:rPr>
          <w:rFonts w:ascii="Times New Roman" w:hAnsi="Times New Roman" w:cs="Times New Roman"/>
          <w:bCs/>
        </w:rPr>
        <w:t>__</w:t>
      </w:r>
      <w:r>
        <w:rPr>
          <w:rFonts w:ascii="Times New Roman" w:hAnsi="Times New Roman" w:eastAsia="宋体" w:cs="Times New Roman"/>
          <w:bCs/>
        </w:rPr>
        <w:t>》）</w:t>
      </w:r>
      <w:r>
        <w:pict>
          <v:shape id="_x0000_i117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②</w:t>
      </w:r>
      <w:r>
        <w:rPr>
          <w:rFonts w:ascii="Times New Roman" w:hAnsi="Times New Roman" w:eastAsia="宋体" w:cs="Times New Roman"/>
          <w:bCs/>
        </w:rPr>
        <w:t>儿曰</w:t>
      </w:r>
      <w:r>
        <w:rPr>
          <w:rFonts w:ascii="Times New Roman" w:hAnsi="Times New Roman" w:eastAsia="Times New Roman" w:cs="Times New Roman"/>
          <w:bCs/>
        </w:rPr>
        <w:t>“</w:t>
      </w:r>
      <w:r>
        <w:rPr>
          <w:rFonts w:ascii="Times New Roman" w:hAnsi="Times New Roman" w:eastAsia="宋体" w:cs="Times New Roman"/>
          <w:bCs/>
        </w:rPr>
        <w:t>日初出大如车盖，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，此不为远者小而近者大乎？</w:t>
      </w:r>
      <w:r>
        <w:rPr>
          <w:rFonts w:ascii="Times New Roman" w:hAnsi="Times New Roman" w:eastAsia="Times New Roman" w:cs="Times New Roman"/>
          <w:bCs/>
        </w:rPr>
        <w:t>”</w:t>
      </w:r>
      <w:r>
        <w:pict>
          <v:shape id="_x0000_i11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③</w:t>
      </w:r>
      <w:r>
        <w:rPr>
          <w:rFonts w:ascii="Times New Roman" w:hAnsi="Times New Roman" w:eastAsia="宋体" w:cs="Times New Roman"/>
          <w:bCs/>
        </w:rPr>
        <w:t>居高声自远，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。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虞世南《蝉》</w:t>
      </w:r>
      <w:r>
        <w:pict>
          <v:shape id="_x0000_i117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④</w:t>
      </w:r>
      <w:r>
        <w:rPr>
          <w:rFonts w:ascii="Times New Roman" w:hAnsi="Times New Roman" w:eastAsia="宋体" w:cs="Times New Roman"/>
          <w:bCs/>
        </w:rPr>
        <w:t>相呼相应湘江阔，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。郑谷《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》</w:t>
      </w:r>
      <w:r>
        <w:pict>
          <v:shape id="_x0000_i11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⑤</w:t>
      </w:r>
      <w:r>
        <w:rPr>
          <w:rFonts w:ascii="Times New Roman" w:hAnsi="Times New Roman" w:eastAsia="宋体" w:cs="Times New Roman"/>
          <w:bCs/>
        </w:rPr>
        <w:t>不必说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，光滑的石井栏，高大的皂荚树，紫红的桑椹；也不必说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，肥胖的黄蜂伏在菜花上</w:t>
      </w:r>
      <w:r>
        <w:rPr>
          <w:rFonts w:ascii="Times New Roman" w:hAnsi="Times New Roman" w:eastAsia="Times New Roman" w:cs="Times New Roman"/>
          <w:bCs/>
        </w:rPr>
        <w:t>……</w:t>
      </w:r>
      <w:r>
        <w:pict>
          <v:shape id="_x0000_i117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⑥</w:t>
      </w:r>
      <w:r>
        <w:rPr>
          <w:rFonts w:ascii="Times New Roman" w:hAnsi="Times New Roman" w:eastAsia="宋体" w:cs="Times New Roman"/>
          <w:bCs/>
        </w:rPr>
        <w:t>家人发箧视之，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1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 xml:space="preserve">⑦ </w:t>
      </w:r>
      <w:r>
        <w:rPr>
          <w:rFonts w:ascii="Times New Roman" w:hAnsi="Times New Roman" w:eastAsia="宋体" w:cs="Times New Roman"/>
          <w:bCs/>
        </w:rPr>
        <w:t>由此上溯到一千八百四十年，从那时起，为了反对内外敌人，</w:t>
      </w:r>
      <w:r>
        <w:rPr>
          <w:rFonts w:ascii="Times New Roman" w:hAnsi="Times New Roman" w:cs="Times New Roman"/>
          <w:bCs/>
        </w:rPr>
        <w:t>_______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17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⑧</w:t>
      </w:r>
      <w:r>
        <w:rPr>
          <w:rFonts w:ascii="Times New Roman" w:hAnsi="Times New Roman" w:eastAsia="宋体" w:cs="Times New Roman"/>
          <w:bCs/>
        </w:rPr>
        <w:t>野鸦无意绪，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。杜甫《孤雁》</w:t>
      </w:r>
      <w:r>
        <w:pict>
          <v:shape id="_x0000_i11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31．</w:t>
      </w:r>
      <w:r>
        <w:rPr>
          <w:rFonts w:ascii="Times New Roman" w:hAnsi="Times New Roman" w:eastAsia="宋体" w:cs="Times New Roman"/>
          <w:bCs/>
        </w:rPr>
        <w:t>默写。</w:t>
      </w:r>
      <w:r>
        <w:pict>
          <v:shape id="_x0000_i117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1</w:t>
      </w:r>
      <w:r>
        <w:rPr>
          <w:rFonts w:ascii="Times New Roman" w:hAnsi="Times New Roman" w:eastAsia="宋体" w:cs="Times New Roman"/>
          <w:bCs/>
        </w:rPr>
        <w:t>）曲径通幽处，</w:t>
      </w:r>
      <w:r>
        <w:rPr>
          <w:rFonts w:ascii="Times New Roman" w:hAnsi="Times New Roman" w:cs="Times New Roman"/>
          <w:bCs/>
        </w:rPr>
        <w:t>_________________</w:t>
      </w:r>
      <w:r>
        <w:rPr>
          <w:rFonts w:ascii="Times New Roman" w:hAnsi="Times New Roman" w:eastAsia="宋体" w:cs="Times New Roman"/>
          <w:bCs/>
        </w:rPr>
        <w:t>。（常建《题破山寺后禅院》）</w:t>
      </w:r>
      <w:r>
        <w:pict>
          <v:shape id="_x0000_i11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2</w:t>
      </w:r>
      <w:r>
        <w:rPr>
          <w:rFonts w:ascii="Times New Roman" w:hAnsi="Times New Roman" w:eastAsia="宋体" w:cs="Times New Roman"/>
          <w:bCs/>
        </w:rPr>
        <w:t>）山光悦鸟性，</w:t>
      </w:r>
      <w:r>
        <w:rPr>
          <w:rFonts w:ascii="Times New Roman" w:hAnsi="Times New Roman" w:cs="Times New Roman"/>
          <w:bCs/>
        </w:rPr>
        <w:t>_________________</w:t>
      </w:r>
      <w:r>
        <w:rPr>
          <w:rFonts w:ascii="Times New Roman" w:hAnsi="Times New Roman" w:eastAsia="宋体" w:cs="Times New Roman"/>
          <w:bCs/>
        </w:rPr>
        <w:t>。（常建《题破山寺后禅院》）</w:t>
      </w:r>
      <w:r>
        <w:pict>
          <v:shape id="_x0000_i118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3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>_____________</w:t>
      </w:r>
      <w:r>
        <w:rPr>
          <w:rFonts w:ascii="Times New Roman" w:hAnsi="Times New Roman" w:eastAsia="宋体" w:cs="Times New Roman"/>
          <w:bCs/>
        </w:rPr>
        <w:t>，但余钟磬音。（常建《题破山寺后禅院》）</w:t>
      </w:r>
      <w:r>
        <w:pict>
          <v:shape id="_x0000_i11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4</w:t>
      </w:r>
      <w:r>
        <w:rPr>
          <w:rFonts w:ascii="Times New Roman" w:hAnsi="Times New Roman" w:eastAsia="宋体" w:cs="Times New Roman"/>
          <w:bCs/>
        </w:rPr>
        <w:t>）吴楚东南坼，</w:t>
      </w:r>
      <w:r>
        <w:rPr>
          <w:rFonts w:ascii="Times New Roman" w:hAnsi="Times New Roman" w:cs="Times New Roman"/>
          <w:bCs/>
        </w:rPr>
        <w:t>____________</w:t>
      </w:r>
      <w:r>
        <w:rPr>
          <w:rFonts w:ascii="Times New Roman" w:hAnsi="Times New Roman" w:eastAsia="宋体" w:cs="Times New Roman"/>
          <w:bCs/>
        </w:rPr>
        <w:t>。（杜甫《登岳阳楼》）</w:t>
      </w:r>
      <w:r>
        <w:pict>
          <v:shape id="_x0000_i118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5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>______________</w:t>
      </w:r>
      <w:r>
        <w:rPr>
          <w:rFonts w:ascii="Times New Roman" w:hAnsi="Times New Roman" w:eastAsia="宋体" w:cs="Times New Roman"/>
          <w:bCs/>
        </w:rPr>
        <w:t>，凭轩涕泗流。（杜甫《登岳阳楼》）</w:t>
      </w:r>
      <w:r>
        <w:pict>
          <v:shape id="_x0000_i11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6</w:t>
      </w:r>
      <w:r>
        <w:rPr>
          <w:rFonts w:ascii="Times New Roman" w:hAnsi="Times New Roman" w:eastAsia="宋体" w:cs="Times New Roman"/>
          <w:bCs/>
        </w:rPr>
        <w:t>）油蛉在这里低唱，</w:t>
      </w:r>
      <w:r>
        <w:rPr>
          <w:rFonts w:ascii="Times New Roman" w:hAnsi="Times New Roman" w:cs="Times New Roman"/>
          <w:bCs/>
        </w:rPr>
        <w:t>____________________</w:t>
      </w:r>
      <w:r>
        <w:rPr>
          <w:rFonts w:ascii="Times New Roman" w:hAnsi="Times New Roman" w:eastAsia="宋体" w:cs="Times New Roman"/>
          <w:bCs/>
        </w:rPr>
        <w:t>。（鲁迅《从百草园到三味书屋》）</w:t>
      </w:r>
      <w:r>
        <w:pict>
          <v:shape id="_x0000_i118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7</w:t>
      </w:r>
      <w:r>
        <w:rPr>
          <w:rFonts w:ascii="Times New Roman" w:hAnsi="Times New Roman" w:eastAsia="宋体" w:cs="Times New Roman"/>
          <w:bCs/>
        </w:rPr>
        <w:t>）还可以摘到覆盆子，</w:t>
      </w:r>
      <w:r>
        <w:rPr>
          <w:rFonts w:ascii="Times New Roman" w:hAnsi="Times New Roman" w:cs="Times New Roman"/>
          <w:bCs/>
        </w:rPr>
        <w:t>_____________________</w:t>
      </w:r>
      <w:r>
        <w:rPr>
          <w:rFonts w:ascii="Times New Roman" w:hAnsi="Times New Roman" w:eastAsia="宋体" w:cs="Times New Roman"/>
          <w:bCs/>
        </w:rPr>
        <w:t>，又酸又甜</w:t>
      </w:r>
      <w:r>
        <w:rPr>
          <w:rFonts w:ascii="Times New Roman" w:hAnsi="Times New Roman" w:eastAsia="Times New Roman" w:cs="Times New Roman"/>
          <w:bCs/>
        </w:rPr>
        <w:t xml:space="preserve">…… </w:t>
      </w:r>
      <w:r>
        <w:rPr>
          <w:rFonts w:ascii="Times New Roman" w:hAnsi="Times New Roman" w:eastAsia="宋体" w:cs="Times New Roman"/>
          <w:bCs/>
        </w:rPr>
        <w:t>（鲁迅《从百草园到三味书屋》）</w:t>
      </w:r>
      <w:r>
        <w:pict>
          <v:shape id="_x0000_i11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8</w:t>
      </w:r>
      <w:r>
        <w:rPr>
          <w:rFonts w:ascii="Times New Roman" w:hAnsi="Times New Roman" w:eastAsia="宋体" w:cs="Times New Roman"/>
          <w:bCs/>
        </w:rPr>
        <w:t>）在这四年里，我历尽艰苦，</w:t>
      </w:r>
      <w:r>
        <w:rPr>
          <w:rFonts w:ascii="Times New Roman" w:hAnsi="Times New Roman" w:cs="Times New Roman"/>
          <w:bCs/>
        </w:rPr>
        <w:t>________________</w:t>
      </w:r>
      <w:r>
        <w:rPr>
          <w:rFonts w:ascii="Times New Roman" w:hAnsi="Times New Roman" w:eastAsia="宋体" w:cs="Times New Roman"/>
          <w:bCs/>
        </w:rPr>
        <w:t>，我咬紧了牙，哼都不哼一声。（阿累《一面》）</w:t>
      </w:r>
      <w:r>
        <w:pict>
          <v:shape id="_x0000_i118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1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五、综合性学习</w:t>
      </w:r>
      <w:r>
        <w:pict>
          <v:shape id="_x0000_i118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32．</w:t>
      </w:r>
      <w:r>
        <w:rPr>
          <w:rFonts w:ascii="Times New Roman" w:hAnsi="Times New Roman" w:eastAsia="宋体" w:cs="Times New Roman"/>
          <w:bCs/>
        </w:rPr>
        <w:t>学习了《从百草园到三味书屋》一文后，班级开展了以“读鲁迅作品，学鲁迅精神”为主题的读书活动，请你按要求完成以下任务。</w:t>
      </w:r>
      <w:r>
        <w:pict>
          <v:shape id="_x0000_i11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（1）（辨识作品）小亮收集了四部作品，请你帮他选出不属于鲁迅先生的一部作品</w:t>
      </w:r>
      <w:r>
        <w:rPr>
          <w:rFonts w:ascii="Times New Roman" w:hAnsi="Times New Roman" w:cs="Times New Roman"/>
          <w:bCs/>
        </w:rPr>
        <w:t>（_____）</w:t>
      </w:r>
      <w:r>
        <w:pict>
          <v:shape id="_x0000_i119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A．《樱花赞》  B．《呐喊》  C．《彷徨》  D．《朝花夕拾》</w:t>
      </w:r>
      <w:r>
        <w:pict>
          <v:shape id="_x0000_i11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（2）（探究名言）下面是小鹏摘抄的鲁迅名言，这些名言反映了鲁迅的哪些精神？请你分别用四字词语予以概括。（概括出三种精神即可）</w:t>
      </w:r>
      <w:r>
        <w:pict>
          <v:shape id="_x0000_i119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1104900" cy="1371600"/>
            <wp:effectExtent l="0" t="0" r="0" b="0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shape id="_x0000_i11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名言一：横眉冷对千夫指，俯首甘为孺子牛。</w:t>
      </w:r>
      <w:r>
        <w:pict>
          <v:shape id="_x0000_i119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名言二：哪里有天才？我是把别人喝咖啡的工夫都用在工作上的。</w:t>
      </w:r>
      <w:r>
        <w:pict>
          <v:shape id="_x0000_i11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名言三：其实地上本没有路，走的人多了，也便成了路。</w:t>
      </w:r>
      <w:r>
        <w:pict>
          <v:shape id="_x0000_i119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名言四：单是说不行，要紧的是做。</w:t>
      </w:r>
      <w:r>
        <w:pict>
          <v:shape id="_x0000_i11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名言五：时间就像海绵里的水，只要愿挤，总还是有的。</w:t>
      </w:r>
      <w:r>
        <w:pict>
          <v:shape id="_x0000_i119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</w:t>
      </w:r>
      <w:r>
        <w:pict>
          <v:shape id="_x0000_i11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（3）（畅谈感想）下面是王明同学给大家讲的少年鲁迅“早”字的故事，你听后有什么感想？</w:t>
      </w:r>
      <w:r>
        <w:pict>
          <v:shape id="_x0000_i120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鲁迅小时候在三味书屋读书的时候，有一次，因为给父亲买药而上学迟到了，受到了先生的批评。回到座位上，鲁迅用小刀在课桌上刻了一个小小的“早”字，提醒自己以后上学不要迟到。从此，他再也没迟到过。</w:t>
      </w:r>
      <w:r>
        <w:pict>
          <v:shape id="_x0000_i12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</w:t>
      </w:r>
      <w:r>
        <w:pict>
          <v:shape id="_x0000_i120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2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六、现代文阅读</w:t>
      </w:r>
      <w:r>
        <w:pict>
          <v:shape id="_x0000_i120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阅读下面的文段，完成小题。</w:t>
      </w:r>
      <w:r>
        <w:pict>
          <v:shape id="_x0000_i12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长妈妈曾经讲给我一个故事听：先前，有一个读书人住在古庙里用功，晚间，在院子里纳凉的时候，突然听到有人在叫他。答应着，四面看时，却见一个美女的脸露在墙头上，向他一笑，隐去了。他很高兴；但竟给那走来夜谈的老和尚识破了机关。说他脸上有些妖气，一定遇见“美女蛇”了；这是人首蛇身的怪物，能唤人名，倘一答应，夜间便要来吃这人的肉的。他自然吓得要死，而那老和尚却道无妨，给他一个小盒子，说只要放在枕边，便可高枕而卧。他虽然照样办，却总是睡不着，——当然睡不着的。到半夜，果然来了，沙沙沙！门外像是风雨声。他正抖作一团时，却听得豁的一声，一道金光从枕边飞出，外面便什么声音也没有了，那金光也就飞回来，敛在盒子里。后来呢？后来，老和尚说，这是飞蜈蚣，它能吸蛇的脑髓，美女蛇就被它治死了。</w:t>
      </w:r>
      <w:r>
        <w:pict>
          <v:shape id="_x0000_i120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结束的教训是：所以倘有陌生的声音叫你的名字，你万不可答应他。</w:t>
      </w:r>
      <w:r>
        <w:pict>
          <v:shape id="_x0000_i12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……</w:t>
      </w:r>
      <w:r>
        <w:pict>
          <v:shape id="_x0000_i120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冬天的百草园比较的无味；雪一下，可就两样了。拍雪人（将自己的全影印在在雪上）和塑雪罗汉需要人们鉴赏，这是荒园，人迹罕至，所以不相宜，只好来捕鸟。薄薄的雪，是不行的；总须积雪盖了地面一两天，鸟雀们久已无处觅食的时候才好。</w:t>
      </w:r>
      <w:r>
        <w:rPr>
          <w:rFonts w:ascii="Times New Roman" w:hAnsi="Times New Roman" w:eastAsia="楷体" w:cs="Times New Roman"/>
          <w:bCs/>
          <w:u w:val="single"/>
        </w:rPr>
        <w:t>扫开一块雪，露出地面，用一枝短棒支起一面大的竹筛来，下面撒些秕谷，棒上系一条长绳，人远远地牵着，看鸟雀下来啄食，走到竹筛底下的时候，将绳子一拉，便罩住了。</w:t>
      </w:r>
      <w:r>
        <w:rPr>
          <w:rFonts w:ascii="Times New Roman" w:hAnsi="Times New Roman" w:eastAsia="楷体" w:cs="Times New Roman"/>
          <w:bCs/>
        </w:rPr>
        <w:t>但所得的是麻雀居多，也有白颊的“张飞鸟”，性子很躁，养不过夜的。</w:t>
      </w:r>
      <w:r>
        <w:pict>
          <v:shape id="_x0000_i12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这是闰土的父亲所传授的方法，我却不大能用。明明见它们进去了，拉了绳，跑去一看，却什么都没有，费了半天力，捉住的不过三四只。闰土的父亲是小半天便能捕获几十只，装在叉袋里叫着撞着的。我曾经问他得失的缘由，他只静静地笑道：“你太性急，来不及等它走到中间去。”</w:t>
      </w:r>
      <w:r>
        <w:pict>
          <v:shape id="_x0000_i121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……</w:t>
      </w:r>
      <w:r>
        <w:pict>
          <v:shape id="_x0000_i12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他是一个高而瘦的老人，须发都花白了，还戴着大眼镜。我对他很恭敬，因为我早听到，他是本城中极方正，质朴，博学的人。</w:t>
      </w:r>
      <w:r>
        <w:pict>
          <v:shape id="_x0000_i121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……</w:t>
      </w:r>
      <w:r>
        <w:pict>
          <v:shape id="_x0000_i12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三味书屋后面也有一个园，虽然小，但在那里也可以爬上花坛去折腊梅花，在地上或桂花树上寻蝉蜕。最好的工作是捉了苍蝇喂蚂蚁，静悄悄地没有声音。然而同窗们到园里的太多，太久，可就不行了，先生在书房里便大叫起来：</w:t>
      </w:r>
      <w:r>
        <w:pict>
          <v:shape id="_x0000_i121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“人都到哪里去了？！”</w:t>
      </w:r>
      <w:r>
        <w:pict>
          <v:shape id="_x0000_i12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人们便一个一个陆续走回去；一同回去，也不行的。他有一条戒尺，但是不常用，也有罚跪的规则，但也不常用，普通总不过瞪几眼，大声道：</w:t>
      </w:r>
      <w:r>
        <w:pict>
          <v:shape id="_x0000_i121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“读书！”</w:t>
      </w:r>
      <w:r>
        <w:pict>
          <v:shape id="_x0000_i12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于是大家放开喉咙读一阵书，真是人声鼎沸。有念“仁远乎哉我欲仁斯仁至矣”的，有念“笑人齿缺曰狗窦大开”的，有念“上九潜龙勿用”的，有念“厥土下上上错厥贡苞茅橘柚”的……。先生自己也念书，后来，我们的声音便低下去，静下去了，只有他还大声朗读着：</w:t>
      </w:r>
      <w:r>
        <w:pict>
          <v:shape id="_x0000_i121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“铁如意，指挥倜傥，一坐皆惊呢～～；金叵罗，颠倒淋漓噫，千杯未醉嗬～～……。”</w:t>
      </w:r>
      <w:r>
        <w:pict>
          <v:shape id="_x0000_i12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我疑心这是极好的文章，因为读到这里，他总是微笑起来，而且将头仰起，摇着，向后面拗过去，拗过去。</w:t>
      </w:r>
      <w:r>
        <w:pict>
          <v:shape id="_x0000_i122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（节选自《从百草园到三味书屋》。作者：鲁迅）</w:t>
      </w:r>
      <w:r>
        <w:pict>
          <v:shape id="_x0000_i12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33．</w:t>
      </w:r>
      <w:r>
        <w:rPr>
          <w:rFonts w:ascii="Times New Roman" w:hAnsi="Times New Roman" w:eastAsia="宋体" w:cs="Times New Roman"/>
          <w:bCs/>
        </w:rPr>
        <w:t>请概括选文中作者叙写的人物和事件。</w:t>
      </w:r>
      <w:r>
        <w:pict>
          <v:shape id="_x0000_i122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夏夜</w:t>
      </w:r>
      <w:r>
        <w:rPr>
          <w:rFonts w:ascii="Times New Roman" w:hAnsi="Times New Roman" w:cs="Times New Roman"/>
          <w:bCs/>
        </w:rPr>
        <w:t>_______________________</w:t>
      </w:r>
      <w:r>
        <w:rPr>
          <w:rFonts w:ascii="Times New Roman" w:hAnsi="Times New Roman" w:eastAsia="宋体" w:cs="Times New Roman"/>
          <w:bCs/>
        </w:rPr>
        <w:t>；</w:t>
      </w:r>
      <w:r>
        <w:pict>
          <v:shape id="_x0000_i12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冬天雪后</w:t>
      </w:r>
      <w:r>
        <w:rPr>
          <w:rFonts w:ascii="Times New Roman" w:hAnsi="Times New Roman" w:cs="Times New Roman"/>
          <w:bCs/>
        </w:rPr>
        <w:t>_______________________</w:t>
      </w:r>
      <w:r>
        <w:rPr>
          <w:rFonts w:ascii="Times New Roman" w:hAnsi="Times New Roman" w:eastAsia="宋体" w:cs="Times New Roman"/>
          <w:bCs/>
        </w:rPr>
        <w:t>；</w:t>
      </w:r>
      <w:r>
        <w:pict>
          <v:shape id="_x0000_i122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三味书屋里</w:t>
      </w:r>
      <w:r>
        <w:rPr>
          <w:rFonts w:ascii="Times New Roman" w:hAnsi="Times New Roman" w:cs="Times New Roman"/>
          <w:bCs/>
        </w:rPr>
        <w:t>_______________________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2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34．</w:t>
      </w:r>
      <w:r>
        <w:rPr>
          <w:rFonts w:ascii="Times New Roman" w:hAnsi="Times New Roman" w:eastAsia="宋体" w:cs="Times New Roman"/>
          <w:bCs/>
        </w:rPr>
        <w:t>请你从选文中回忆的几个人物中任选一位，结合他（她）的语言表述或其对语言的描写，说说他（她）是个什么样的人。</w:t>
      </w:r>
      <w:r>
        <w:pict>
          <v:shape id="_x0000_i122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35．</w:t>
      </w:r>
      <w:r>
        <w:rPr>
          <w:rFonts w:ascii="Times New Roman" w:hAnsi="Times New Roman" w:eastAsia="宋体" w:cs="Times New Roman"/>
          <w:bCs/>
        </w:rPr>
        <w:t>仔细阅读文中画线句，品析动词的运用效果。</w:t>
      </w:r>
      <w:r>
        <w:pict>
          <v:shape id="_x0000_i12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36．</w:t>
      </w:r>
      <w:r>
        <w:rPr>
          <w:rFonts w:ascii="Times New Roman" w:hAnsi="Times New Roman" w:eastAsia="宋体" w:cs="Times New Roman"/>
          <w:bCs/>
        </w:rPr>
        <w:t>请根据阅读名著《朝花夕拾》的经验，简述该书中与以下链接材料相关的篇章及具体事件。（任选一处即可）</w:t>
      </w:r>
      <w:r>
        <w:pict>
          <v:shape id="_x0000_i122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鲁迅先生年谱</w:t>
      </w:r>
      <w:r>
        <w:pict>
          <v:shape id="_x0000_i12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民国前三十一年（清光绪七年辛已、西历一八八一年）  先生一岁</w:t>
      </w:r>
      <w:r>
        <w:pict>
          <v:shape id="_x0000_i123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八月初三，生于浙江绍兴城内东昌坊口。姓周，名树人，字豫才，小名樟寿，至三十八岁，始用鲁迅为笔名。</w:t>
      </w:r>
      <w:r>
        <w:pict>
          <v:shape id="_x0000_i12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前二十六年（十二年丙戌，一八八六年）  六岁</w:t>
      </w:r>
      <w:r>
        <w:pict>
          <v:shape id="_x0000_i123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是年入塾，从叔祖玉田先生初诵《鉴略》。</w:t>
      </w:r>
      <w:r>
        <w:pict>
          <v:shape id="_x0000_i12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前二十年（十八年壬辰，一八九二年）  十二岁</w:t>
      </w:r>
      <w:r>
        <w:pict>
          <v:shape id="_x0000_i123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正月，往三味书屋从寿镜吾先生怀鉴读。（寿镜吾，名怀鉴）</w:t>
      </w:r>
      <w:r>
        <w:pict>
          <v:shape id="_x0000_i12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在塾中，喜乘闲描画，并搜集图画，而对于二十四孝图之“老莱娱亲”、“郭巨埋儿”产生反感。</w:t>
      </w:r>
      <w:r>
        <w:pict>
          <v:shape id="_x0000_i123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从以上年谱中“</w:t>
      </w:r>
      <w:r>
        <w:rPr>
          <w:rFonts w:ascii="Times New Roman" w:hAnsi="Times New Roman" w:cs="Times New Roman"/>
          <w:bCs/>
        </w:rPr>
        <w:t>_______________________</w:t>
      </w:r>
      <w:r>
        <w:rPr>
          <w:rFonts w:ascii="Times New Roman" w:hAnsi="Times New Roman" w:eastAsia="宋体" w:cs="Times New Roman"/>
          <w:bCs/>
        </w:rPr>
        <w:t>”可以联系《朝花夕拾》中的《</w:t>
      </w:r>
      <w:r>
        <w:rPr>
          <w:rFonts w:ascii="Times New Roman" w:hAnsi="Times New Roman" w:cs="Times New Roman"/>
          <w:bCs/>
        </w:rPr>
        <w:t>______________</w:t>
      </w:r>
      <w:r>
        <w:rPr>
          <w:rFonts w:ascii="Times New Roman" w:hAnsi="Times New Roman" w:eastAsia="宋体" w:cs="Times New Roman"/>
          <w:bCs/>
        </w:rPr>
        <w:t>》（篇目），相关事件是：</w:t>
      </w:r>
      <w:r>
        <w:rPr>
          <w:rFonts w:ascii="Times New Roman" w:hAnsi="Times New Roman" w:cs="Times New Roman"/>
          <w:bCs/>
        </w:rPr>
        <w:t>__________________________</w:t>
      </w:r>
      <w:r>
        <w:pict>
          <v:shape id="_x0000_i12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23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阅读下面文章，完成下面小题。</w:t>
      </w:r>
      <w:r>
        <w:pict>
          <v:shape id="_x0000_i12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我家的后面有一个很大的园，相传叫作百草园。现在是早已并屋子一起卖给朱文公的子孙了，连那最末次的相见也已经隔了七八年，其中似乎确凿只有一些野草；但那时却是我的乐园。</w:t>
      </w:r>
      <w:r>
        <w:pict>
          <v:shape id="_x0000_i124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不必说碧绿的菜畦，光滑的石井栏，高大的皂荚树，紫红的桑葚；也不必说鸣蝉在树叶里长吟，肥胖的黄蜂伏在菜花上，轻捷的叫天子（云雀）忽然从草间直窜向云霄里去了，单是周围的短短的泥墙根一带，就有无限趣味，油蛉在这里照低唱，蟋蟀们在这里弹琴，翻开断砖来，有时会遇见蜈蚣；还有斑蝥，倘若用手指按住它的脊梁，便会啪的一声，从后窍喷出一阵烟雾，何首乌藤和木莲藤缠络着，木莲有莲房一般的果实，何首乌有臃肿的根。有人说，何首乌根是有像人形的，吃了便可以成仙，我于是常常拔它起来，牵连不断地拔起来，也曾因此弄坏了泥墙，却从来没有见过有一块根像人样。如果不怕刺，还可以摘到覆盆子，像小珊瑚珠攒成的小球，又酸又甜，色味都比桑葚要好得远。</w:t>
      </w:r>
      <w:r>
        <w:pict>
          <v:shape id="_x0000_i12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长的草里是不去的，因为相传这园里有一条很大的赤练蛇。</w:t>
      </w:r>
      <w:r>
        <w:pict>
          <v:shape id="_x0000_i124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长妈妈曾经讲给我一个故事听：先前，有一个读书人住在古庙里用功，晚间，在院子里纳凉的时候，突然听到有人在叫他。答应着，四面看时，却见一个美女的脸露在墙头上，向他一笑，隐去了。他很高兴；但竟给那来夜谈的老和尚识破了机关。说他脸上有些妖气，一定遇见“美女蛇”了；这是人首蛇身的怪物，能唤人名，倘一答应，夜间便要来吃这人的肉的。他自然吓得要死，而那老和尚却道无妨，给他一个小盒子，说只要放在枕边，便可高枕而卧。他虽然照样办，却总是睡不着，当然睡不着的。到半夜，果然来了，沙沙沙！门外像是风雨声。他正抖作一团时，却听得豁的一声，一道金光从枕边飞出，外面便什么声音也没有了，那金光也就飞回来，敛在盒子里。后来呢？后来，老和尚说，这是飞蜈蚣，它能吸蛇的脑髓，美女蛇就被它治死了。</w:t>
      </w:r>
      <w:r>
        <w:pict>
          <v:shape id="_x0000_i12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结末的教训是：所以倘有陌生的声音叫你的名字，你万不可答应他。</w:t>
      </w:r>
      <w:r>
        <w:pict>
          <v:shape id="_x0000_i124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这故事很使我觉得做人之险，夏夜乘凉，往往有些担心，不敢去看墙上，而且极想得到一盒老和尚那样的飞蜈蚣。走到百草园的草丛旁边时，也常常这样想，但直到现在，总还没有得到，但也没有遇见过赤练蛇和美女蛇。叫我名字的陌生声音自然是常有的然而都不是美女蛇。</w:t>
      </w:r>
      <w:r>
        <w:pict>
          <v:shape id="_x0000_i12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37．</w:t>
      </w:r>
      <w:r>
        <w:rPr>
          <w:rFonts w:ascii="Times New Roman" w:hAnsi="Times New Roman" w:eastAsia="宋体" w:cs="Times New Roman"/>
          <w:bCs/>
        </w:rPr>
        <w:t>“单是周围的短短的泥墙根一带，就有无限趣味”，请概括泥墙根有哪些趣事？</w:t>
      </w:r>
      <w:r>
        <w:pict>
          <v:shape id="_x0000_i124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38．</w:t>
      </w:r>
      <w:r>
        <w:rPr>
          <w:rFonts w:ascii="Times New Roman" w:hAnsi="Times New Roman" w:eastAsia="宋体" w:cs="Times New Roman"/>
          <w:bCs/>
        </w:rPr>
        <w:t>第二段的“不必说……也不必说……单是……”强调的是哪个词语后面的内容？整个句子体现了什么？又抒发了作者怎样的情感？</w:t>
      </w:r>
      <w:r>
        <w:pict>
          <v:shape id="_x0000_i12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39．</w:t>
      </w:r>
      <w:r>
        <w:rPr>
          <w:rFonts w:ascii="Times New Roman" w:hAnsi="Times New Roman" w:eastAsia="宋体" w:cs="Times New Roman"/>
          <w:bCs/>
        </w:rPr>
        <w:t>你觉得美女蛇的故事在文中有什么作用？</w:t>
      </w:r>
      <w:r>
        <w:pict>
          <v:shape id="_x0000_i124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40．</w:t>
      </w:r>
      <w:r>
        <w:rPr>
          <w:rFonts w:ascii="Times New Roman" w:hAnsi="Times New Roman" w:eastAsia="宋体" w:cs="Times New Roman"/>
          <w:bCs/>
        </w:rPr>
        <w:t>请结合文字谈谈第二段写景的特点。</w:t>
      </w:r>
      <w:r>
        <w:pict>
          <v:shape id="_x0000_i12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25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阅读下文，完成下列小题。</w:t>
      </w:r>
      <w:r>
        <w:pict>
          <v:shape id="_x0000_i12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从百草园到三味书屋（节选）</w:t>
      </w:r>
      <w:r>
        <w:pict>
          <v:shape id="_x0000_i125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①我家的后面有一个很大的园，相传叫作百草园。现在是早已并屋子一起卖给朱文公的子孙了，连那最末次的相见也已经隔了七八年，其中</w:t>
      </w:r>
      <w:r>
        <w:rPr>
          <w:rFonts w:ascii="Times New Roman" w:hAnsi="Times New Roman" w:eastAsia="楷体" w:cs="Times New Roman"/>
          <w:bCs/>
          <w:em w:val="dot"/>
        </w:rPr>
        <w:t>似乎确凿</w:t>
      </w:r>
      <w:r>
        <w:rPr>
          <w:rFonts w:ascii="Times New Roman" w:hAnsi="Times New Roman" w:eastAsia="楷体" w:cs="Times New Roman"/>
          <w:bCs/>
        </w:rPr>
        <w:t>只有一些野草；但那时却是我的乐园。</w:t>
      </w:r>
      <w:r>
        <w:pict>
          <v:shape id="_x0000_i12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不必说碧绿的菜畦，光滑的石井栏，高大的皂荚树，紫红的桑椹；也不必说鸣蝉在树叶里长吟，肥胖的黄蜂伏在菜花上，轻捷的叫天子（云雀）忽然从草间直窜向云霄里去了。单是周围的短短的泥墙根一带，就有无限趣味。油蛉在这里低唱，蟋蟀们在这里弹琴。翻开断砖来，有时会遇见蜈蚣；还有斑蝥，倘若用手指按住它的脊梁，便会拍的一声，从后窍14喷出一阵烟雾。何首乌藤和木莲藤缠络着，木莲有莲房一般的果实，何首乌有臃肿的根。有人说，何首乌根是有像人形的，吃了便可以成仙，我于是常常拔它起来，牵连不断地拔起来，也曾因此弄坏了泥墙，却从来没有见过有一块根像人样。如果不怕刺，还可以摘到覆盆子，像小珊瑚珠攒成的小球，又酸又甜，色味都比桑椹要好得远。</w:t>
      </w:r>
      <w:r>
        <w:pict>
          <v:shape id="_x0000_i125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③长的草里是不去的，因为相传这园里有一条很大的赤练蛇。</w:t>
      </w:r>
      <w:r>
        <w:pict>
          <v:shape id="_x0000_i12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长妈妈曾经讲给我一个故事听：先前，有一个读书人住在古庙里用功，晚间，在院子里纳凉的时候，突然听到有人在叫他。答应着，四面看时，却见一个美女的脸露在墙头上，向他一笑，隐去了。他很高兴；但竟给那走来和他夜谈的老和尚识破了机关。说他脸上有些妖气，一定遇见“美女蛇”了；这是人首蛇身的怪物，能唤人名，倘一答应，夜间便要来吃这人的肉的。他自然吓得要死，而那老和尚却道无妨，给他一个小盒子，说只要放在枕边，便可高枕而卧。他虽然照样办，却总是睡不着，——当然睡不着的。到半夜，果然来了，沙沙沙！门外像是风雨声。他正抖作一团时，却听得豁的一声，一道金光从枕边飞出，外面便什么声音也没有了，那金光也就飞回来，敛在盒子里。后来呢？后来，老和尚说，这是飞蜈蚣，它能吸蛇的脑髓，美女蛇就被它治死了。</w:t>
      </w:r>
      <w:r>
        <w:pict>
          <v:shape id="_x0000_i125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⑤结末的教训是：所以倘有陌生的声音叫你的名字，你万万不可答应他。</w:t>
      </w:r>
      <w:r>
        <w:pict>
          <v:shape id="_x0000_i12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⑥这故事很使我觉得做人之险，夏夜乘凉，往往有些担心，不敢去看墙上，而且极想得到一盒老和尚那样的飞蜈蚣。走到百草园的草丛旁边时，也常常这样想。但直到现在，总还没有得到，但也没有遇见过赤练蛇和美女蛇。叫我名字的陌生声音自然是常有的，然而都不是美女蛇。</w:t>
      </w:r>
      <w:r>
        <w:pict>
          <v:shape id="_x0000_i125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⑦冬天的百草园比较的无味；雪一下，可就两样了。拍雪人（将自己的全形印在雪上）和塑雪罗汉需要人们鉴赏，这是荒园，人迹罕至，所以不相宜，只好来捕鸟。薄薄的雪，是不行的；总须积雪盖了地面一两天，鸟雀们久已无处觅食的时候才好。扫开一块雪，露出地面，用一支短棒支起一面大的竹筛来，下面撒些秕谷，棒上系一条长绳，人远远地牵着，看鸟雀下来啄食，走到竹筛底下的时候，将绳子一拉，便罩住了。但所得的是麻雀居多，也有白颊的“张飞鸟”，性子很躁，养不过夜的。</w:t>
      </w:r>
      <w:r>
        <w:pict>
          <v:shape id="_x0000_i12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⑧这是闰土的父亲所传授的方法，我却不大能用。明明见它们进去了，拉了绳，跑去一看，却什么都没有，费了半天力，捉住的不过三四只。闰土的父亲是小半天便能捕获几十只，装在叉袋里叫着撞着的。我曾经问他得失的缘由，他只静静地笑道：你太性急，来不及等它走到中间去。</w:t>
      </w:r>
      <w:r>
        <w:pict>
          <v:shape id="_x0000_i126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41．</w:t>
      </w:r>
      <w:r>
        <w:rPr>
          <w:rFonts w:ascii="Times New Roman" w:hAnsi="Times New Roman" w:eastAsia="宋体" w:cs="Times New Roman"/>
          <w:bCs/>
        </w:rPr>
        <w:t>作者说“但那时却是我的乐园”，请简要回答百草园之“乐”表现在哪三个方面？</w:t>
      </w:r>
      <w:r>
        <w:pict>
          <v:shape id="_x0000_i12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</w:t>
      </w:r>
      <w:r>
        <w:rPr>
          <w:rFonts w:ascii="Times New Roman" w:hAnsi="Times New Roman" w:cs="Times New Roman"/>
          <w:bCs/>
        </w:rPr>
        <w:t>__________________</w:t>
      </w:r>
      <w:r>
        <w:pict>
          <v:shape id="_x0000_i126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</w:t>
      </w:r>
      <w:r>
        <w:rPr>
          <w:rFonts w:ascii="Times New Roman" w:hAnsi="Times New Roman" w:cs="Times New Roman"/>
          <w:bCs/>
        </w:rPr>
        <w:t>__________________</w:t>
      </w:r>
      <w:r>
        <w:pict>
          <v:shape id="_x0000_i12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（3）雪地捕鸟</w:t>
      </w:r>
      <w:r>
        <w:pict>
          <v:shape id="_x0000_i126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42．</w:t>
      </w:r>
      <w:r>
        <w:rPr>
          <w:rFonts w:ascii="Times New Roman" w:hAnsi="Times New Roman" w:eastAsia="宋体" w:cs="Times New Roman"/>
          <w:bCs/>
        </w:rPr>
        <w:t>第（1）段中的加点词语“似乎”与“确凿”连用，有没有矛盾？为什么？</w:t>
      </w:r>
      <w:r>
        <w:pict>
          <v:shape id="_x0000_i12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43．</w:t>
      </w:r>
      <w:r>
        <w:rPr>
          <w:rFonts w:ascii="Times New Roman" w:hAnsi="Times New Roman" w:eastAsia="宋体" w:cs="Times New Roman"/>
          <w:bCs/>
        </w:rPr>
        <w:t>选出下列修辞手法使用正确的一项，将字母填入括号中（   ）</w:t>
      </w:r>
      <w:r>
        <w:pict>
          <v:shape id="_x0000_i126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（1）碧绿的菜畦，光滑的石井栏，高大的皂荚树，紫红的桑椹。</w:t>
      </w:r>
      <w:r>
        <w:pict>
          <v:shape id="_x0000_i12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（2）油蛉在这里低唱，蟋蟀们在这里弹琴，</w:t>
      </w:r>
      <w:r>
        <w:pict>
          <v:shape id="_x0000_i126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（3）木莲有莲房一般的果实。</w:t>
      </w:r>
      <w:r>
        <w:pict>
          <v:shape id="_x0000_i12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（4）覆盆子像小珊瑚珠攒成的小球。</w:t>
      </w:r>
      <w:r>
        <w:pict>
          <v:shape id="_x0000_i127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形容   拟人   比喻   比喻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排比   拟人   比喻   拟人</w:t>
      </w:r>
      <w:r>
        <w:pict>
          <v:shape id="_x0000_i12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排比   拟人   比喻   比喻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比喻   排比   拟人   比喻</w:t>
      </w:r>
      <w:r>
        <w:pict>
          <v:shape id="_x0000_i127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44．</w:t>
      </w:r>
      <w:r>
        <w:rPr>
          <w:rFonts w:ascii="Times New Roman" w:hAnsi="Times New Roman" w:eastAsia="宋体" w:cs="Times New Roman"/>
          <w:bCs/>
        </w:rPr>
        <w:t>说说下面两句话中的加点字不能改为括号内用字的原因。</w:t>
      </w:r>
      <w:r>
        <w:pict>
          <v:shape id="_x0000_i12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①肥胖的黄蜂</w:t>
      </w:r>
      <w:r>
        <w:rPr>
          <w:rFonts w:ascii="Times New Roman" w:hAnsi="Times New Roman" w:eastAsia="宋体" w:cs="Times New Roman"/>
          <w:bCs/>
          <w:em w:val="dot"/>
        </w:rPr>
        <w:t>伏</w:t>
      </w:r>
      <w:r>
        <w:rPr>
          <w:rFonts w:ascii="Times New Roman" w:hAnsi="Times New Roman" w:eastAsia="宋体" w:cs="Times New Roman"/>
          <w:bCs/>
        </w:rPr>
        <w:t>（停）在菜花上。</w:t>
      </w:r>
      <w:r>
        <w:pict>
          <v:shape id="_x0000_i127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②轻捷的叫天子（云雀）忽然从草间直</w:t>
      </w:r>
      <w:r>
        <w:rPr>
          <w:rFonts w:ascii="Times New Roman" w:hAnsi="Times New Roman" w:eastAsia="宋体" w:cs="Times New Roman"/>
          <w:bCs/>
          <w:em w:val="dot"/>
        </w:rPr>
        <w:t>窜</w:t>
      </w:r>
      <w:r>
        <w:rPr>
          <w:rFonts w:ascii="Times New Roman" w:hAnsi="Times New Roman" w:eastAsia="宋体" w:cs="Times New Roman"/>
          <w:bCs/>
        </w:rPr>
        <w:t>（飞）向云霄里去了。</w:t>
      </w:r>
      <w:r>
        <w:pict>
          <v:shape id="_x0000_i12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27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阅读《从百草园到三味书屋》选段，完成下面小题</w:t>
      </w:r>
      <w:r>
        <w:pict>
          <v:shape id="_x0000_i12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冬天的百草园比较的无味；雪一下，可就两样了。拍雪人（将自己的全形印在雪上）和塑雪罗汉需要人们鉴赏，这是荒园，人迹罕至，所以不相宜，只好来捕鸟。薄薄的雪，是不行的；总须积雪盖了地面一两天，鸟雀们久已无处觅食的时候才好。</w:t>
      </w:r>
      <w:r>
        <w:rPr>
          <w:rFonts w:ascii="Times New Roman" w:hAnsi="Times New Roman" w:eastAsia="楷体" w:cs="Times New Roman"/>
          <w:bCs/>
          <w:u w:val="single"/>
        </w:rPr>
        <w:t>扫</w:t>
      </w:r>
      <w:r>
        <w:rPr>
          <w:rFonts w:ascii="Times New Roman" w:hAnsi="Times New Roman" w:eastAsia="楷体" w:cs="Times New Roman"/>
          <w:bCs/>
        </w:rPr>
        <w:t>开一块雪地，</w:t>
      </w:r>
      <w:r>
        <w:rPr>
          <w:rFonts w:ascii="Times New Roman" w:hAnsi="Times New Roman" w:eastAsia="楷体" w:cs="Times New Roman"/>
          <w:bCs/>
          <w:u w:val="single"/>
        </w:rPr>
        <w:t>露</w:t>
      </w:r>
      <w:r>
        <w:rPr>
          <w:rFonts w:ascii="Times New Roman" w:hAnsi="Times New Roman" w:eastAsia="楷体" w:cs="Times New Roman"/>
          <w:bCs/>
        </w:rPr>
        <w:t>地面，用一枝短棒</w:t>
      </w:r>
      <w:r>
        <w:rPr>
          <w:rFonts w:ascii="Times New Roman" w:hAnsi="Times New Roman" w:eastAsia="楷体" w:cs="Times New Roman"/>
          <w:bCs/>
          <w:u w:val="single"/>
        </w:rPr>
        <w:t>支</w:t>
      </w:r>
      <w:r>
        <w:rPr>
          <w:rFonts w:ascii="Times New Roman" w:hAnsi="Times New Roman" w:eastAsia="楷体" w:cs="Times New Roman"/>
          <w:bCs/>
        </w:rPr>
        <w:t>起一面大的竹筛来，下面</w:t>
      </w:r>
      <w:r>
        <w:rPr>
          <w:rFonts w:ascii="Times New Roman" w:hAnsi="Times New Roman" w:eastAsia="楷体" w:cs="Times New Roman"/>
          <w:bCs/>
          <w:u w:val="single"/>
        </w:rPr>
        <w:t>撒</w:t>
      </w:r>
      <w:r>
        <w:rPr>
          <w:rFonts w:ascii="Times New Roman" w:hAnsi="Times New Roman" w:eastAsia="楷体" w:cs="Times New Roman"/>
          <w:bCs/>
        </w:rPr>
        <w:t>些秕谷，棒上</w:t>
      </w:r>
      <w:r>
        <w:rPr>
          <w:rFonts w:ascii="Times New Roman" w:hAnsi="Times New Roman" w:eastAsia="楷体" w:cs="Times New Roman"/>
          <w:bCs/>
          <w:u w:val="single"/>
        </w:rPr>
        <w:t>系</w:t>
      </w:r>
      <w:r>
        <w:rPr>
          <w:rFonts w:ascii="Times New Roman" w:hAnsi="Times New Roman" w:eastAsia="楷体" w:cs="Times New Roman"/>
          <w:bCs/>
        </w:rPr>
        <w:t>一条长绳，人远远地</w:t>
      </w:r>
      <w:r>
        <w:rPr>
          <w:rFonts w:ascii="Times New Roman" w:hAnsi="Times New Roman" w:eastAsia="楷体" w:cs="Times New Roman"/>
          <w:bCs/>
          <w:u w:val="single"/>
        </w:rPr>
        <w:t>牵</w:t>
      </w:r>
      <w:r>
        <w:rPr>
          <w:rFonts w:ascii="Times New Roman" w:hAnsi="Times New Roman" w:eastAsia="楷体" w:cs="Times New Roman"/>
          <w:bCs/>
        </w:rPr>
        <w:t>着，</w:t>
      </w:r>
      <w:r>
        <w:rPr>
          <w:rFonts w:ascii="Times New Roman" w:hAnsi="Times New Roman" w:eastAsia="楷体" w:cs="Times New Roman"/>
          <w:bCs/>
          <w:u w:val="single"/>
        </w:rPr>
        <w:t>看</w:t>
      </w:r>
      <w:r>
        <w:rPr>
          <w:rFonts w:ascii="Times New Roman" w:hAnsi="Times New Roman" w:eastAsia="楷体" w:cs="Times New Roman"/>
          <w:bCs/>
        </w:rPr>
        <w:t>鸟雀下来啄食，走到竹筛底下的时候，将绳子一</w:t>
      </w:r>
      <w:r>
        <w:rPr>
          <w:rFonts w:ascii="Times New Roman" w:hAnsi="Times New Roman" w:eastAsia="楷体" w:cs="Times New Roman"/>
          <w:bCs/>
          <w:u w:val="single"/>
        </w:rPr>
        <w:t>拉,</w:t>
      </w:r>
      <w:r>
        <w:rPr>
          <w:rFonts w:ascii="Times New Roman" w:hAnsi="Times New Roman" w:eastAsia="楷体" w:cs="Times New Roman"/>
          <w:bCs/>
        </w:rPr>
        <w:t>便</w:t>
      </w:r>
      <w:r>
        <w:rPr>
          <w:rFonts w:ascii="Times New Roman" w:hAnsi="Times New Roman" w:eastAsia="楷体" w:cs="Times New Roman"/>
          <w:bCs/>
          <w:u w:val="single"/>
        </w:rPr>
        <w:t>罩</w:t>
      </w:r>
      <w:r>
        <w:rPr>
          <w:rFonts w:ascii="Times New Roman" w:hAnsi="Times New Roman" w:eastAsia="楷体" w:cs="Times New Roman"/>
          <w:bCs/>
        </w:rPr>
        <w:t xml:space="preserve">住了。但所得的是麻雀居多，也有白颊的“张飞鸟”，性子很躁，养不过夜的。 </w:t>
      </w:r>
      <w:r>
        <w:pict>
          <v:shape id="_x0000_i127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……</w:t>
      </w:r>
      <w:r>
        <w:pict>
          <v:shape id="_x0000_i12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我不知道为什么家里的人要将我送进书塾里去了，而且还是全城中称为最严厉的书塾。也许是因为拔何首乌毁了泥墙罢，也许是因为将砖头抛到间壁的梁家去了罢，也许是因为站在石井栏上跳了下来罢，……都无从知道。总而言之：我将不能常到百草园了。Ade，我的蟋蟀们！Ade，我的覆盆子们和木莲们！……</w:t>
      </w:r>
      <w:r>
        <w:pict>
          <v:shape id="_x0000_i128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45．</w:t>
      </w:r>
      <w:r>
        <w:rPr>
          <w:rFonts w:ascii="Times New Roman" w:hAnsi="Times New Roman" w:eastAsia="宋体" w:cs="Times New Roman"/>
          <w:bCs/>
        </w:rPr>
        <w:t>分析文段①中划横线动词的作用。</w:t>
      </w:r>
      <w:r>
        <w:pict>
          <v:shape id="_x0000_i12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46．</w:t>
      </w:r>
      <w:r>
        <w:rPr>
          <w:rFonts w:ascii="Times New Roman" w:hAnsi="Times New Roman" w:eastAsia="宋体" w:cs="Times New Roman"/>
          <w:bCs/>
        </w:rPr>
        <w:t>体会选文②中“我将不能常到百草园了”和“Ade，我的蟋蟀们！Ade，我的覆盆子们和木莲们”所流露出作者怎样的心情和情感。</w:t>
      </w:r>
      <w:r>
        <w:pict>
          <v:shape id="_x0000_i128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2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阅读下文，完成下面小题。</w:t>
      </w:r>
      <w:r>
        <w:pict>
          <v:shape id="_x0000_i128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出门向东，不上半里，走过一道石桥，便是我的先生的家了。从一扇黑油的竹门进去，第三间是书房。中间挂着一块匾道：三味书屋；匾下面是一幅画，画着一只很肥大的梅花鹿伏在古树下。没有孔子牌位，我们便对着那匾和鹿行礼。第一次算是拜孔子，第二次算是拜先生。</w:t>
      </w:r>
      <w:r>
        <w:pict>
          <v:shape id="_x0000_i12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②第二次行礼时，先生便和蔼地在一旁答礼。</w:t>
      </w:r>
      <w:r>
        <w:rPr>
          <w:rFonts w:ascii="Times New Roman" w:hAnsi="Times New Roman" w:eastAsia="楷体" w:cs="Times New Roman"/>
          <w:bCs/>
          <w:u w:val="single"/>
        </w:rPr>
        <w:t>他是一个高而瘦的老人，须发都花白了，还戴着大眼镜。</w:t>
      </w:r>
      <w:r>
        <w:rPr>
          <w:rFonts w:ascii="Times New Roman" w:hAnsi="Times New Roman" w:eastAsia="楷体" w:cs="Times New Roman"/>
          <w:bCs/>
        </w:rPr>
        <w:t>我对他很恭敬，因为我早听到，他是本城中极方正，质朴，博学的人。</w:t>
      </w:r>
      <w:r>
        <w:pict>
          <v:shape id="_x0000_i128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③不知从那里听来的，东方朔也很渊博，他认识一种虫，名曰“怪哉”，冤气所化，用酒一浇，就消释了。我很想详细地知道这故事，但阿长是不知道的，因为她毕竟不渊博。现在得到机会了，可以问先生。</w:t>
      </w:r>
      <w:r>
        <w:pict>
          <v:shape id="_x0000_i12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④“先生，‘怪哉’这虫，是怎么一回事？……”我上了生书，将要退下来的时候，赶忙问。</w:t>
      </w:r>
      <w:r>
        <w:pict>
          <v:shape id="_x0000_i128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⑤“不知道！”他似乎很不高兴，脸上还有怒色了。</w:t>
      </w:r>
      <w:r>
        <w:pict>
          <v:shape id="_x0000_i12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⑥我才知道做学生是不应该问这些事的，只要读书，因为他是渊博的宿儒，决不至于不知道，所谓不知道者，乃是不愿意说。年纪比我大的人，往往如此，我遇见过好几回了。</w:t>
      </w:r>
      <w:r>
        <w:pict>
          <v:shape id="_x0000_i129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⑦我就只读书，正午习字，晚上对课。先生最初这几天对我很严厉，后来却好起来了，不过给我读的书渐渐加多，对课也渐渐地加上字去，从三言到五言，终于到七言。</w:t>
      </w:r>
      <w:r>
        <w:pict>
          <v:shape id="_x0000_i12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⑧三味书屋后面也有一个园，虽然小，但在那里也可以爬上花坛去折腊梅花，在地上或桂花树上寻蝉蜕。最好的工作是捉了苍蝇喂蚂蚁，静悄悄地没有声音。然而同窗们到园里的太多，太久，可就不行了，先生在书房里便大叫起来：</w:t>
      </w:r>
      <w:r>
        <w:pict>
          <v:shape id="_x0000_i129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⑨“人都到那里去了？”</w:t>
      </w:r>
      <w:r>
        <w:pict>
          <v:shape id="_x0000_i12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⑩人们便一个一个陆续走回去；一同回去，也不行的。他有一条戒尺，但是不常用，也有罚跪的规则，但也不常用，普通总不过瞪几眼，大声道：</w:t>
      </w:r>
      <w:r>
        <w:pict>
          <v:shape id="_x0000_i129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⑪“读书！”</w:t>
      </w:r>
      <w:r>
        <w:pict>
          <v:shape id="_x0000_i12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⑫于是大家放开喉咙读一阵书，真是人声鼎沸。有念“仁远乎哉我欲仁斯仁至矣”的，有念“笑人齿缺曰狗窦大开”的，有念“上九潜龙勿用”的，有念“厥土下上上错厥贡苞茅橘柚”的……。先生自己也念书。后来，我们的声音便低下去，静下去了，只有他还大声朗读着：</w:t>
      </w:r>
      <w:r>
        <w:pict>
          <v:shape id="_x0000_i129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⑬“铁如意，指挥倜傥，一座皆惊呢～～；金叵罗，颠倒淋漓噫，千杯未醉嗬～～……”</w:t>
      </w:r>
      <w:r>
        <w:pict>
          <v:shape id="_x0000_i12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⑭我疑心这是极好的文章，因为读到这里，他总是微笑起来，而且将头仰起，摇着，向后面拗过去，拗过去。</w:t>
      </w:r>
      <w:r>
        <w:pict>
          <v:shape id="_x0000_i129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123825" cy="123825"/>
            <wp:effectExtent l="0" t="0" r="9525" b="9525"/>
            <wp:docPr id="2090954124" name="图片 209095412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954124" name="图片 2090954124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" w:cs="Times New Roman"/>
          <w:bCs/>
        </w:rPr>
        <w:t>先生读书入神的时候，于我们是很相宜的。有几个便用纸糊的盔甲套在指甲上做戏。我是画画儿，用一种叫作“荆川纸”的，蒙在小说的绣像上一个个描下来，像习字时候的影写一样。读的书多起来，画的画儿也多起来；书没有读成，画儿的成绩却不少了，最成片断的是《荡寇志》和《西游记》的绣像，都有一大本。后来，因为要钱用，卖给一个有钱的同窗了。他的父亲是开锡箔店的；听说现在自己已经做了店主，而且快要升到绅士的地位了。这东西早已没有了罢。</w:t>
      </w:r>
      <w:r>
        <w:pict>
          <v:shape id="_x0000_i12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节选自《从百草园到三味书屋》</w:t>
      </w:r>
      <w:r>
        <w:pict>
          <v:shape id="_x0000_i130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47．</w:t>
      </w:r>
      <w:r>
        <w:rPr>
          <w:rFonts w:ascii="Times New Roman" w:hAnsi="Times New Roman" w:eastAsia="宋体" w:cs="Times New Roman"/>
          <w:bCs/>
        </w:rPr>
        <w:t>通读选文，完成下面表格的填空。</w:t>
      </w:r>
      <w:r>
        <w:pict>
          <v:shape id="_x0000_i13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tbl>
      <w:tblPr>
        <w:tblStyle w:val="12"/>
        <w:tblW w:w="65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490"/>
        <w:gridCol w:w="237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585" w:hRule="atLeast"/>
        </w:trPr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时间、地点</w:t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事件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情感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585" w:hRule="atLeast"/>
        </w:trPr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抵达三味书屋</w:t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（1）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尊敬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585" w:hRule="atLeast"/>
        </w:trPr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上了生书，将要退下时</w:t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（2）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后悔、自责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600" w:hRule="atLeast"/>
        </w:trPr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（3）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课间玩耍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开心、愉快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600" w:hRule="atLeast"/>
        </w:trPr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当先生读书入神时</w:t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（4）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快乐</w:t>
            </w:r>
          </w:p>
        </w:tc>
      </w:tr>
    </w:tbl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30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48．</w:t>
      </w:r>
      <w:r>
        <w:rPr>
          <w:rFonts w:ascii="Times New Roman" w:hAnsi="Times New Roman" w:eastAsia="宋体" w:cs="Times New Roman"/>
          <w:bCs/>
        </w:rPr>
        <w:t>选文②中画线句属于人物的哪种描写方法？从中看出老先生是怎样的人？</w:t>
      </w:r>
      <w:r>
        <w:pict>
          <v:shape id="_x0000_i13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49．</w:t>
      </w:r>
      <w:r>
        <w:rPr>
          <w:rFonts w:ascii="Times New Roman" w:hAnsi="Times New Roman" w:eastAsia="宋体" w:cs="Times New Roman"/>
          <w:bCs/>
        </w:rPr>
        <w:t>寿镜吾先生是如何对待学生、对待教学的？请从选文中找出老先生对学生的言行、及能体现教学方面的语句，并作简要分析。</w:t>
      </w:r>
      <w:r>
        <w:pict>
          <v:shape id="_x0000_i130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50．</w:t>
      </w:r>
      <w:r>
        <w:rPr>
          <w:rFonts w:ascii="Times New Roman" w:hAnsi="Times New Roman" w:eastAsia="宋体" w:cs="Times New Roman"/>
          <w:bCs/>
        </w:rPr>
        <w:t>对于三味书屋的读书生活，有人认为在作者看来是枯燥乏味的，有人认为也不乏情趣？你同意什么看法，试从文中找出能证明你观点的句子，略作分析。</w:t>
      </w:r>
      <w:r>
        <w:pict>
          <v:shape id="_x0000_i13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30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阅读下面的短文，然后完成后面的问题。</w:t>
      </w:r>
      <w:r>
        <w:pict>
          <v:shape id="_x0000_i13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从百草园到三味书屋（节选）</w:t>
      </w:r>
      <w:r>
        <w:pict>
          <v:shape id="_x0000_i130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①我家的后面有一个很大的园，相传叫作百草园。现在是早已并屋子一起卖给朱文公的子孙了，连那最末次的相见也已经隔了七八年，其中似乎确凿只有一些野草；但那时却是我的乐园。</w:t>
      </w:r>
      <w:r>
        <w:pict>
          <v:shape id="_x0000_i13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②不必说碧绿的菜畦，光滑的石井栏，高大的皂荚树，紫红的桑椹；也不必说鸣蝉在树叶里（    ），肥胖的黄蜂伏在菜花上，轻捷的叫天子（云雀）忽然从草间直窜向云霄里去了。单是周围的短短的泥墙根一带，就有无限趣味。油蛉在这里（     ），蟋蟀们在这里（     ）。翻开断砖来，有时会遇见蜈蚣；还有斑蝥，倘若用手指按住它的脊梁，便会拍的一声，从后窍喷出一阵烟雾。何首乌藤和木莲藤（     ）着，木莲有莲房一般的果实，何首乌有拥肿的根。有人说，何首乌根是有像人形的，吃了便可以成仙，我于是常常拔它起来，牵连不断地拔起来，也曾因此弄坏了泥墙，却从来没有见过有一块根像人样。如果不怕刺，还可以摘到覆盆子，像小珊瑚珠攒成的小球，又酸又甜，色味都比桑椹要好得远。</w:t>
      </w:r>
      <w:r>
        <w:pict>
          <v:shape id="_x0000_i131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冬天的百草园比较的无味；雪一下，可就两样了。拍雪人（将自己的全形印在雪上）和塑雪罗汉需要人们鉴赏，这是荒园，人迹罕至，所以不相宜，只好来捕鸟。薄薄的雪，是不行的；总须积雪盖了地面一两天，鸟雀们久已无处觅食的时候才好。扫开一块雪，露出地面，用一支短棒支起一面大的竹筛来，下面撒些秕谷，棒上系一条长绳，人远远地牵着，看鸟雀下来啄食，走到竹筛底下的时候，将绳子一拉，便罩住了。但所得的是麻雀居多，也有白颊的“张飞鸟”，性子很躁，养不过夜的。</w:t>
      </w:r>
      <w:r>
        <w:pict>
          <v:shape id="_x0000_i13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这是闰土的父亲所传授的方法，我却不大能用。明明见它们进去了，拉了绳，跑去一看，却什么都没有，费了半天力，捉住的不过三四只。闰土的父亲是小半天便能捕获几十只，装在叉袋里叫着撞着的。我曾经问他得失的缘由，他只静静地笑道：“你太性急，来不及等它走到中间去。”</w:t>
      </w:r>
      <w:r>
        <w:pict>
          <v:shape id="_x0000_i131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51．</w:t>
      </w:r>
      <w:r>
        <w:rPr>
          <w:rFonts w:ascii="Times New Roman" w:hAnsi="Times New Roman" w:eastAsia="宋体" w:cs="Times New Roman"/>
          <w:bCs/>
        </w:rPr>
        <w:t>依据原文，在第②自然段中括号中填入正确的词语，将词语按原文顺序写在下面的横线上。</w:t>
      </w:r>
      <w:r>
        <w:pict>
          <v:shape id="_x0000_i13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eastAsia="宋体" w:cs="Times New Roman"/>
          <w:bCs/>
        </w:rPr>
        <w:t>、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宋体" w:cs="Times New Roman"/>
          <w:bCs/>
          <w:i/>
        </w:rPr>
        <w:t xml:space="preserve"> 、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eastAsia="宋体" w:cs="Times New Roman"/>
          <w:bCs/>
        </w:rPr>
        <w:t>、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31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52．</w:t>
      </w:r>
      <w:r>
        <w:rPr>
          <w:rFonts w:ascii="Times New Roman" w:hAnsi="Times New Roman" w:eastAsia="宋体" w:cs="Times New Roman"/>
          <w:bCs/>
        </w:rPr>
        <w:t>第①段在文中的作用是</w:t>
      </w:r>
      <w:r>
        <w:rPr>
          <w:rFonts w:ascii="Times New Roman" w:hAnsi="Times New Roman" w:cs="Times New Roman"/>
          <w:bCs/>
        </w:rPr>
        <w:t>__________________________________</w:t>
      </w:r>
      <w:r>
        <w:rPr>
          <w:rFonts w:ascii="Times New Roman" w:hAnsi="Times New Roman" w:eastAsia="宋体" w:cs="Times New Roman"/>
          <w:bCs/>
        </w:rPr>
        <w:t>；第②段的描写顺序是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eastAsia="宋体" w:cs="Times New Roman"/>
          <w:bCs/>
        </w:rPr>
        <w:t>顺序，描写的季节包括</w:t>
      </w:r>
      <w:r>
        <w:rPr>
          <w:rFonts w:ascii="Times New Roman" w:hAnsi="Times New Roman" w:cs="Times New Roman"/>
          <w:bCs/>
        </w:rPr>
        <w:t>______________</w:t>
      </w:r>
      <w:r>
        <w:rPr>
          <w:rFonts w:ascii="Times New Roman" w:hAnsi="Times New Roman" w:eastAsia="宋体" w:cs="Times New Roman"/>
          <w:bCs/>
        </w:rPr>
        <w:t>；第④自然段“明明”一词表现了“我”的</w:t>
      </w:r>
      <w:r>
        <w:rPr>
          <w:rFonts w:ascii="Times New Roman" w:hAnsi="Times New Roman" w:cs="Times New Roman"/>
          <w:bCs/>
        </w:rPr>
        <w:t>____________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3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53．</w:t>
      </w:r>
      <w:r>
        <w:rPr>
          <w:rFonts w:ascii="Times New Roman" w:hAnsi="Times New Roman" w:eastAsia="宋体" w:cs="Times New Roman"/>
          <w:bCs/>
        </w:rPr>
        <w:t>下图所示的昆虫，在本文中未曾出现的一项是（</w:t>
      </w:r>
      <w:r>
        <w:rPr>
          <w:rFonts w:ascii="Times New Roman" w:hAnsi="Times New Roman" w:eastAsia="Times New Roman" w:cs="Times New Roman"/>
          <w:bCs/>
        </w:rPr>
        <w:t xml:space="preserve">   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31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2769"/>
          <w:tab w:val="left" w:pos="5537"/>
        </w:tabs>
        <w:spacing w:after="0"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1219200" cy="714375"/>
            <wp:effectExtent l="0" t="0" r="0" b="9525"/>
            <wp:docPr id="1507590482" name="图片 150759048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590482" name="图片 1507590482" descr="figur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shape id="_x0000_i13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981075" cy="790575"/>
            <wp:effectExtent l="0" t="0" r="9525" b="9525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1219200" cy="676275"/>
            <wp:effectExtent l="0" t="0" r="0" b="9525"/>
            <wp:docPr id="100003" name="图片 10000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figure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769"/>
          <w:tab w:val="left" w:pos="5537"/>
        </w:tabs>
        <w:spacing w:after="0"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1466850" cy="752475"/>
            <wp:effectExtent l="0" t="0" r="0" b="9525"/>
            <wp:docPr id="100004" name="图片 10000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 descr="figure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shape id="_x0000_i131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E.</w:t>
      </w: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1000125" cy="904875"/>
            <wp:effectExtent l="0" t="0" r="9525" b="9525"/>
            <wp:docPr id="100005" name="图片 10000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figure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F.</w:t>
      </w: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762000" cy="847725"/>
            <wp:effectExtent l="0" t="0" r="0" b="9525"/>
            <wp:docPr id="100006" name="图片 10000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 descr="figure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54．</w:t>
      </w:r>
      <w:r>
        <w:rPr>
          <w:rFonts w:ascii="Times New Roman" w:hAnsi="Times New Roman" w:eastAsia="宋体" w:cs="Times New Roman"/>
          <w:bCs/>
        </w:rPr>
        <w:t>第②自然段“不必说……也不必说……单是……”中，哪个内容是强调的重点？前两个“不必说”在表达上有什么效果？</w:t>
      </w:r>
      <w:r>
        <w:pict>
          <v:shape id="_x0000_i13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55．</w:t>
      </w:r>
      <w:r>
        <w:rPr>
          <w:rFonts w:ascii="Times New Roman" w:hAnsi="Times New Roman" w:eastAsia="宋体" w:cs="Times New Roman"/>
          <w:bCs/>
        </w:rPr>
        <w:t>阅读第③自然段，然后回答。</w:t>
      </w:r>
      <w:r>
        <w:pict>
          <v:shape id="_x0000_i132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（1）段中先写百草园冬天的“无味”，然后写下雪带来的乐趣，这是什么写法？其作用是什么？</w:t>
      </w:r>
      <w:r>
        <w:pict>
          <v:shape id="_x0000_i13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（2）作者运用了哪些动词来描写雪地捕鸟？这些动词具有怎样的表达效果？</w:t>
      </w:r>
      <w:r>
        <w:pict>
          <v:shape id="_x0000_i132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56．</w:t>
      </w:r>
      <w:r>
        <w:rPr>
          <w:rFonts w:ascii="Times New Roman" w:hAnsi="Times New Roman" w:eastAsia="宋体" w:cs="Times New Roman"/>
          <w:bCs/>
        </w:rPr>
        <w:t>文中描写百草园的动植物和冬天雪地捕鸟在文中的作用是什么？</w:t>
      </w:r>
      <w:r>
        <w:pict>
          <v:shape id="_x0000_i13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32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阅读课文选段，回答问题。</w:t>
      </w:r>
      <w:r>
        <w:pict>
          <v:shape id="_x0000_i13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不必说碧绿的菜畦，光滑的石井栏，高大的皂荚树，紫红的桑葚；也不必说鸣蝉在树叶里长吟，肥胖的黄蜂伏在菜花上，轻捷的叫天子（云雀）忽然从草间直窜向云霄里去了。单是周围的短短的泥墙根一带，就有无限的趣味。油蛉在这里低唱，蟋蟀们在这里弹琴。翻开断砖来，有时会遇见蜈蚣；还有斑蝥，倘若用手指按住它的脊梁，便会啪的一声，从后窍喷出一阵烟雾。何首乌藤和木莲藤缠络着，木莲有莲房一般的果实，何首乌有臃肿的根。有人说，何首乌根是有像人形的，吃了便可以成仙，我于是常常拔它起来，牵连不断地拔起来，也曾因此弄坏了泥墙，却从来没有见过有一块根像人样。如果不怕刺，还可以摘到覆盆子，像小珊瑚珠攒成的小球，又酸又甜，色味都比桑葚要好得远。</w:t>
      </w:r>
      <w:r>
        <w:pict>
          <v:shape id="_x0000_i132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57．</w:t>
      </w:r>
      <w:r>
        <w:rPr>
          <w:rFonts w:ascii="Times New Roman" w:hAnsi="Times New Roman" w:eastAsia="宋体" w:cs="Times New Roman"/>
          <w:bCs/>
        </w:rPr>
        <w:t>选段描写的主要内容是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；在全文中的作用是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3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58．</w:t>
      </w:r>
      <w:r>
        <w:rPr>
          <w:rFonts w:ascii="Times New Roman" w:hAnsi="Times New Roman" w:eastAsia="宋体" w:cs="Times New Roman"/>
          <w:bCs/>
        </w:rPr>
        <w:t>按要求赏析下面的语句。</w:t>
      </w:r>
      <w:r>
        <w:pict>
          <v:shape id="_x0000_i132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</w:t>
      </w:r>
      <w:r>
        <w:rPr>
          <w:rFonts w:ascii="Times New Roman" w:hAnsi="Times New Roman" w:eastAsia="宋体" w:cs="Times New Roman"/>
          <w:bCs/>
          <w:em w:val="dot"/>
        </w:rPr>
        <w:t>单是</w:t>
      </w:r>
      <w:r>
        <w:rPr>
          <w:rFonts w:ascii="Times New Roman" w:hAnsi="Times New Roman" w:eastAsia="宋体" w:cs="Times New Roman"/>
          <w:bCs/>
        </w:rPr>
        <w:t>周围的</w:t>
      </w:r>
      <w:r>
        <w:rPr>
          <w:rFonts w:ascii="Times New Roman" w:hAnsi="Times New Roman" w:eastAsia="宋体" w:cs="Times New Roman"/>
          <w:bCs/>
          <w:em w:val="dot"/>
        </w:rPr>
        <w:t>短短的</w:t>
      </w:r>
      <w:r>
        <w:rPr>
          <w:rFonts w:ascii="Times New Roman" w:hAnsi="Times New Roman" w:eastAsia="宋体" w:cs="Times New Roman"/>
          <w:bCs/>
        </w:rPr>
        <w:t>泥墙根一带，</w:t>
      </w:r>
      <w:r>
        <w:rPr>
          <w:rFonts w:ascii="Times New Roman" w:hAnsi="Times New Roman" w:eastAsia="宋体" w:cs="Times New Roman"/>
          <w:bCs/>
          <w:em w:val="dot"/>
        </w:rPr>
        <w:t>就</w:t>
      </w:r>
      <w:r>
        <w:rPr>
          <w:rFonts w:ascii="Times New Roman" w:hAnsi="Times New Roman" w:eastAsia="宋体" w:cs="Times New Roman"/>
          <w:bCs/>
        </w:rPr>
        <w:t>有无限的趣味。（加点的词语有何表达效果？）</w:t>
      </w:r>
      <w:r>
        <w:pict>
          <v:shape id="_x0000_i13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（2）油蛉在这里低唱，蟋蟀们在这里弹琴。（本句运用了什么修辞？有何作用？）</w:t>
      </w:r>
      <w:r>
        <w:pict>
          <v:shape id="_x0000_i133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59．</w:t>
      </w:r>
      <w:r>
        <w:rPr>
          <w:rFonts w:ascii="Times New Roman" w:hAnsi="Times New Roman" w:eastAsia="宋体" w:cs="Times New Roman"/>
          <w:bCs/>
        </w:rPr>
        <w:t>“我”在泥墙根一带动手做了哪四件趣事？</w:t>
      </w:r>
      <w:r>
        <w:pict>
          <v:shape id="_x0000_i13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60．</w:t>
      </w:r>
      <w:r>
        <w:rPr>
          <w:rFonts w:ascii="Times New Roman" w:hAnsi="Times New Roman" w:eastAsia="宋体" w:cs="Times New Roman"/>
          <w:bCs/>
        </w:rPr>
        <w:t>下面对本段的分析，有误的一项是（    ）</w:t>
      </w:r>
      <w:r>
        <w:pict>
          <v:shape id="_x0000_i133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作者写景调动了视觉、听觉、味觉、触觉等多种感觉器官，如“光滑”就是从触觉角度来写的。</w:t>
      </w:r>
      <w:r>
        <w:pict>
          <v:shape id="_x0000_i13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作者写景注重详略，略写了整个百草园之景，详写了泥墙根一带。</w:t>
      </w:r>
      <w:r>
        <w:pict>
          <v:shape id="_x0000_i133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作者写景注重顺序，前一个“不必说”写静物由高到低，后一个“也不必说”写动物由低到高。</w:t>
      </w:r>
      <w:r>
        <w:pict>
          <v:shape id="_x0000_i13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作者在景物描写中融入了童心童趣：拔何首乌一事体现了儿童天真的好奇心，“又酸又甜”则表明作者亲自品尝过覆盆子。</w:t>
      </w:r>
      <w:r>
        <w:pict>
          <v:shape id="_x0000_i133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61．</w:t>
      </w:r>
      <w:r>
        <w:rPr>
          <w:rFonts w:ascii="Times New Roman" w:hAnsi="Times New Roman" w:eastAsia="宋体" w:cs="Times New Roman"/>
          <w:bCs/>
        </w:rPr>
        <w:t>请仿照本段的写法，用“不必说……也不必说……单是……”写一段话。</w:t>
      </w:r>
      <w:r>
        <w:pict>
          <v:shape id="_x0000_i13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33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阅读下面的文字，完成各题。</w:t>
      </w:r>
      <w:r>
        <w:pict>
          <v:shape id="_x0000_i13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  <w:u w:val="wave"/>
        </w:rPr>
      </w:pPr>
      <w:r>
        <w:rPr>
          <w:rFonts w:ascii="Times New Roman" w:hAnsi="Times New Roman" w:eastAsia="楷体" w:cs="Times New Roman"/>
          <w:bCs/>
        </w:rPr>
        <w:t>①我不知道为什么家里的人要将我送进书塾里去了，而且还是全城中称为最严厉的书垫。也许是因为拔何首乌毁了泥墙罢，也许是因为将砖头抛到间壁的梁家去了罢，也许是因为站在石井栏上跳了下来罢……都无从知道。总而言之：我将不能常到百草园了。</w:t>
      </w:r>
      <w:r>
        <w:rPr>
          <w:rFonts w:ascii="Times New Roman" w:hAnsi="Times New Roman" w:eastAsia="楷体" w:cs="Times New Roman"/>
          <w:bCs/>
          <w:u w:val="wave"/>
        </w:rPr>
        <w:t>Ade，我的蟋蟀们！Ade，我的覆盆子们和木莲们！……</w:t>
      </w:r>
      <w:r>
        <w:pict>
          <v:shape id="_x0000_i134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出门向东，不上半里，走过一道石桥，便是我的先生的家了。从一扇黑油的竹门进去，第三间是书房。中间挂着一块匾道：三味书屋；匾下面是一幅画，画着一只很肥大的梅花鹿伏在古树下。没有孔子牌位，我们便对着那匾和鹿行礼。第一次算是拜孔子，第二次算是拜先生。</w:t>
      </w:r>
      <w:r>
        <w:pict>
          <v:shape id="_x0000_i13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③第二次行礼时，先生便和蔼地在一旁答礼。他是一个高而瘦的老人，须发都花白了，还戴着大眼镜。我对他很恭敬，因为我早听到，他是本城中极方正，质朴，博学的人。</w:t>
      </w:r>
      <w:r>
        <w:pict>
          <v:shape id="_x0000_i134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（节选自《从百草园到三味书屋》）</w:t>
      </w:r>
      <w:r>
        <w:pict>
          <v:shape id="_x0000_i13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62．</w:t>
      </w:r>
      <w:r>
        <w:rPr>
          <w:rFonts w:ascii="Times New Roman" w:hAnsi="Times New Roman" w:eastAsia="宋体" w:cs="Times New Roman"/>
          <w:bCs/>
        </w:rPr>
        <w:t>结合对全文内容的把握，谈谈选文第①段在全文中的作用。</w:t>
      </w:r>
      <w:r>
        <w:pict>
          <v:shape id="_x0000_i134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63．</w:t>
      </w:r>
      <w:r>
        <w:rPr>
          <w:rFonts w:ascii="Times New Roman" w:hAnsi="Times New Roman" w:eastAsia="宋体" w:cs="Times New Roman"/>
          <w:bCs/>
        </w:rPr>
        <w:t>自选角度赏析选文第①段中画波浪线的句子。</w:t>
      </w:r>
      <w:r>
        <w:pict>
          <v:shape id="_x0000_i13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64．</w:t>
      </w:r>
      <w:r>
        <w:rPr>
          <w:rFonts w:ascii="Times New Roman" w:hAnsi="Times New Roman" w:eastAsia="宋体" w:cs="Times New Roman"/>
          <w:bCs/>
        </w:rPr>
        <w:t>选文第②段从哪些方面介绍了三味书屋？</w:t>
      </w:r>
      <w:r>
        <w:pict>
          <v:shape id="_x0000_i134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65．</w:t>
      </w:r>
      <w:r>
        <w:rPr>
          <w:rFonts w:ascii="Times New Roman" w:hAnsi="Times New Roman" w:eastAsia="宋体" w:cs="Times New Roman"/>
          <w:bCs/>
        </w:rPr>
        <w:t>从选文看，先生是一个怎样的人？</w:t>
      </w:r>
      <w:r>
        <w:pict>
          <v:shape id="_x0000_i13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34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阅读下面的选文，完成后面小题</w:t>
      </w:r>
      <w:r>
        <w:pict>
          <v:shape id="_x0000_i13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①我家的后面有一个很大的园，相传叫作百草园。现在是早已并屋子一起卖给朱文公的子孙了，连那最末次的相见也已经隔了七八年，其中似乎确凿只有一些野草；但那时却是我的乐园。</w:t>
      </w:r>
      <w:r>
        <w:pict>
          <v:shape id="_x0000_i135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不必说：碧绿的菜畦，光滑的石井栏，高大的皂荚树，紫红的桑椹；也不必说鸣蝉在树叶里长吟，肥胖的黄蜂伏在菜花上，轻捷的叫天子（云雀）忽然从草间直窜向云霄里去了。单是周围的短短的泥墙根一带，就有无限趣味。油蛉在这里低唱，蟋蟀们在这里弹琴。翻开断砖来，有时会遇见蜈蚣；还有斑蝥，倘若用手指按住它的脊梁，便会拍的一声，从后窍喷出一阵烟雾。何首乌藤和木莲藤缠络着，木莲有莲房一般的果实，何首乌有拥肿的根。有人说，何首乌根是有像人形的，吃了便可以成仙，我于是常常拔它起来，牵连不断地拔起来，也曾因此弄坏了泥墙，却从来没有见过有一块根像人样。如果不怕刺，还可以摘到覆盆子，像小珊瑚珠攒成的小球，又酸又甜，色味都比桑椹要好得远。</w:t>
      </w:r>
      <w:r>
        <w:pict>
          <v:shape id="_x0000_i13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我不知道为什么家里的人要将我送进书塾里去了，而且还是全城中称为最严厉的书塾。也许是因为拔何首乌毁了泥墙罢，也许是因为将砖头抛到间壁的梁家去了罢，也许是因为站在石井栏上跳了下来罢……都无从知道。总而言之：我将不能常到百草园了。Ade，我的蟋蟀们！Ade，我的覆盆子们和木莲们！……</w:t>
      </w:r>
      <w:r>
        <w:pict>
          <v:shape id="_x0000_i135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（摘自《从百草园到三味书屋》）</w:t>
      </w:r>
      <w:r>
        <w:pict>
          <v:shape id="_x0000_i13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66．</w:t>
      </w:r>
      <w:r>
        <w:rPr>
          <w:rFonts w:ascii="Times New Roman" w:hAnsi="Times New Roman" w:eastAsia="宋体" w:cs="Times New Roman"/>
          <w:bCs/>
        </w:rPr>
        <w:t>选文第①段中“其中似乎确凿只有一些野草”一句加点的“似乎”和“确凿”是否矛盾，为什么？</w:t>
      </w:r>
      <w:r>
        <w:pict>
          <v:shape id="_x0000_i135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67．</w:t>
      </w:r>
      <w:r>
        <w:rPr>
          <w:rFonts w:ascii="Times New Roman" w:hAnsi="Times New Roman" w:eastAsia="宋体" w:cs="Times New Roman"/>
          <w:bCs/>
        </w:rPr>
        <w:t>选文第①段中“但那时却是我的乐园”一句和选文第②段中哪句话相照应？</w:t>
      </w:r>
      <w:r>
        <w:pict>
          <v:shape id="_x0000_i13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68．</w:t>
      </w:r>
      <w:r>
        <w:rPr>
          <w:rFonts w:ascii="Times New Roman" w:hAnsi="Times New Roman" w:eastAsia="宋体" w:cs="Times New Roman"/>
          <w:bCs/>
        </w:rPr>
        <w:t>选文第②段写了“我”做的四件事？请概括出来。</w:t>
      </w:r>
      <w:r>
        <w:pict>
          <v:shape id="_x0000_i135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69．</w:t>
      </w:r>
      <w:r>
        <w:rPr>
          <w:rFonts w:ascii="Times New Roman" w:hAnsi="Times New Roman" w:eastAsia="宋体" w:cs="Times New Roman"/>
          <w:bCs/>
        </w:rPr>
        <w:t>请从修辞手法的角度赏析句子“油蛉在这里低唱，蟋蟀们在这里弹琴”。</w:t>
      </w:r>
      <w:r>
        <w:pict>
          <v:shape id="_x0000_i13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70．</w:t>
      </w:r>
      <w:r>
        <w:rPr>
          <w:rFonts w:ascii="Times New Roman" w:hAnsi="Times New Roman" w:eastAsia="宋体" w:cs="Times New Roman"/>
          <w:bCs/>
        </w:rPr>
        <w:t>回忆原文，请写出选文第③段在全文结构上的作用。</w:t>
      </w:r>
      <w:r>
        <w:pict>
          <v:shape id="_x0000_i135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71．</w:t>
      </w:r>
      <w:r>
        <w:rPr>
          <w:rFonts w:ascii="Times New Roman" w:hAnsi="Times New Roman" w:eastAsia="宋体" w:cs="Times New Roman"/>
          <w:bCs/>
        </w:rPr>
        <w:t>下列对选文第②段分析完全正确的一项是（   ）</w:t>
      </w:r>
      <w:r>
        <w:pict>
          <v:shape id="_x0000_i13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这段文字对景物的描写，顺序是从局部到整体。</w:t>
      </w:r>
      <w:r>
        <w:pict>
          <v:shape id="_x0000_i136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作者小时候听别人说吃了像人形的何首乌可以成仙，但是从来没有见到过，所以他觉得自己被欺骗了，对百草园有着不满的感情。</w:t>
      </w:r>
      <w:r>
        <w:pict>
          <v:shape id="_x0000_i13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本段的中心句是“单是周围的短短的泥墙根一带，就有无限趣味”。</w:t>
      </w:r>
      <w:r>
        <w:pict>
          <v:shape id="_x0000_i136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这段景物描写中，作者详写了菜畦、石井栏、皂荚树、桑椹，略写了斑蝥、何首乌、覆盆子。</w:t>
      </w:r>
      <w:r>
        <w:pict>
          <v:shape id="_x0000_i13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36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阅读下面文章,然后完成下面小题。</w:t>
      </w:r>
      <w:r>
        <w:pict>
          <v:shape id="_x0000_i13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从百草园到三味书屋（节选）</w:t>
      </w:r>
      <w:r>
        <w:pict>
          <v:shape id="_x0000_i136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鲁迅</w:t>
      </w:r>
      <w:r>
        <w:pict>
          <v:shape id="_x0000_i13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我家的后面有一个很大的园，相传叫作百草园。现在是早已并屋子一起卖给朱文公的子孙了，连那最末次的相见也已经隔了七八年，其中</w:t>
      </w:r>
      <w:r>
        <w:rPr>
          <w:rFonts w:ascii="Times New Roman" w:hAnsi="Times New Roman" w:eastAsia="楷体" w:cs="Times New Roman"/>
          <w:bCs/>
          <w:em w:val="dot"/>
        </w:rPr>
        <w:t>似乎确凿</w:t>
      </w:r>
      <w:r>
        <w:rPr>
          <w:rFonts w:ascii="Times New Roman" w:hAnsi="Times New Roman" w:eastAsia="楷体" w:cs="Times New Roman"/>
          <w:bCs/>
        </w:rPr>
        <w:t>只有一些野草；但那时却是我的乐园。</w:t>
      </w:r>
      <w:r>
        <w:pict>
          <v:shape id="_x0000_i136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不必说碧绿的菜畦，光滑的石井栏，高大的皂荚树，紫红的桑葚；也不必说鸣蝉在树叶里长吟，肥胖的黄蜂伏在菜花上，轻捷的叫天子(云雀)忽然从草间直窜向云霄里去了。单是周围的短短的泥墙根一带，就有无限趣味。</w:t>
      </w:r>
      <w:r>
        <w:rPr>
          <w:rFonts w:ascii="Times New Roman" w:hAnsi="Times New Roman" w:eastAsia="楷体" w:cs="Times New Roman"/>
          <w:bCs/>
          <w:u w:val="single"/>
        </w:rPr>
        <w:t>油蛉在这里低唱，蟋蟀们在这里弹琴。</w:t>
      </w:r>
      <w:r>
        <w:rPr>
          <w:rFonts w:ascii="Times New Roman" w:hAnsi="Times New Roman" w:eastAsia="楷体" w:cs="Times New Roman"/>
          <w:bCs/>
        </w:rPr>
        <w:t>翻开断砖来，有时会遇见蜈蚣；还有斑蝥，倘若用手指按住它的脊梁，便会啪的一声，从后窍喷出一阵烟雾。何首乌藤和木莲藤缠络着，木莲有莲房一般的果实，何首乌有臃肿的根。有人说，何首乌根是有像人形的，吃了便可以成仙，我于是常常拔它起来，牵连不断地拔起来，也曾因此弄坏了泥墙，却从来没有见过有一块根像人样。如果不怕刺，还可以摘到覆盆子，像小珊瑚珠攒成的小球，又酸又甜，色味都比桑葚要好得远。</w:t>
      </w:r>
      <w:r>
        <w:pict>
          <v:shape id="_x0000_i13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72．</w:t>
      </w:r>
      <w:r>
        <w:rPr>
          <w:rFonts w:ascii="Times New Roman" w:hAnsi="Times New Roman" w:eastAsia="宋体" w:cs="Times New Roman"/>
          <w:bCs/>
        </w:rPr>
        <w:t>“其中似乎确凿只有一些野草”中的“似乎”和“确凿”连用是否矛盾？为什么？</w:t>
      </w:r>
      <w:r>
        <w:pict>
          <v:shape id="_x0000_i137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73．</w:t>
      </w:r>
      <w:r>
        <w:rPr>
          <w:rFonts w:ascii="Times New Roman" w:hAnsi="Times New Roman" w:eastAsia="宋体" w:cs="Times New Roman"/>
          <w:bCs/>
        </w:rPr>
        <w:t>请对文中划线的句子作赏析。</w:t>
      </w:r>
      <w:r>
        <w:pict>
          <v:shape id="_x0000_i13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74．</w:t>
      </w:r>
      <w:r>
        <w:rPr>
          <w:rFonts w:ascii="Times New Roman" w:hAnsi="Times New Roman" w:eastAsia="宋体" w:cs="Times New Roman"/>
          <w:bCs/>
        </w:rPr>
        <w:t>选文第二段写景描绘了一幅怎样的画面？请对作者写景的特点作简要分析。</w:t>
      </w:r>
      <w:r>
        <w:pict>
          <v:shape id="_x0000_i137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3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37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sectPr>
      <w:headerReference r:id="rId6" w:type="first"/>
      <w:headerReference r:id="rId5" w:type="default"/>
      <w:footerReference r:id="rId7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 New Romans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2" name="图片 2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42900" cy="254000"/>
          <wp:effectExtent l="0" t="0" r="0" b="0"/>
          <wp:wrapNone/>
          <wp:docPr id="100374" name="图片 1003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74" name="图片 10037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900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363227"/>
    <w:rsid w:val="00003BDA"/>
    <w:rsid w:val="0001360E"/>
    <w:rsid w:val="00016685"/>
    <w:rsid w:val="000411BC"/>
    <w:rsid w:val="00041561"/>
    <w:rsid w:val="00051F46"/>
    <w:rsid w:val="0007613F"/>
    <w:rsid w:val="000A094B"/>
    <w:rsid w:val="000B2CAE"/>
    <w:rsid w:val="000C7D5C"/>
    <w:rsid w:val="000D38AA"/>
    <w:rsid w:val="000D7007"/>
    <w:rsid w:val="000E3513"/>
    <w:rsid w:val="000E4A0D"/>
    <w:rsid w:val="000F02F3"/>
    <w:rsid w:val="00112738"/>
    <w:rsid w:val="00125192"/>
    <w:rsid w:val="00143CB9"/>
    <w:rsid w:val="00146953"/>
    <w:rsid w:val="00160DEF"/>
    <w:rsid w:val="00167A5E"/>
    <w:rsid w:val="0017065D"/>
    <w:rsid w:val="001C3702"/>
    <w:rsid w:val="001D4620"/>
    <w:rsid w:val="001F0E09"/>
    <w:rsid w:val="001F10BF"/>
    <w:rsid w:val="0022728F"/>
    <w:rsid w:val="00254834"/>
    <w:rsid w:val="00257ED5"/>
    <w:rsid w:val="00264102"/>
    <w:rsid w:val="0027067E"/>
    <w:rsid w:val="00271CFA"/>
    <w:rsid w:val="002771D2"/>
    <w:rsid w:val="00292140"/>
    <w:rsid w:val="002E0D44"/>
    <w:rsid w:val="002E56FE"/>
    <w:rsid w:val="00305634"/>
    <w:rsid w:val="003157F6"/>
    <w:rsid w:val="003571FB"/>
    <w:rsid w:val="00363227"/>
    <w:rsid w:val="00370B5A"/>
    <w:rsid w:val="00387B92"/>
    <w:rsid w:val="003A008A"/>
    <w:rsid w:val="003D0A68"/>
    <w:rsid w:val="003D57D2"/>
    <w:rsid w:val="0040402F"/>
    <w:rsid w:val="004151FC"/>
    <w:rsid w:val="00423841"/>
    <w:rsid w:val="00434384"/>
    <w:rsid w:val="0047331D"/>
    <w:rsid w:val="004743BB"/>
    <w:rsid w:val="0048117F"/>
    <w:rsid w:val="00486104"/>
    <w:rsid w:val="00487745"/>
    <w:rsid w:val="004A3477"/>
    <w:rsid w:val="004B16F4"/>
    <w:rsid w:val="004B2A2E"/>
    <w:rsid w:val="004C4990"/>
    <w:rsid w:val="004F54DE"/>
    <w:rsid w:val="00504BF6"/>
    <w:rsid w:val="005050CA"/>
    <w:rsid w:val="00515D91"/>
    <w:rsid w:val="00532687"/>
    <w:rsid w:val="0056487D"/>
    <w:rsid w:val="00575F36"/>
    <w:rsid w:val="00580104"/>
    <w:rsid w:val="00583108"/>
    <w:rsid w:val="00593A09"/>
    <w:rsid w:val="005B60C4"/>
    <w:rsid w:val="00635A08"/>
    <w:rsid w:val="006713BA"/>
    <w:rsid w:val="0069776A"/>
    <w:rsid w:val="006A28C8"/>
    <w:rsid w:val="006A364B"/>
    <w:rsid w:val="006C321E"/>
    <w:rsid w:val="006E406D"/>
    <w:rsid w:val="006E722C"/>
    <w:rsid w:val="007019A8"/>
    <w:rsid w:val="0071401B"/>
    <w:rsid w:val="00721294"/>
    <w:rsid w:val="0073349A"/>
    <w:rsid w:val="007428D1"/>
    <w:rsid w:val="00782C79"/>
    <w:rsid w:val="007A26BC"/>
    <w:rsid w:val="007A68D9"/>
    <w:rsid w:val="007C245A"/>
    <w:rsid w:val="007C7E9A"/>
    <w:rsid w:val="007D643B"/>
    <w:rsid w:val="00801BB6"/>
    <w:rsid w:val="00805444"/>
    <w:rsid w:val="0085328A"/>
    <w:rsid w:val="00867273"/>
    <w:rsid w:val="008716E3"/>
    <w:rsid w:val="0088246D"/>
    <w:rsid w:val="00886927"/>
    <w:rsid w:val="008D5B09"/>
    <w:rsid w:val="008E5629"/>
    <w:rsid w:val="008E60C8"/>
    <w:rsid w:val="008E72EE"/>
    <w:rsid w:val="009035F2"/>
    <w:rsid w:val="00913910"/>
    <w:rsid w:val="00951A6B"/>
    <w:rsid w:val="00952DCC"/>
    <w:rsid w:val="0095501A"/>
    <w:rsid w:val="00974BCA"/>
    <w:rsid w:val="009934C2"/>
    <w:rsid w:val="009C7361"/>
    <w:rsid w:val="009D3579"/>
    <w:rsid w:val="009D4B11"/>
    <w:rsid w:val="00A17920"/>
    <w:rsid w:val="00A2133D"/>
    <w:rsid w:val="00A55098"/>
    <w:rsid w:val="00A60171"/>
    <w:rsid w:val="00A71C8D"/>
    <w:rsid w:val="00A801DE"/>
    <w:rsid w:val="00A95C8E"/>
    <w:rsid w:val="00A973C3"/>
    <w:rsid w:val="00AA4138"/>
    <w:rsid w:val="00AB033C"/>
    <w:rsid w:val="00AC1D3C"/>
    <w:rsid w:val="00AC1F66"/>
    <w:rsid w:val="00AF3119"/>
    <w:rsid w:val="00B205AE"/>
    <w:rsid w:val="00B214C2"/>
    <w:rsid w:val="00B40858"/>
    <w:rsid w:val="00B46CAE"/>
    <w:rsid w:val="00B53177"/>
    <w:rsid w:val="00B55EBF"/>
    <w:rsid w:val="00B67737"/>
    <w:rsid w:val="00BB577D"/>
    <w:rsid w:val="00BF2518"/>
    <w:rsid w:val="00BF4A0C"/>
    <w:rsid w:val="00BF4AD7"/>
    <w:rsid w:val="00BF7FAA"/>
    <w:rsid w:val="00C02FC6"/>
    <w:rsid w:val="00C20F51"/>
    <w:rsid w:val="00C2613D"/>
    <w:rsid w:val="00C36B0C"/>
    <w:rsid w:val="00C57BBC"/>
    <w:rsid w:val="00C854F2"/>
    <w:rsid w:val="00CD1B93"/>
    <w:rsid w:val="00CD54F3"/>
    <w:rsid w:val="00CD60ED"/>
    <w:rsid w:val="00CE68CF"/>
    <w:rsid w:val="00CF3C84"/>
    <w:rsid w:val="00CF4849"/>
    <w:rsid w:val="00CF745B"/>
    <w:rsid w:val="00D213F9"/>
    <w:rsid w:val="00D324B2"/>
    <w:rsid w:val="00D63B51"/>
    <w:rsid w:val="00D7519A"/>
    <w:rsid w:val="00D8541B"/>
    <w:rsid w:val="00D864BE"/>
    <w:rsid w:val="00DA7FDD"/>
    <w:rsid w:val="00DB5152"/>
    <w:rsid w:val="00DC6860"/>
    <w:rsid w:val="00DD0D58"/>
    <w:rsid w:val="00DD5FC6"/>
    <w:rsid w:val="00DD626D"/>
    <w:rsid w:val="00E17100"/>
    <w:rsid w:val="00E17BD9"/>
    <w:rsid w:val="00E227F9"/>
    <w:rsid w:val="00E56CAF"/>
    <w:rsid w:val="00ED1496"/>
    <w:rsid w:val="00F01673"/>
    <w:rsid w:val="00F2276D"/>
    <w:rsid w:val="00F27B0F"/>
    <w:rsid w:val="00F336DA"/>
    <w:rsid w:val="00F36399"/>
    <w:rsid w:val="00F545C2"/>
    <w:rsid w:val="00F64D8F"/>
    <w:rsid w:val="00F91F2E"/>
    <w:rsid w:val="00FC0C88"/>
    <w:rsid w:val="05FB41A5"/>
    <w:rsid w:val="0D6F562A"/>
    <w:rsid w:val="10796002"/>
    <w:rsid w:val="1A2E398D"/>
    <w:rsid w:val="239A506B"/>
    <w:rsid w:val="2B121274"/>
    <w:rsid w:val="2EED6447"/>
    <w:rsid w:val="2F372D95"/>
    <w:rsid w:val="336C70DB"/>
    <w:rsid w:val="395D5D0C"/>
    <w:rsid w:val="467024D6"/>
    <w:rsid w:val="48276C97"/>
    <w:rsid w:val="498E0588"/>
    <w:rsid w:val="4B313E8A"/>
    <w:rsid w:val="4C9E0CCC"/>
    <w:rsid w:val="4FCC3C70"/>
    <w:rsid w:val="50972D51"/>
    <w:rsid w:val="542456C5"/>
    <w:rsid w:val="56A46B42"/>
    <w:rsid w:val="575C6A43"/>
    <w:rsid w:val="58E0012E"/>
    <w:rsid w:val="59657066"/>
    <w:rsid w:val="5E643482"/>
    <w:rsid w:val="5F613572"/>
    <w:rsid w:val="5F752728"/>
    <w:rsid w:val="614B7A5C"/>
    <w:rsid w:val="61DC55F1"/>
    <w:rsid w:val="61ED54AD"/>
    <w:rsid w:val="67887B42"/>
    <w:rsid w:val="68062104"/>
    <w:rsid w:val="6AAA61E2"/>
    <w:rsid w:val="6EDB25EF"/>
    <w:rsid w:val="724272EE"/>
    <w:rsid w:val="72675CA0"/>
    <w:rsid w:val="76A5187E"/>
    <w:rsid w:val="7DAC02D5"/>
    <w:rsid w:val="7FBD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annotation text"/>
    <w:basedOn w:val="1"/>
    <w:link w:val="32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6">
    <w:name w:val="Plain Text"/>
    <w:basedOn w:val="1"/>
    <w:link w:val="25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7">
    <w:name w:val="Date"/>
    <w:basedOn w:val="1"/>
    <w:next w:val="1"/>
    <w:link w:val="47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link w:val="24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Hyperlink"/>
    <w:basedOn w:val="13"/>
    <w:unhideWhenUsed/>
    <w:qFormat/>
    <w:uiPriority w:val="0"/>
    <w:rPr>
      <w:color w:val="0000FF"/>
      <w:u w:val="single"/>
    </w:rPr>
  </w:style>
  <w:style w:type="character" w:styleId="16">
    <w:name w:val="annotation reference"/>
    <w:semiHidden/>
    <w:qFormat/>
    <w:uiPriority w:val="0"/>
    <w:rPr>
      <w:sz w:val="21"/>
      <w:szCs w:val="21"/>
    </w:rPr>
  </w:style>
  <w:style w:type="paragraph" w:customStyle="1" w:styleId="17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18">
    <w:name w:val="页眉 字符"/>
    <w:basedOn w:val="13"/>
    <w:link w:val="10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9"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8"/>
    <w:semiHidden/>
    <w:qFormat/>
    <w:uiPriority w:val="99"/>
    <w:rPr>
      <w:sz w:val="18"/>
      <w:szCs w:val="18"/>
    </w:rPr>
  </w:style>
  <w:style w:type="character" w:customStyle="1" w:styleId="21">
    <w:name w:val="latex_linear"/>
    <w:qFormat/>
    <w:uiPriority w:val="0"/>
  </w:style>
  <w:style w:type="paragraph" w:customStyle="1" w:styleId="22">
    <w:name w:val="MTDisplayEquation"/>
    <w:basedOn w:val="1"/>
    <w:next w:val="1"/>
    <w:link w:val="23"/>
    <w:qFormat/>
    <w:uiPriority w:val="0"/>
    <w:pPr>
      <w:tabs>
        <w:tab w:val="center" w:pos="4880"/>
        <w:tab w:val="right" w:pos="9740"/>
      </w:tabs>
      <w:spacing w:line="360" w:lineRule="auto"/>
    </w:pPr>
    <w:rPr>
      <w:rFonts w:ascii="Times New Roman" w:hAnsi="Times New Roman" w:eastAsia="宋体" w:cs="Times New Roman"/>
      <w:color w:val="FF0000"/>
    </w:rPr>
  </w:style>
  <w:style w:type="character" w:customStyle="1" w:styleId="23">
    <w:name w:val="MTDisplayEquation Char"/>
    <w:link w:val="22"/>
    <w:qFormat/>
    <w:uiPriority w:val="0"/>
    <w:rPr>
      <w:rFonts w:ascii="Times New Roman" w:hAnsi="Times New Roman" w:eastAsia="宋体" w:cs="Times New Roman"/>
      <w:color w:val="FF0000"/>
    </w:rPr>
  </w:style>
  <w:style w:type="character" w:customStyle="1" w:styleId="24">
    <w:name w:val="普通(网站) 字符"/>
    <w:link w:val="11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5">
    <w:name w:val="纯文本 字符"/>
    <w:basedOn w:val="13"/>
    <w:link w:val="6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character" w:customStyle="1" w:styleId="26">
    <w:name w:val="熊论文正文 Char"/>
    <w:link w:val="27"/>
    <w:qFormat/>
    <w:locked/>
    <w:uiPriority w:val="0"/>
    <w:rPr>
      <w:rFonts w:ascii="宋体" w:hAnsi="宋体"/>
      <w:sz w:val="24"/>
      <w:szCs w:val="24"/>
    </w:rPr>
  </w:style>
  <w:style w:type="paragraph" w:customStyle="1" w:styleId="27">
    <w:name w:val="熊论文正文"/>
    <w:basedOn w:val="1"/>
    <w:link w:val="26"/>
    <w:qFormat/>
    <w:uiPriority w:val="0"/>
    <w:pPr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customStyle="1" w:styleId="28">
    <w:name w:val="正文_0"/>
    <w:link w:val="29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9">
    <w:name w:val="正文_0 Char"/>
    <w:link w:val="28"/>
    <w:qFormat/>
    <w:uiPriority w:val="0"/>
    <w:rPr>
      <w:rFonts w:ascii="Calibri" w:hAnsi="Calibri" w:eastAsia="宋体" w:cs="Times New Roman"/>
    </w:rPr>
  </w:style>
  <w:style w:type="paragraph" w:customStyle="1" w:styleId="30">
    <w:name w:val="纯文本_0"/>
    <w:basedOn w:val="28"/>
    <w:unhideWhenUsed/>
    <w:qFormat/>
    <w:uiPriority w:val="0"/>
    <w:rPr>
      <w:rFonts w:ascii="宋体" w:hAnsi="Courier New" w:cs="Courier New"/>
      <w:szCs w:val="21"/>
    </w:rPr>
  </w:style>
  <w:style w:type="character" w:customStyle="1" w:styleId="31">
    <w:name w:val="sub_title s0"/>
    <w:basedOn w:val="13"/>
    <w:qFormat/>
    <w:uiPriority w:val="0"/>
  </w:style>
  <w:style w:type="character" w:customStyle="1" w:styleId="32">
    <w:name w:val="批注文字 字符"/>
    <w:basedOn w:val="13"/>
    <w:link w:val="5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3">
    <w:name w:val="无间隔1"/>
    <w:link w:val="54"/>
    <w:qFormat/>
    <w:uiPriority w:val="1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4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35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6">
    <w:name w:val="Normal_0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宋体"/>
      <w:kern w:val="2"/>
      <w:sz w:val="23"/>
      <w:szCs w:val="22"/>
      <w:lang w:val="en-US" w:eastAsia="zh-CN" w:bidi="ar-SA"/>
    </w:rPr>
  </w:style>
  <w:style w:type="paragraph" w:customStyle="1" w:styleId="37">
    <w:name w:val="录入12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</w:rPr>
  </w:style>
  <w:style w:type="paragraph" w:customStyle="1" w:styleId="38">
    <w:name w:val="Normal_0_19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Normal_1_8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Normal_0_1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Normal_4_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Normal_4_0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44">
    <w:name w:val="00"/>
    <w:basedOn w:val="1"/>
    <w:qFormat/>
    <w:uiPriority w:val="0"/>
    <w:pPr>
      <w:widowControl/>
      <w:jc w:val="left"/>
    </w:pPr>
    <w:rPr>
      <w:rFonts w:ascii="Cambria Math" w:hAnsi="宋体" w:eastAsia="宋体" w:cs="Cambria Math"/>
    </w:rPr>
  </w:style>
  <w:style w:type="paragraph" w:customStyle="1" w:styleId="45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46">
    <w:name w:val="ItemAnswer"/>
    <w:basedOn w:val="1"/>
    <w:qFormat/>
    <w:uiPriority w:val="0"/>
    <w:pPr>
      <w:widowControl/>
      <w:spacing w:line="312" w:lineRule="auto"/>
      <w:jc w:val="left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47">
    <w:name w:val="日期 字符"/>
    <w:basedOn w:val="13"/>
    <w:link w:val="7"/>
    <w:qFormat/>
    <w:uiPriority w:val="0"/>
    <w:rPr>
      <w:rFonts w:ascii="Times New Roman" w:hAnsi="Times New Roman" w:eastAsia="宋体" w:cs="Times New Roman"/>
    </w:rPr>
  </w:style>
  <w:style w:type="paragraph" w:customStyle="1" w:styleId="48">
    <w:name w:val="列出段落1_0"/>
    <w:basedOn w:val="28"/>
    <w:qFormat/>
    <w:uiPriority w:val="0"/>
    <w:pPr>
      <w:ind w:firstLine="420"/>
    </w:pPr>
    <w:rPr>
      <w:szCs w:val="24"/>
    </w:rPr>
  </w:style>
  <w:style w:type="paragraph" w:customStyle="1" w:styleId="49">
    <w:name w:val="Normal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50">
    <w:name w:val="正文_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1">
    <w:name w:val="正文_0_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List Paragraph1"/>
    <w:basedOn w:val="1"/>
    <w:qFormat/>
    <w:uiPriority w:val="0"/>
    <w:pPr>
      <w:spacing w:after="160" w:line="259" w:lineRule="auto"/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53">
    <w:name w:val="正文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4">
    <w:name w:val="无间隔 Char"/>
    <w:link w:val="33"/>
    <w:qFormat/>
    <w:uiPriority w:val="1"/>
    <w:rPr>
      <w:rFonts w:ascii="Calibri" w:hAnsi="Calibri" w:eastAsia="宋体" w:cs="Times New Roman"/>
    </w:rPr>
  </w:style>
  <w:style w:type="paragraph" w:customStyle="1" w:styleId="55">
    <w:name w:val="Normal_0_14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56">
    <w:name w:val="Normal_0_1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7">
    <w:name w:val="Normal_1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Normal_5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Normal_0_1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Normal_0_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正文_2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正文_1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正文_2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Normal_1_3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正文_1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正文_2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Normal_1_11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Normal_1_12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正文1_0"/>
    <w:qFormat/>
    <w:uiPriority w:val="0"/>
    <w:pPr>
      <w:spacing w:after="200" w:line="312" w:lineRule="auto"/>
      <w:ind w:firstLine="300"/>
    </w:pPr>
    <w:rPr>
      <w:rFonts w:ascii="Calibri" w:hAnsi="Calibri" w:eastAsia="宋体" w:cs="Times New Roman"/>
      <w:szCs w:val="21"/>
      <w:lang w:val="en-US" w:eastAsia="zh-CN" w:bidi="ar-SA"/>
    </w:rPr>
  </w:style>
  <w:style w:type="paragraph" w:customStyle="1" w:styleId="70">
    <w:name w:val="Normal_1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1">
    <w:name w:val="正文_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73">
    <w:name w:val="Normal_0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4">
    <w:name w:val="Normal_4_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76">
    <w:name w:val="正文_4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7">
    <w:name w:val="正文_0_1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正文_0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正文_0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0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81">
    <w:name w:val="正文_0_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2">
    <w:name w:val="正文_1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正文_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正文_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正文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Normal_1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正文_1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正文_0_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9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90">
    <w:name w:val="正文_8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列出段落2"/>
    <w:basedOn w:val="28"/>
    <w:qFormat/>
    <w:uiPriority w:val="0"/>
    <w:pPr>
      <w:ind w:firstLine="420"/>
    </w:pPr>
  </w:style>
  <w:style w:type="paragraph" w:customStyle="1" w:styleId="92">
    <w:name w:val="正文_3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正文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正文_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5">
    <w:name w:val="正文_2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6">
    <w:name w:val="正文_1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正文_1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Normal_1_9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正文_2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0">
    <w:name w:val="Normal_1_10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ItemQDescSpecialMathIndent1Indent1"/>
    <w:basedOn w:val="1"/>
    <w:qFormat/>
    <w:uiPriority w:val="0"/>
    <w:pPr>
      <w:widowControl/>
      <w:tabs>
        <w:tab w:val="left" w:pos="893"/>
      </w:tabs>
      <w:spacing w:line="312" w:lineRule="auto"/>
      <w:ind w:left="425" w:leftChars="269" w:hanging="156" w:hangingChars="156"/>
    </w:pPr>
    <w:rPr>
      <w:rFonts w:ascii="Calibri" w:hAnsi="Calibri" w:eastAsia="宋体" w:cs="Times New Roman"/>
      <w:kern w:val="0"/>
      <w:szCs w:val="21"/>
    </w:rPr>
  </w:style>
  <w:style w:type="paragraph" w:customStyle="1" w:styleId="102">
    <w:name w:val="List Paragraph2"/>
    <w:basedOn w:val="1"/>
    <w:qFormat/>
    <w:uiPriority w:val="0"/>
    <w:pPr>
      <w:spacing w:after="160" w:line="259" w:lineRule="auto"/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03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04">
    <w:name w:val="DefaultParagraph"/>
    <w:qFormat/>
    <w:uiPriority w:val="0"/>
    <w:pPr>
      <w:spacing w:after="200" w:line="276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5">
    <w:name w:val="OptWithTabs1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106">
    <w:name w:val="正文_0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7">
    <w:name w:val="mathjye1"/>
    <w:qFormat/>
    <w:uiPriority w:val="0"/>
    <w:rPr>
      <w:spacing w:val="0"/>
      <w:sz w:val="20"/>
      <w:szCs w:val="20"/>
      <w:rtl/>
    </w:rPr>
  </w:style>
  <w:style w:type="paragraph" w:customStyle="1" w:styleId="108">
    <w:name w:val="页眉1"/>
    <w:basedOn w:val="109"/>
    <w:link w:val="1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0"/>
      <w:sz w:val="18"/>
      <w:szCs w:val="18"/>
    </w:rPr>
  </w:style>
  <w:style w:type="paragraph" w:customStyle="1" w:styleId="109">
    <w:name w:val="正文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10">
    <w:name w:val="页眉 Char_0"/>
    <w:link w:val="108"/>
    <w:semiHidden/>
    <w:uiPriority w:val="99"/>
    <w:rPr>
      <w:sz w:val="18"/>
      <w:szCs w:val="18"/>
    </w:rPr>
  </w:style>
  <w:style w:type="paragraph" w:customStyle="1" w:styleId="111">
    <w:name w:val="页脚1"/>
    <w:basedOn w:val="112"/>
    <w:link w:val="113"/>
    <w:unhideWhenUsed/>
    <w:uiPriority w:val="99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kern w:val="0"/>
      <w:sz w:val="18"/>
      <w:szCs w:val="18"/>
    </w:rPr>
  </w:style>
  <w:style w:type="paragraph" w:customStyle="1" w:styleId="112">
    <w:name w:val="正文_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13">
    <w:name w:val="页脚 Char_0"/>
    <w:link w:val="111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18</Pages>
  <Words>13471</Words>
  <Characters>14807</Characters>
  <Lines>114</Lines>
  <Paragraphs>32</Paragraphs>
  <TotalTime>0</TotalTime>
  <ScaleCrop>false</ScaleCrop>
  <LinksUpToDate>false</LinksUpToDate>
  <CharactersWithSpaces>15367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2022-07-15T03:01:00Z</dcterms:created>
  <dc:creator>网址：shop492842749.taobao.com</dc:creator>
  <dc:description>微信:DEM2008</dc:description>
  <cp:keywords>网址：shop492842749.taobao.com</cp:keywords>
  <cp:lastModifiedBy>Grace</cp:lastModifiedBy>
  <dcterms:modified xsi:type="dcterms:W3CDTF">2022-12-15T01:31:57Z</dcterms:modified>
  <dc:subject>网址：shop492842749.taobao.com</dc:subject>
  <dc:title>网址：shop492842749.taobao.com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B0F3E683C3C3411FB8C2D355392C4425</vt:lpwstr>
  </property>
</Properties>
</file>