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第15课 </w:t>
      </w:r>
      <w:r>
        <w:rPr>
          <w:rFonts w:hint="eastAsia" w:eastAsia="黑体"/>
          <w:b/>
          <w:color w:val="0000FF"/>
          <w:sz w:val="36"/>
          <w:szCs w:val="36"/>
        </w:rPr>
        <w:t>诫子书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下面的句子朗读节奏划分有误的一项是</w:t>
      </w:r>
      <w:r>
        <w:rPr>
          <w:rFonts w:ascii="Times New Roman" w:hAnsi="Times New Roman" w:eastAsia="Times New Roman" w:cs="Times New Roman"/>
          <w:bCs/>
        </w:rPr>
        <w:t>(　　)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夫君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子之行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非学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无以广才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淫慢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则不能励精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非淡泊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无以明志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下列朗读停顿位置和理由不正确的一项是</w:t>
      </w:r>
      <w:r>
        <w:rPr>
          <w:rFonts w:ascii="Times New Roman" w:hAnsi="Times New Roman" w:eastAsia="Times New Roman" w:cs="Times New Roman"/>
          <w:bCs/>
        </w:rPr>
        <w:t>(     )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静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以修身，俭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以养德。理由：突出静与俭的意义。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年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与时驰，意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与日去。理由：“年”和“意”是陈述的对象。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非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淡泊无以明志，非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宁静无以致远。理由：强调否定的意思。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淫慢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则不能励精，险躁</w:t>
      </w:r>
      <w:r>
        <w:rPr>
          <w:rFonts w:ascii="Times New Roman" w:hAnsi="Times New Roman" w:eastAsia="Times New Roman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则不能治性</w:t>
      </w:r>
      <w:r>
        <w:rPr>
          <w:rFonts w:ascii="Times New Roman" w:hAnsi="Times New Roman" w:eastAsia="Times New Roman" w:cs="Times New Roman"/>
          <w:bCs/>
        </w:rPr>
        <w:t xml:space="preserve">; </w:t>
      </w:r>
      <w:r>
        <w:rPr>
          <w:rFonts w:ascii="Times New Roman" w:hAnsi="Times New Roman" w:eastAsia="宋体" w:cs="Times New Roman"/>
          <w:bCs/>
        </w:rPr>
        <w:t>理由：突出前后的因果关系。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下列语句的朗读节奏划分有误的一项是（   ）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非淡泊/无以明志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静以/修身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淫慢/则不能励精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非学/无以广才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下列断句不正确的一项是（　　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非∕淡泊∕无以明志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淫慢∕则∕不能励精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遂∕成枯∕落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夫学∕须静也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对这篇短文的分析，错误的一项是（　　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“非淡泊无以明志，非宁静无以致远”说明了“淡泊”“宁静”是实现人生理想的基本要求，强调他们是与人的志向相关的。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“学须静也”的“学”已经不只是一般的学习，而含有修养自己的人格和品德的意思，“静”也不只是单纯的宁静，而有淡泊名利的意味。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“淫慢则不能励精,险躁则不能治性”从反面说明了“淡泊”“宁静”的重要性。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“悲守穷庐，将复何及”表达了君子不与外界同流合污，独善其身的良好愿望。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古人既取名，也取字，往往遵循“名字相应”的原则，别有趣味。如“孔门十哲”之一的宰予，字子我，“予”与“我”同义；三国时期蜀国丞相诸葛亮，字孔明，“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”与“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”同义。“孔门七十二贤”之一的端木赐，字子贡，“赐”与“贡”反义；南宋理学家朱熹，字元晦，“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”与“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”反义。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三、句子默写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根据课文内容填空。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(1)《诫子书》中常被人们用做“志当存高远”的座右铭的句子是：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(2)《诫子书》中阐述“学、才、志”关系的句子是：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(3)《诫子书》中阐释过度享乐和浮躁对人修身养性产生不利影响的句子是：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用课文原句填空。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，意与日去，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，多不接世，悲守穷庐，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Times New Roman" w:cs="Times New Roman"/>
          <w:bCs/>
        </w:rPr>
        <w:t>!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（2）</w:t>
      </w:r>
      <w:r>
        <w:rPr>
          <w:rFonts w:ascii="Times New Roman" w:hAnsi="Times New Roman" w:eastAsia="宋体" w:cs="Times New Roman"/>
          <w:bCs/>
        </w:rPr>
        <w:t>文中有两句话常被人们当作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明心立志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的座右铭，这两句话是：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>”。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（3）</w:t>
      </w:r>
      <w:r>
        <w:rPr>
          <w:rFonts w:ascii="Times New Roman" w:hAnsi="Times New Roman" w:eastAsia="宋体" w:cs="Times New Roman"/>
          <w:bCs/>
        </w:rPr>
        <w:t>文章中有一句话表现了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躁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的危害，这句话是：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_________________________</w:t>
      </w:r>
      <w:r>
        <w:rPr>
          <w:rFonts w:ascii="Times New Roman" w:hAnsi="Times New Roman" w:eastAsia="Times New Roman" w:cs="Times New Roman"/>
          <w:bCs/>
        </w:rPr>
        <w:t>”。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（4）</w:t>
      </w:r>
      <w:r>
        <w:rPr>
          <w:rFonts w:ascii="Times New Roman" w:hAnsi="Times New Roman" w:eastAsia="宋体" w:cs="Times New Roman"/>
          <w:bCs/>
        </w:rPr>
        <w:t>全文围绕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这句话展开议论的。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默写。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夫君子之行，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 xml:space="preserve"> 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非淡泊无以明志，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夫学须静也，才须学也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四、综合性学习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请你参加班级组织的“千古风流人物·诸葛亮”语文综合性学习活动。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诸葛亮在我国是家喻户晓的人物，有关他的传说、故事、成语、俗语很多，如:三顾茅庐、隆中对策等等。请分别写出一个与诸葛亮有关的成语和故事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 xml:space="preserve">成语： </w:t>
      </w:r>
      <w:r>
        <w:rPr>
          <w:rFonts w:ascii="Times New Roman" w:hAnsi="Times New Roman" w:eastAsia="宋体" w:cs="Times New Roman"/>
          <w:bCs/>
          <w:u w:val="single"/>
        </w:rPr>
        <w:t xml:space="preserve">           </w:t>
      </w:r>
      <w:r>
        <w:rPr>
          <w:rFonts w:ascii="Times New Roman" w:hAnsi="Times New Roman" w:eastAsia="宋体" w:cs="Times New Roman"/>
          <w:bCs/>
        </w:rPr>
        <w:t xml:space="preserve"> 故事： </w:t>
      </w:r>
      <w:r>
        <w:rPr>
          <w:rFonts w:ascii="Times New Roman" w:hAnsi="Times New Roman" w:eastAsia="宋体" w:cs="Times New Roman"/>
          <w:bCs/>
          <w:u w:val="single"/>
        </w:rPr>
        <w:t xml:space="preserve">               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成都武侯祠有一副歌颂诸葛亮的对联，上联是：“两表酬三顾”，请找出下联下联(   )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千古仰威仪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功定属元勋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宁静而致远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一对足千秋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请以“我也说说诸葛亮”为话题写一段话。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家风，即门风，指一家或一族世代相传的道德准则和处世方法。优良的家风造就国之栋梁。学过《诫子书》后，同学们以“扬优良家风，承传统美德"为主题开展语文实践活动，请根据要求完成以下任务。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（1）（走近优良家风）以下是第一活动小组搜集的以“家和万事兴”为内容的四幅书法作品，你认为对其赏析有误的一项是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886200" cy="2428875"/>
            <wp:effectExtent l="0" t="0" r="0" b="9525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A．如图是草书。其特点是不拘章法，笔势流畅，体势连绵，笔画省简，结构简单。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B．如图是篆书。中锋运笔，圆起圆收；提笔运转，粗细一致；弧画运笔，搭接无痕。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C．如图是楷书。其优点是本着实用的目的，力求运笔快捷，省时省力，易于辨认。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D．如图是隶书。字形多呈宽扁，横画长而竖画短，讲究“蚕头雁尾”“一波三折”。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（2）（传承优良家风）以下是第二活动小组搜集到的有关家风的材料。研读这两则材料，你发现我们可以通过哪些途径把优良的家风传承下来？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材料一  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在宗祠的大门上，经常可以看到“德泽源流远，家风世代长”之类的对联；厅堂上挂有“忠厚传世”“勤俭持家”“忠孝廉洁”的牌匾。这些大多是一家或一族的祖训。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材料二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“学父亲做人，学父亲做事，学父亲对共产主义信仰的执着追求，学父亲的赤子情怀，学父亲的俭朴生活。”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（摘自《习近平的家风：从父亲身上学到五件事》）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答：</w:t>
      </w:r>
      <w:r>
        <w:rPr>
          <w:rFonts w:ascii="Times New Roman" w:hAnsi="Times New Roman" w:cs="Times New Roman"/>
          <w:bCs/>
        </w:rPr>
        <w:t>_________________________________________________________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（3）（学习优良家风）“孝悌”是优良家风的重要内容。第三活动小组向同学们展示了一组图画，请用简单的语言介绍图画的内容（不超过28个字），并从教育方式的角度谈谈它给人们的启示。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733800" cy="3286125"/>
            <wp:effectExtent l="0" t="0" r="0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答：</w:t>
      </w:r>
      <w:r>
        <w:rPr>
          <w:rFonts w:ascii="Times New Roman" w:hAnsi="Times New Roman" w:cs="Times New Roman"/>
          <w:bCs/>
        </w:rPr>
        <w:t>_________________________________________________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五、课内阅读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阅读下面语段，完成下面小题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（诸葛亮《诫子书》）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（1）夫君子之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（2）年与时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rPr>
          <w:rFonts w:ascii="Times New Roman" w:hAnsi="Times New Roman" w:eastAsia="宋体" w:cs="Times New Roman"/>
          <w:bCs/>
        </w:rPr>
        <w:t>，意与日去。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用现代汉语翻译下面的句。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（1）非淡泊无以明志，非宁静无以致远。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（2）夫学须静也，才须学也。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书信，是传递信息，交流情感的重要载体。本书信对孩子寄寓了哪些深情厚望？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读完本文，请就文中的一个方面说说你有怎样的启发。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下列加点词语的意思解释错误的一项是（   ）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非淡泊无以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志（明确、坚定）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才（增长）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险</w:t>
      </w:r>
      <w:r>
        <w:rPr>
          <w:rFonts w:ascii="Times New Roman" w:hAnsi="Times New Roman" w:eastAsia="宋体" w:cs="Times New Roman"/>
          <w:bCs/>
        </w:rPr>
        <w:t>躁则不能治性（危险）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淫</w:t>
      </w:r>
      <w:r>
        <w:rPr>
          <w:rFonts w:ascii="Times New Roman" w:hAnsi="Times New Roman" w:eastAsia="宋体" w:cs="Times New Roman"/>
          <w:bCs/>
        </w:rPr>
        <w:t>慢则不能励精（放纵）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翻译下面的句子。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静以修身，俭以养德。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作者写这封家书的意图是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阅读《诫子书》，完成下面小题。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</w:t>
      </w:r>
      <w:r>
        <w:rPr>
          <w:rFonts w:ascii="Times New Roman" w:hAnsi="Times New Roman" w:eastAsia="楷体" w:cs="Times New Roman"/>
          <w:bCs/>
          <w:u w:val="single"/>
        </w:rPr>
        <w:t>静以修身</w:t>
      </w:r>
      <w:r>
        <w:rPr>
          <w:rFonts w:ascii="Times New Roman" w:hAnsi="Times New Roman" w:eastAsia="楷体" w:cs="Times New Roman"/>
          <w:bCs/>
        </w:rPr>
        <w:t>，俭以养德，非淡泊无以明志，</w:t>
      </w:r>
      <w:r>
        <w:rPr>
          <w:rFonts w:ascii="Times New Roman" w:hAnsi="Times New Roman" w:eastAsia="楷体" w:cs="Times New Roman"/>
          <w:bCs/>
          <w:u w:val="single"/>
        </w:rPr>
        <w:t>非宁静无以致远</w:t>
      </w:r>
      <w:r>
        <w:rPr>
          <w:rFonts w:ascii="Times New Roman" w:hAnsi="Times New Roman" w:eastAsia="楷体" w:cs="Times New Roman"/>
          <w:bCs/>
        </w:rPr>
        <w:t>。</w:t>
      </w:r>
      <w:r>
        <w:rPr>
          <w:rFonts w:ascii="Times New Roman" w:hAnsi="Times New Roman" w:eastAsia="楷体" w:cs="Times New Roman"/>
          <w:bCs/>
          <w:u w:val="single"/>
        </w:rPr>
        <w:t>夫学须静也</w:t>
      </w:r>
      <w:r>
        <w:rPr>
          <w:rFonts w:ascii="Times New Roman" w:hAnsi="Times New Roman" w:eastAsia="楷体" w:cs="Times New Roman"/>
          <w:bCs/>
        </w:rPr>
        <w:t>，才须学也，非学无以广才，非志无以成学。淫慢不能励精，险躁则不能治性。年与时驰，意与日去，遂成枯落，多不接世，悲守穷庐，将复何及！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解释下列句中加点词的意思。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       （2）年与时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非淡泊无以明志，非宁静无以致远。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诸葛亮认为成才必须具备哪几个条件？找出原句加以证明。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文中画线句都提到“静”，请结合文章内容谈谈你的理解。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阅读下文，回答以下各题。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解释加点词语的含义。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</w:t>
      </w:r>
      <w:r>
        <w:rPr>
          <w:rFonts w:ascii="Times New Roman" w:hAnsi="Times New Roman" w:eastAsia="宋体" w:cs="Times New Roman"/>
          <w:bCs/>
          <w:em w:val="dot"/>
        </w:rPr>
        <w:t>静</w:t>
      </w:r>
      <w:r>
        <w:rPr>
          <w:rFonts w:ascii="Times New Roman" w:hAnsi="Times New Roman" w:eastAsia="宋体" w:cs="Times New Roman"/>
          <w:bCs/>
        </w:rPr>
        <w:t>以修身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③年与时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翻译下面的句子。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①静以修身，俭以养德。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②非学无以广才，非志无以成学。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作者认为成才成学的条件除了淡泊外，还需要哪两个？为何要写这封信？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阅读《诫子书》，完成下面小题。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下列选项中，加点词语的解释有误的一项是（   ）。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非淡泊无以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志（明确，坚定）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静以</w:t>
      </w:r>
      <w:r>
        <w:rPr>
          <w:rFonts w:ascii="Times New Roman" w:hAnsi="Times New Roman" w:eastAsia="宋体" w:cs="Times New Roman"/>
          <w:bCs/>
          <w:em w:val="dot"/>
        </w:rPr>
        <w:t>修</w:t>
      </w:r>
      <w:r>
        <w:rPr>
          <w:rFonts w:ascii="Times New Roman" w:hAnsi="Times New Roman" w:eastAsia="宋体" w:cs="Times New Roman"/>
          <w:bCs/>
        </w:rPr>
        <w:t>身（修长）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非</w:t>
      </w:r>
      <w:r>
        <w:rPr>
          <w:rFonts w:ascii="Times New Roman" w:hAnsi="Times New Roman" w:eastAsia="宋体" w:cs="Times New Roman"/>
          <w:bCs/>
          <w:em w:val="dot"/>
        </w:rPr>
        <w:t>志</w:t>
      </w:r>
      <w:r>
        <w:rPr>
          <w:rFonts w:ascii="Times New Roman" w:hAnsi="Times New Roman" w:eastAsia="宋体" w:cs="Times New Roman"/>
          <w:bCs/>
        </w:rPr>
        <w:t>无以成学（树立志向）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多不</w:t>
      </w:r>
      <w:r>
        <w:rPr>
          <w:rFonts w:ascii="Times New Roman" w:hAnsi="Times New Roman" w:eastAsia="宋体" w:cs="Times New Roman"/>
          <w:bCs/>
          <w:em w:val="dot"/>
        </w:rPr>
        <w:t>接</w:t>
      </w:r>
      <w:r>
        <w:rPr>
          <w:rFonts w:ascii="Times New Roman" w:hAnsi="Times New Roman" w:eastAsia="宋体" w:cs="Times New Roman"/>
          <w:bCs/>
        </w:rPr>
        <w:t>世（接济）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下列选项中，加点词意义相同的一项是（   ）。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夫君子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行       学而时习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择其善者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从之   学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不思则罔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俭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养德         可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为师矣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夫学须静</w:t>
      </w:r>
      <w:r>
        <w:rPr>
          <w:rFonts w:ascii="Times New Roman" w:hAnsi="Times New Roman" w:eastAsia="宋体" w:cs="Times New Roman"/>
          <w:bCs/>
          <w:em w:val="dot"/>
        </w:rPr>
        <w:t>也</w:t>
      </w:r>
      <w:r>
        <w:rPr>
          <w:rFonts w:ascii="Times New Roman" w:hAnsi="Times New Roman" w:eastAsia="宋体" w:cs="Times New Roman"/>
          <w:bCs/>
        </w:rPr>
        <w:t xml:space="preserve">       不若无闻</w:t>
      </w:r>
      <w:r>
        <w:rPr>
          <w:rFonts w:ascii="Times New Roman" w:hAnsi="Times New Roman" w:eastAsia="宋体" w:cs="Times New Roman"/>
          <w:bCs/>
          <w:em w:val="dot"/>
        </w:rPr>
        <w:t>也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淫慢则不能励精，险躁则不能治性。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下列选项中，对这篇短文的分析，错误的一项是（   ）。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“非淡泊无以明志，非宁静无以致远”说明了“淡泊”“宁静”是实现人生理想的基本要求，强调它们是与人的志向相关的。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“学须静也”的“学”已经不是一般的学习，而含有修养自己的人格和品德的意思，“静”也不只是单纯的宁静，而有淡泊名利的意味。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“淫慢则不能励精，险躁则不能治性”从反面说明了“淡泊”“宁静”的重要性。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“悲守穷庐，将复何及”表达了君子不与外界同流合污，独善其身的良好愿望。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阅读下面文，完成下面小题。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 子 书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解释下列加点的词语。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       广：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与日去           意：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用现代汉语翻译下面句子。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（1）淫慢则不能励精，险躁则不能治性。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（2）非淡泊无以明志，非宁静无以致远。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谈谈你对“非学无以广才，非志无以成学”的理解。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作者写这封信的用意是什么？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阅读下面文言文，完成下列小题。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解释下列加点的词。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（1）淫</w:t>
      </w:r>
      <w:r>
        <w:rPr>
          <w:rFonts w:ascii="Times New Roman" w:hAnsi="Times New Roman" w:eastAsia="宋体" w:cs="Times New Roman"/>
          <w:bCs/>
          <w:em w:val="dot"/>
        </w:rPr>
        <w:t>慢</w:t>
      </w:r>
      <w:r>
        <w:rPr>
          <w:rFonts w:ascii="Times New Roman" w:hAnsi="Times New Roman" w:eastAsia="宋体" w:cs="Times New Roman"/>
          <w:bCs/>
        </w:rPr>
        <w:t>则不能励精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非淡泊无以明志，非宁静无以致远。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下面对这篇课文的分析，有误的一项是（   ）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“非淡泊无以明志，非宁静无以致远”说明了“淡泊”“宁静”是实现人生理想的基本要求，强调了它们是与人的志向相关的。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“学须静也”的“学”已经不只是一般的学习，而含有修养心性的意思，“静”也不只是单纯的宁静，而有淡泊名利的意味。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“淫慢则不能励精，险躁则不能治性”从反面说明了“淡泊”“宁静”的重要性。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“悲守穷，将复何及”表达了君子不与外界同流合污，独善其身的良好愿望。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本文作者就哪几个方面进行了论述？又是怎样展开论述的？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5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：静以修身，俭以养德。非淡泊无以明志，非宁静无以致远。夫学须静也，才须学也。非学无以广才，非志无以成学。淫慢则不能励精，险躁则不能治性。年与时驰，意与日去，遂成枯落，多不接世，悲守穷庐，将复何及！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解释下列句子中加点的词。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宋体" w:cs="Times New Roman"/>
          <w:bCs/>
          <w:em w:val="dot"/>
        </w:rPr>
        <w:t>静</w:t>
      </w:r>
      <w:r>
        <w:rPr>
          <w:rFonts w:ascii="Times New Roman" w:hAnsi="Times New Roman" w:eastAsia="宋体" w:cs="Times New Roman"/>
          <w:bCs/>
        </w:rPr>
        <w:t xml:space="preserve">以修身 </w:t>
      </w:r>
      <w:r>
        <w:rPr>
          <w:rFonts w:ascii="Times New Roman" w:hAnsi="Times New Roman" w:cs="Times New Roman"/>
          <w:bCs/>
        </w:rPr>
        <w:t>（___________）</w:t>
      </w:r>
      <w:r>
        <w:rPr>
          <w:rFonts w:ascii="Times New Roman" w:hAnsi="Times New Roman" w:eastAsia="宋体" w:cs="Times New Roman"/>
          <w:bCs/>
        </w:rPr>
        <w:t xml:space="preserve">          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）淫</w:t>
      </w:r>
      <w:r>
        <w:rPr>
          <w:rFonts w:ascii="Times New Roman" w:hAnsi="Times New Roman" w:eastAsia="宋体" w:cs="Times New Roman"/>
          <w:bCs/>
          <w:em w:val="dot"/>
        </w:rPr>
        <w:t>慢</w:t>
      </w:r>
      <w:r>
        <w:rPr>
          <w:rFonts w:ascii="Times New Roman" w:hAnsi="Times New Roman" w:eastAsia="宋体" w:cs="Times New Roman"/>
          <w:bCs/>
        </w:rPr>
        <w:t xml:space="preserve">则不能励精 </w:t>
      </w:r>
      <w:r>
        <w:rPr>
          <w:rFonts w:ascii="Times New Roman" w:hAnsi="Times New Roman" w:cs="Times New Roman"/>
          <w:bCs/>
        </w:rPr>
        <w:t>（___________）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）险躁则不能</w:t>
      </w:r>
      <w:r>
        <w:rPr>
          <w:rFonts w:ascii="Times New Roman" w:hAnsi="Times New Roman" w:eastAsia="宋体" w:cs="Times New Roman"/>
          <w:bCs/>
          <w:em w:val="dot"/>
        </w:rPr>
        <w:t>治</w:t>
      </w:r>
      <w:r>
        <w:rPr>
          <w:rFonts w:ascii="Times New Roman" w:hAnsi="Times New Roman" w:eastAsia="宋体" w:cs="Times New Roman"/>
          <w:bCs/>
        </w:rPr>
        <w:t>性</w:t>
      </w:r>
      <w:r>
        <w:rPr>
          <w:rFonts w:ascii="Times New Roman" w:hAnsi="Times New Roman" w:cs="Times New Roman"/>
          <w:bCs/>
        </w:rPr>
        <w:t>（___________）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（1）非学无以广才，非志无以成学。      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（2）年与时驰，意与日去。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下列对这篇文章的分析有误的一项是（   ）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“非淡泊无以明志，非宁静无以致远”说明了“淡泊”“宁静”是实现人生理想的基本要求，强调他们是与人的志向相关的。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“学须静也”的“学”已经不只是一般的学习，而含有修养自己的人格和品德的意思，“静”也不只是单纯的宁静，而有淡泊名利的意味。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“淫慢则不能励精，险躁则不能治性”从反面说明了“淡泊”“宁静”的重要性。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“悲守穷庐，将复何及”表达了君子不与外界同流合污、独善其身的良好愿望。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六、对比阅读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阅读（甲）（乙）两部分文字，完成下面小题。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夫君子之行，静以修身，俭以养德；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成王封伯禽于鲁。周公诫之曰：“往矣，子无以鲁国骄士。吾，文王之子，武王之弟，成王之叔父也，又相天子，吾于天下亦不轻矣。然一沐三握发，一饭三吐哺，犹恐失天下之士。吾闻，德行宽裕，守之以恭者，荣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；土地广大，守以俭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者，安；禄位尊盛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，守以卑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者，贵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；人众兵强，守以畏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者，胜；聪明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睿智，守之以愚</w:t>
      </w:r>
      <w:r>
        <w:rPr>
          <w:rFonts w:ascii="Times New Roman" w:hAnsi="Times New Roman" w:eastAsia="楷体" w:cs="Times New Roman"/>
          <w:bCs/>
          <w:vertAlign w:val="superscript"/>
        </w:rPr>
        <w:t>⑧</w:t>
      </w:r>
      <w:r>
        <w:rPr>
          <w:rFonts w:ascii="Times New Roman" w:hAnsi="Times New Roman" w:eastAsia="楷体" w:cs="Times New Roman"/>
          <w:bCs/>
        </w:rPr>
        <w:t>者，哲</w:t>
      </w:r>
      <w:r>
        <w:rPr>
          <w:rFonts w:ascii="Times New Roman" w:hAnsi="Times New Roman" w:eastAsia="楷体" w:cs="Times New Roman"/>
          <w:bCs/>
          <w:vertAlign w:val="superscript"/>
        </w:rPr>
        <w:t>⑨</w:t>
      </w:r>
      <w:r>
        <w:rPr>
          <w:rFonts w:ascii="Times New Roman" w:hAnsi="Times New Roman" w:eastAsia="楷体" w:cs="Times New Roman"/>
          <w:bCs/>
        </w:rPr>
        <w:t>；博闻强记，守之以浅者，智。夫此六者，皆谦德也。夫贵为天子，富有四海，由</w:t>
      </w:r>
      <w:r>
        <w:rPr>
          <w:rFonts w:ascii="Times New Roman" w:hAnsi="Times New Roman" w:eastAsia="楷体" w:cs="Times New Roman"/>
          <w:bCs/>
          <w:vertAlign w:val="superscript"/>
        </w:rPr>
        <w:t>⑩</w:t>
      </w:r>
      <w:r>
        <w:rPr>
          <w:rFonts w:ascii="Times New Roman" w:hAnsi="Times New Roman" w:eastAsia="楷体" w:cs="Times New Roman"/>
          <w:bCs/>
        </w:rPr>
        <w:t>此德也。不谦而失天下，亡其身者，桀、纣是也。可不慎欤？”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荣：荣华显贵。②俭：行为约束而有节制，不放纵。③尊盛：位高势盛。④卑：低下。⑤贵：地位显要。⑥畏：同“威”，威严。⑦聪明：指明察事理。⑧愚：愚拙，不巧伪。⑨哲：明智，聪明。⑩由：奉行，遵从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用“/”给下面的句子划分节奏。（只画一处）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子 无 以 鲁 国 骄 士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解释下列句中加点的词。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                  犹</w:t>
      </w:r>
      <w:r>
        <w:rPr>
          <w:rFonts w:ascii="Times New Roman" w:hAnsi="Times New Roman" w:eastAsia="宋体" w:cs="Times New Roman"/>
          <w:bCs/>
          <w:em w:val="dot"/>
        </w:rPr>
        <w:t>恐</w:t>
      </w:r>
      <w:r>
        <w:rPr>
          <w:rFonts w:ascii="Times New Roman" w:hAnsi="Times New Roman" w:eastAsia="宋体" w:cs="Times New Roman"/>
          <w:bCs/>
        </w:rPr>
        <w:t>失天下之士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险</w:t>
      </w:r>
      <w:r>
        <w:rPr>
          <w:rFonts w:ascii="Times New Roman" w:hAnsi="Times New Roman" w:eastAsia="宋体" w:cs="Times New Roman"/>
          <w:bCs/>
        </w:rPr>
        <w:t>躁不能治性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 xml:space="preserve">                   又</w:t>
      </w:r>
      <w:r>
        <w:rPr>
          <w:rFonts w:ascii="Times New Roman" w:hAnsi="Times New Roman" w:eastAsia="宋体" w:cs="Times New Roman"/>
          <w:bCs/>
          <w:em w:val="dot"/>
        </w:rPr>
        <w:t>相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将下列句子翻译成现代汉语。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（1）年与时驰，意与日去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（2）夫此六者，皆谦德也。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分析（甲）（乙）两文，诸葛亮与周公在告诫儿子时</w:t>
      </w:r>
      <w:r>
        <w:rPr>
          <w:rFonts w:ascii="Times New Roman" w:hAnsi="Times New Roman" w:eastAsia="宋体" w:cs="Times New Roman"/>
          <w:bCs/>
          <w:em w:val="dot"/>
        </w:rPr>
        <w:t>方法上</w:t>
      </w:r>
      <w:r>
        <w:rPr>
          <w:rFonts w:ascii="Times New Roman" w:hAnsi="Times New Roman" w:eastAsia="宋体" w:cs="Times New Roman"/>
          <w:bCs/>
        </w:rPr>
        <w:t>有什么异同点？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阅读下面两篇短文。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（一）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孙权劝学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初，权谓吕蒙曰：“卿今当涂掌事，不可不学！”蒙辞以军中多务。权曰：“孤岂欲卿治经为博士耶！但当涉猎，见往事耳。卿言多务，孰若孤？孤常读书，自以为大有所益。”蒙乃始就学。及鲁肃过寻阳，与蒙论议，大惊曰：“卿今者才略，非复吴下阿蒙！”蒙曰：“士别三日，即更刮目相待，大兄何见事之晚乎！”肃遂拜蒙母，结友而别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（二）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，静以修身，俭以养德，非澹泊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无以明志，非宁静无以致远。夫学须静也，才须学也，非学无以广才，非志无以成学。淫慢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则不能励精，险躁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则不能治性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。年与时驰，意与日去，遂成枯落，多不接世，悲守穷庐，将复何及！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注释：①行：行为，操行。②澹泊：也写作“淡泊”，清心寡欲，不追求名利。③淫慢：过渡怠惰。淫，过度，慢，怠惰，不勤勉。④险躁：过分急躁。⑤治性：约束自己的性情。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请用简洁的语言概括《孙权劝学》的内容。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仔细阅读《诫子书》一文，说说诸葛亮写这封家信的用意是什么？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解释下列加点的词语。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①孤岂欲卿</w:t>
      </w:r>
      <w:r>
        <w:rPr>
          <w:rFonts w:ascii="Times New Roman" w:hAnsi="Times New Roman" w:eastAsia="宋体" w:cs="Times New Roman"/>
          <w:bCs/>
          <w:em w:val="dot"/>
        </w:rPr>
        <w:t>治经</w:t>
      </w:r>
      <w:r>
        <w:rPr>
          <w:rFonts w:ascii="Times New Roman" w:hAnsi="Times New Roman" w:eastAsia="宋体" w:cs="Times New Roman"/>
          <w:bCs/>
        </w:rPr>
        <w:t>为博士耶！治经：</w:t>
      </w:r>
      <w:r>
        <w:rPr>
          <w:rFonts w:ascii="Times New Roman" w:hAnsi="Times New Roman" w:cs="Times New Roman"/>
          <w:bCs/>
        </w:rPr>
        <w:t>_________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②士别三日，即更</w:t>
      </w:r>
      <w:r>
        <w:rPr>
          <w:rFonts w:ascii="Times New Roman" w:hAnsi="Times New Roman" w:eastAsia="宋体" w:cs="Times New Roman"/>
          <w:bCs/>
          <w:em w:val="dot"/>
        </w:rPr>
        <w:t>刮目相待</w:t>
      </w:r>
      <w:r>
        <w:rPr>
          <w:rFonts w:ascii="Times New Roman" w:hAnsi="Times New Roman" w:eastAsia="宋体" w:cs="Times New Roman"/>
          <w:bCs/>
        </w:rPr>
        <w:t>。刮目相待：</w:t>
      </w:r>
      <w:r>
        <w:rPr>
          <w:rFonts w:ascii="Times New Roman" w:hAnsi="Times New Roman" w:cs="Times New Roman"/>
          <w:bCs/>
        </w:rPr>
        <w:t>_________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③静以修身，</w:t>
      </w:r>
      <w:r>
        <w:rPr>
          <w:rFonts w:ascii="Times New Roman" w:hAnsi="Times New Roman" w:eastAsia="宋体" w:cs="Times New Roman"/>
          <w:bCs/>
          <w:em w:val="dot"/>
        </w:rPr>
        <w:t>俭以养德</w:t>
      </w:r>
      <w:r>
        <w:rPr>
          <w:rFonts w:ascii="Times New Roman" w:hAnsi="Times New Roman" w:eastAsia="宋体" w:cs="Times New Roman"/>
          <w:bCs/>
        </w:rPr>
        <w:t>。俭以养德：</w:t>
      </w:r>
      <w:r>
        <w:rPr>
          <w:rFonts w:ascii="Times New Roman" w:hAnsi="Times New Roman" w:cs="Times New Roman"/>
          <w:bCs/>
        </w:rPr>
        <w:t>_________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④淫慢则不能</w:t>
      </w:r>
      <w:r>
        <w:rPr>
          <w:rFonts w:ascii="Times New Roman" w:hAnsi="Times New Roman" w:eastAsia="宋体" w:cs="Times New Roman"/>
          <w:bCs/>
          <w:em w:val="dot"/>
        </w:rPr>
        <w:t>励精</w:t>
      </w:r>
      <w:r>
        <w:rPr>
          <w:rFonts w:ascii="Times New Roman" w:hAnsi="Times New Roman" w:eastAsia="宋体" w:cs="Times New Roman"/>
          <w:bCs/>
        </w:rPr>
        <w:t>。励精：</w:t>
      </w:r>
      <w:r>
        <w:rPr>
          <w:rFonts w:ascii="Times New Roman" w:hAnsi="Times New Roman" w:cs="Times New Roman"/>
          <w:bCs/>
        </w:rPr>
        <w:t>_________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翻译下列句子。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①卿言多务，孰若孤？孤常读书，自以为大有所益。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②夫学须静也，才须学也，非学无以广才，非志无以成学。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读了以上两篇短文后，你受到了怎样的启发，请就其中一个方面谈谈自己的认识。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（甲）夫君子之行，静以修身，俭以养德。</w:t>
      </w:r>
      <w:r>
        <w:rPr>
          <w:rFonts w:ascii="Times New Roman" w:hAnsi="Times New Roman" w:eastAsia="楷体" w:cs="Times New Roman"/>
          <w:bCs/>
          <w:u w:val="single"/>
        </w:rPr>
        <w:t>非淡泊无以明志，非宁静无以致远</w:t>
      </w:r>
      <w:r>
        <w:rPr>
          <w:rFonts w:ascii="Times New Roman" w:hAnsi="Times New Roman" w:eastAsia="楷体" w:cs="Times New Roman"/>
          <w:bCs/>
        </w:rPr>
        <w:t>。夫学须静也，才须学也。非学无以广才，非志无以成学。淫慢则不能励精，险躁则不能冶性。</w:t>
      </w:r>
      <w:r>
        <w:rPr>
          <w:rFonts w:ascii="Times New Roman" w:hAnsi="Times New Roman" w:eastAsia="楷体" w:cs="Times New Roman"/>
          <w:bCs/>
          <w:u w:val="wave"/>
        </w:rPr>
        <w:t>年与时驰，意与日去，遂成枯落，多不接世，悲守穷庐，将复何及</w:t>
      </w:r>
      <w:r>
        <w:rPr>
          <w:rFonts w:ascii="Times New Roman" w:hAnsi="Times New Roman" w:eastAsia="楷体" w:cs="Times New Roman"/>
          <w:bCs/>
        </w:rPr>
        <w:t>！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《诫子书》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（乙）家中来营者，多称尔举止大方，余为少慰。凡人多望子孙为大官，余不愿为大官，但愿为读书明理之君子。</w:t>
      </w:r>
      <w:r>
        <w:rPr>
          <w:rFonts w:ascii="Times New Roman" w:hAnsi="Times New Roman" w:eastAsia="楷体" w:cs="Times New Roman"/>
          <w:bCs/>
          <w:u w:val="single"/>
        </w:rPr>
        <w:t>勤俭自持，习劳习苦，可以处乐，可以处约，此君子也</w:t>
      </w:r>
      <w:r>
        <w:rPr>
          <w:rFonts w:ascii="Times New Roman" w:hAnsi="Times New Roman" w:eastAsia="楷体" w:cs="Times New Roman"/>
          <w:bCs/>
        </w:rPr>
        <w:t>。余服官二十年，不敢稍染官宦习气，饮食起居，尚守寒素家风，极俭也可，略丰也可。太丰则吾不敢也。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凡仕宦之家，由俭入奢易，由奢返俭难。尔年尚幼，切不可贪爱奢华，不可惯习懒惰。尔读书写字不可间断，早晨要早起，莫坠曾高祖考以来相传之家风。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——节选自《曾国藩家信》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（注）此文是曾国藩写给儿子曾纪鸿的家信。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解释下列加点词在文中的意思。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 xml:space="preserve">  驰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    （2）</w:t>
      </w:r>
      <w:r>
        <w:rPr>
          <w:rFonts w:ascii="Times New Roman" w:hAnsi="Times New Roman" w:eastAsia="宋体" w:cs="Times New Roman"/>
          <w:bCs/>
          <w:em w:val="dot"/>
        </w:rPr>
        <w:t>静</w:t>
      </w:r>
      <w:r>
        <w:rPr>
          <w:rFonts w:ascii="Times New Roman" w:hAnsi="Times New Roman" w:eastAsia="宋体" w:cs="Times New Roman"/>
          <w:bCs/>
        </w:rPr>
        <w:t xml:space="preserve">以修身  </w:t>
      </w:r>
      <w:r>
        <w:rPr>
          <w:rFonts w:ascii="Times New Roman" w:hAnsi="Times New Roman" w:eastAsia="宋体" w:cs="Times New Roman"/>
          <w:bCs/>
          <w:em w:val="dot"/>
        </w:rPr>
        <w:t>静</w:t>
      </w:r>
      <w:r>
        <w:rPr>
          <w:rFonts w:ascii="Times New Roman" w:hAnsi="Times New Roman" w:cs="Times New Roman"/>
          <w:bCs/>
        </w:rPr>
        <w:t>_____________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（3）余</w:t>
      </w:r>
      <w:r>
        <w:rPr>
          <w:rFonts w:ascii="Times New Roman" w:hAnsi="Times New Roman" w:eastAsia="宋体" w:cs="Times New Roman"/>
          <w:bCs/>
          <w:em w:val="dot"/>
        </w:rPr>
        <w:t>服</w:t>
      </w:r>
      <w:r>
        <w:rPr>
          <w:rFonts w:ascii="Times New Roman" w:hAnsi="Times New Roman" w:eastAsia="宋体" w:cs="Times New Roman"/>
          <w:bCs/>
        </w:rPr>
        <w:t xml:space="preserve">官二十年  </w:t>
      </w:r>
      <w:r>
        <w:rPr>
          <w:rFonts w:ascii="Times New Roman" w:hAnsi="Times New Roman" w:eastAsia="宋体" w:cs="Times New Roman"/>
          <w:bCs/>
          <w:em w:val="dot"/>
        </w:rPr>
        <w:t>服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 xml:space="preserve">    （4）凡人多</w:t>
      </w:r>
      <w:r>
        <w:rPr>
          <w:rFonts w:ascii="Times New Roman" w:hAnsi="Times New Roman" w:eastAsia="宋体" w:cs="Times New Roman"/>
          <w:bCs/>
          <w:em w:val="dot"/>
        </w:rPr>
        <w:t>望</w:t>
      </w:r>
      <w:r>
        <w:rPr>
          <w:rFonts w:ascii="Times New Roman" w:hAnsi="Times New Roman" w:eastAsia="宋体" w:cs="Times New Roman"/>
          <w:bCs/>
        </w:rPr>
        <w:t xml:space="preserve">子孙为大官  </w:t>
      </w:r>
      <w:r>
        <w:rPr>
          <w:rFonts w:ascii="Times New Roman" w:hAnsi="Times New Roman" w:eastAsia="宋体" w:cs="Times New Roman"/>
          <w:bCs/>
          <w:em w:val="dot"/>
        </w:rPr>
        <w:t>望</w:t>
      </w:r>
      <w:r>
        <w:rPr>
          <w:rFonts w:ascii="Times New Roman" w:hAnsi="Times New Roman" w:cs="Times New Roman"/>
          <w:bCs/>
        </w:rPr>
        <w:t>__________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下列对文中画横线的句子翻译成现代汉语。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非淡泊无以明志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非宁静无以致远</w:t>
      </w:r>
      <w:r>
        <w:rPr>
          <w:rFonts w:ascii="Times New Roman" w:hAnsi="Times New Roman" w:eastAsia="宋体" w:cs="Times New Roman"/>
          <w:bCs/>
        </w:rPr>
        <w:t xml:space="preserve"> 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（2）勤俭自持，习劳习苦，可以处乐，可以处约，此君子也。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下列对文中画波浪线部分的断句，正确一项是（   ）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年/与时/驰，意/与日/去，遂/成枯落，多不/接世，悲守/</w:t>
      </w:r>
      <w:r>
        <w:rPr>
          <w:rFonts w:ascii="Times New Roman" w:hAnsi="Times New Roman" w:cs="Times New Roman"/>
          <w:bCs/>
        </w:rPr>
        <w:t>穷庐</w:t>
      </w:r>
      <w:r>
        <w:rPr>
          <w:rFonts w:ascii="Times New Roman" w:hAnsi="Times New Roman" w:eastAsia="宋体" w:cs="Times New Roman"/>
          <w:bCs/>
        </w:rPr>
        <w:t>，将复/何及！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年与时/驰，意与日/去，遂成/枯落，多不/接世，悲/守</w:t>
      </w:r>
      <w:r>
        <w:rPr>
          <w:rFonts w:ascii="Times New Roman" w:hAnsi="Times New Roman" w:cs="Times New Roman"/>
          <w:bCs/>
        </w:rPr>
        <w:t>穷庐</w:t>
      </w:r>
      <w:r>
        <w:rPr>
          <w:rFonts w:ascii="Times New Roman" w:hAnsi="Times New Roman" w:eastAsia="宋体" w:cs="Times New Roman"/>
          <w:bCs/>
        </w:rPr>
        <w:t>，将复/何及！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年与时/驰，意与日/去，遂成/枯落，多/不接世，悲/守</w:t>
      </w:r>
      <w:r>
        <w:rPr>
          <w:rFonts w:ascii="Times New Roman" w:hAnsi="Times New Roman" w:cs="Times New Roman"/>
          <w:bCs/>
        </w:rPr>
        <w:t>穷庐</w:t>
      </w:r>
      <w:r>
        <w:rPr>
          <w:rFonts w:ascii="Times New Roman" w:hAnsi="Times New Roman" w:eastAsia="宋体" w:cs="Times New Roman"/>
          <w:bCs/>
        </w:rPr>
        <w:t>，将复/何及！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年/与时驰，意/与日去，遂成/枯落，多/不接世，悲守/</w:t>
      </w:r>
      <w:r>
        <w:rPr>
          <w:rFonts w:ascii="Times New Roman" w:hAnsi="Times New Roman" w:cs="Times New Roman"/>
          <w:bCs/>
        </w:rPr>
        <w:t>穷庐</w:t>
      </w:r>
      <w:r>
        <w:rPr>
          <w:rFonts w:ascii="Times New Roman" w:hAnsi="Times New Roman" w:eastAsia="宋体" w:cs="Times New Roman"/>
          <w:bCs/>
        </w:rPr>
        <w:t>，将复/何及！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甲文：诸葛亮写这封信的用意是什么？乙文：为了使儿子不沾染仕宦子弟的纨绔习气，曾国藩向儿子提出了哪两点告诫？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诫子书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诸葛亮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rPr>
          <w:rFonts w:ascii="Times New Roman" w:hAnsi="Times New Roman" w:eastAsia="楷体" w:cs="Times New Roman"/>
          <w:bCs/>
          <w:u w:val="single"/>
        </w:rPr>
        <w:t>夫君子之行，静以修身，俭以养德。</w:t>
      </w:r>
      <w:r>
        <w:rPr>
          <w:rFonts w:ascii="Times New Roman" w:hAnsi="Times New Roman" w:eastAsia="楷体" w:cs="Times New Roman"/>
          <w:bCs/>
        </w:rPr>
        <w:t>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示儿燕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孙枝蔚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（乙）初读古书，切莫惜书；</w:t>
      </w:r>
      <w:r>
        <w:rPr>
          <w:rFonts w:ascii="Times New Roman" w:hAnsi="Times New Roman" w:eastAsia="楷体" w:cs="Times New Roman"/>
          <w:bCs/>
          <w:u w:val="single"/>
        </w:rPr>
        <w:t>惜书之甚，必至高阁</w:t>
      </w:r>
      <w:r>
        <w:rPr>
          <w:rFonts w:ascii="Times New Roman" w:hAnsi="Times New Roman" w:eastAsia="楷体" w:cs="Times New Roman"/>
          <w:bCs/>
        </w:rPr>
        <w:t>。便须动圈点为是，看坏一本，不妨更买一本。</w:t>
      </w:r>
      <w:r>
        <w:rPr>
          <w:rFonts w:ascii="Times New Roman" w:hAnsi="Times New Roman" w:eastAsia="楷体" w:cs="Times New Roman"/>
          <w:bCs/>
          <w:u w:val="wave"/>
        </w:rPr>
        <w:t>盖惜书是有力之家藏书者所为吾贫人未遑</w:t>
      </w:r>
      <w:r>
        <w:rPr>
          <w:rFonts w:ascii="Times New Roman" w:hAnsi="Times New Roman" w:eastAsia="楷体" w:cs="Times New Roman"/>
          <w:bCs/>
          <w:u w:val="wave"/>
          <w:vertAlign w:val="superscript"/>
        </w:rPr>
        <w:t>②</w:t>
      </w:r>
      <w:r>
        <w:rPr>
          <w:rFonts w:ascii="Times New Roman" w:hAnsi="Times New Roman" w:eastAsia="楷体" w:cs="Times New Roman"/>
          <w:bCs/>
          <w:u w:val="wave"/>
        </w:rPr>
        <w:t>效此也</w:t>
      </w:r>
      <w:r>
        <w:rPr>
          <w:rFonts w:ascii="Times New Roman" w:hAnsi="Times New Roman" w:eastAsia="楷体" w:cs="Times New Roman"/>
          <w:bCs/>
        </w:rPr>
        <w:t>。譬如茶杯饭碗，明知是旧窑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，当珍惜；然贫家止有此器，将忍渴忍饥作珍藏计乎？儿当知之。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（注释）①孙枝蔚：清初诗人。②遑：闲暇，空闲。③旧窑：指年代久远的珍贵古瓷。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解释加点的词。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（1）诫子</w:t>
      </w:r>
      <w:r>
        <w:rPr>
          <w:rFonts w:ascii="Times New Roman" w:hAnsi="Times New Roman" w:eastAsia="宋体" w:cs="Times New Roman"/>
          <w:bCs/>
          <w:em w:val="dot"/>
        </w:rPr>
        <w:t>书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  <w:em w:val="dot"/>
        </w:rPr>
        <w:t xml:space="preserve">  </w:t>
      </w:r>
      <w:r>
        <w:rPr>
          <w:rFonts w:ascii="Times New Roman" w:hAnsi="Times New Roman" w:eastAsia="宋体" w:cs="Times New Roman"/>
          <w:bCs/>
        </w:rPr>
        <w:t>（2）险</w:t>
      </w:r>
      <w:r>
        <w:rPr>
          <w:rFonts w:ascii="Times New Roman" w:hAnsi="Times New Roman" w:eastAsia="宋体" w:cs="Times New Roman"/>
          <w:bCs/>
          <w:em w:val="dot"/>
        </w:rPr>
        <w:t>躁</w:t>
      </w:r>
      <w:r>
        <w:rPr>
          <w:rFonts w:ascii="Times New Roman" w:hAnsi="Times New Roman" w:eastAsia="宋体" w:cs="Times New Roman"/>
          <w:bCs/>
        </w:rPr>
        <w:t>则不能治性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（3）不妨</w:t>
      </w:r>
      <w:r>
        <w:rPr>
          <w:rFonts w:ascii="Times New Roman" w:hAnsi="Times New Roman" w:eastAsia="宋体" w:cs="Times New Roman"/>
          <w:bCs/>
          <w:em w:val="dot"/>
        </w:rPr>
        <w:t>更</w:t>
      </w:r>
      <w:r>
        <w:rPr>
          <w:rFonts w:ascii="Times New Roman" w:hAnsi="Times New Roman" w:eastAsia="宋体" w:cs="Times New Roman"/>
          <w:bCs/>
        </w:rPr>
        <w:t>买一本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（4）然贫家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有此器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乙文中画波浪线部分断句正确的一项是（   ）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盖惜书是有力之家藏书者/所为吾贫人未遑效此也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盖惜书是有力之家藏书者所为/吾贫人未遑效此也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盖惜书是有力之家/藏书者所为吾贫人未遑效此也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盖惜书是有力之家藏书者所为吾/贫人未遑效此也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把文中画横线的句子翻译成现代汉语。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（1）夫君子之行，静以修身，俭以养德。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（2）惜书之甚，必至高阁。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围绕“修身治学”话题，引用以下摘录将下面句子补充完整。（填序号）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读家书学智慧：读书时要重方法，“</w:t>
      </w:r>
      <w:r>
        <w:rPr>
          <w:rFonts w:ascii="Times New Roman" w:hAnsi="Times New Roman" w:eastAsia="宋体" w:cs="Times New Roman"/>
          <w:bCs/>
          <w:u w:val="single"/>
        </w:rPr>
        <w:t>（1）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”可资借鉴；内心浮躁懈怠时，要以“</w:t>
      </w:r>
      <w:r>
        <w:rPr>
          <w:rFonts w:ascii="Times New Roman" w:hAnsi="Times New Roman" w:eastAsia="宋体" w:cs="Times New Roman"/>
          <w:bCs/>
          <w:u w:val="single"/>
        </w:rPr>
        <w:t>（2）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”为诫；拘于俗事时，多想高远之志，以“</w:t>
      </w:r>
      <w:r>
        <w:rPr>
          <w:rFonts w:ascii="Times New Roman" w:hAnsi="Times New Roman" w:eastAsia="宋体" w:cs="Times New Roman"/>
          <w:bCs/>
          <w:u w:val="single"/>
        </w:rPr>
        <w:t>（3）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”“</w:t>
      </w:r>
      <w:r>
        <w:rPr>
          <w:rFonts w:ascii="Times New Roman" w:hAnsi="Times New Roman" w:eastAsia="宋体" w:cs="Times New Roman"/>
          <w:bCs/>
          <w:u w:val="single"/>
        </w:rPr>
        <w:t>（4）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”共勉。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宋体" w:cs="Times New Roman"/>
          <w:bCs/>
        </w:rPr>
        <w:t>非淡泊无以明志，非宁静无以致远  B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宋体" w:cs="Times New Roman"/>
          <w:bCs/>
        </w:rPr>
        <w:t>非学无以广才，非志无以成学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宋体" w:cs="Times New Roman"/>
          <w:bCs/>
        </w:rPr>
        <w:t>淫慢则不能励精，险躁则不能治性  D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宋体" w:cs="Times New Roman"/>
          <w:bCs/>
        </w:rPr>
        <w:t>便须动圈点为是，看坏一本，不妨更买一本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（选自诸葛亮《诚子书》）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欧阳修，字永叔，庐陵人。四岁而孤，母郑亲诲之学。家贫，至以荻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画地学书。幼敏悟过人，读书辄成诵。及加冠，凝然有声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。一日，修得唐韩愈遗稿于废书麓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中，读而心慕焉。苦志探睛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，忘寝食，必欲并缮绝驰而追与之并，遂以文章名冠天下。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修母尝谓之曰∶“汝父为吏，常夜烛治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官书，屡废而叹。吾问之，则曰∶‘死狱也，求其生，不得尔。’吾曰∶‘生可求乎？’曰∶‘求其生而不得，则死者与我皆无恨。夫常求其生，犹有死也，而世常求其死也。’其平日教他子弟，常用此语，吾耳熟焉。”修闻而服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之终身。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（《宋史·欧阳修传》）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（注）①荻：植物名，形状像芦苇。②凝然有声：很高的声望。③麓∶竹编的盛物器具。④喷∶精微，深奥。⑤治；研究。⑥服∶服从。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解释下列句子中加点字的意思。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（1）非淡泊无以</w:t>
      </w:r>
      <w:r>
        <w:rPr>
          <w:rFonts w:ascii="Times New Roman" w:hAnsi="Times New Roman" w:eastAsia="宋体" w:cs="Times New Roman"/>
          <w:bCs/>
          <w:em w:val="dot"/>
        </w:rPr>
        <w:t>明</w:t>
      </w:r>
      <w:r>
        <w:rPr>
          <w:rFonts w:ascii="Times New Roman" w:hAnsi="Times New Roman" w:eastAsia="宋体" w:cs="Times New Roman"/>
          <w:bCs/>
        </w:rPr>
        <w:t>志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（2）悲守</w:t>
      </w:r>
      <w:r>
        <w:rPr>
          <w:rFonts w:ascii="Times New Roman" w:hAnsi="Times New Roman" w:eastAsia="宋体" w:cs="Times New Roman"/>
          <w:bCs/>
          <w:em w:val="dot"/>
        </w:rPr>
        <w:t>穷庐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遂</w:t>
      </w:r>
      <w:r>
        <w:rPr>
          <w:rFonts w:ascii="Times New Roman" w:hAnsi="Times New Roman" w:eastAsia="宋体" w:cs="Times New Roman"/>
          <w:bCs/>
        </w:rPr>
        <w:t>以文章名冠天下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（4）修母</w:t>
      </w:r>
      <w:r>
        <w:rPr>
          <w:rFonts w:ascii="Times New Roman" w:hAnsi="Times New Roman" w:eastAsia="宋体" w:cs="Times New Roman"/>
          <w:bCs/>
          <w:em w:val="dot"/>
        </w:rPr>
        <w:t>尝</w:t>
      </w:r>
      <w:r>
        <w:rPr>
          <w:rFonts w:ascii="Times New Roman" w:hAnsi="Times New Roman" w:eastAsia="宋体" w:cs="Times New Roman"/>
          <w:bCs/>
        </w:rPr>
        <w:t>谓之曰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把下面的句子翻译成现代汉语。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淫慢则不能励精，险躁则不能治性。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甲文中“年与时驰，意与日去”有着强烈的画面感，请根据自己的理解，简要赏析“驰”和“去”两个字的表达效果。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诸葛亮认为“才须学也”，请结合甲、乙两文谈谈如何做才能学有所成。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阅读下面的文字，回答后面的问题。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（一）诫子书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（二）狼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一屠晚归，担中肉尽，止有剩骨。途中两狼，缀行甚远。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屠惧，投以骨。一狼得骨止，一狼仍从。复投之，后狼止而前狼又至。骨已尽矣，而两狼之并驱如故。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屠大窘，恐前后受其敌。顾野有麦场，场主积薪其中，苫蔽成丘。屠乃奔倚其下，弛担持刀。狼不敢前，眈眈相向。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狼亦黠矣，而顷刻两毙，禽兽之变诈几何哉？止增笑耳。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解释加点的词语在文中的意思。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险</w:t>
      </w:r>
      <w:r>
        <w:rPr>
          <w:rFonts w:ascii="Times New Roman" w:hAnsi="Times New Roman" w:eastAsia="宋体" w:cs="Times New Roman"/>
          <w:bCs/>
        </w:rPr>
        <w:t>躁则不能治性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（2）遂成</w:t>
      </w:r>
      <w:r>
        <w:rPr>
          <w:rFonts w:ascii="Times New Roman" w:hAnsi="Times New Roman" w:eastAsia="宋体" w:cs="Times New Roman"/>
          <w:bCs/>
          <w:em w:val="dot"/>
        </w:rPr>
        <w:t>枯落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止</w:t>
      </w:r>
      <w:r>
        <w:rPr>
          <w:rFonts w:ascii="Times New Roman" w:hAnsi="Times New Roman" w:eastAsia="宋体" w:cs="Times New Roman"/>
          <w:bCs/>
        </w:rPr>
        <w:t>增笑耳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意</w:t>
      </w:r>
      <w:r>
        <w:rPr>
          <w:rFonts w:ascii="Times New Roman" w:hAnsi="Times New Roman" w:eastAsia="宋体" w:cs="Times New Roman"/>
          <w:bCs/>
        </w:rPr>
        <w:t>暇甚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（1）非学无以广才，非志无以成学。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（2）一狼洞其中，意将隧入以攻其后也。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文中“年与时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rPr>
          <w:rFonts w:ascii="Times New Roman" w:hAnsi="Times New Roman" w:eastAsia="宋体" w:cs="Times New Roman"/>
          <w:bCs/>
        </w:rPr>
        <w:t>，意与日</w:t>
      </w:r>
      <w:r>
        <w:rPr>
          <w:rFonts w:ascii="Times New Roman" w:hAnsi="Times New Roman" w:eastAsia="宋体" w:cs="Times New Roman"/>
          <w:bCs/>
          <w:em w:val="dot"/>
        </w:rPr>
        <w:t>去</w:t>
      </w:r>
      <w:r>
        <w:rPr>
          <w:rFonts w:ascii="Times New Roman" w:hAnsi="Times New Roman" w:eastAsia="宋体" w:cs="Times New Roman"/>
          <w:bCs/>
        </w:rPr>
        <w:t>”有着强烈的画面感，请根据自己的理解，简要分析“驰”和“去”两个字的表达效果。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选出对课文内容理解正确的一项是（   ）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文章告诉我们，对待狼一样的恶势力，我们先作让步，如果其得寸进尺，贪得无厌。就应该勇敢地进行斗争。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文章的基本情节依次是：遇狼——御狼——惧狼——杀狼。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“投以骨”和“复投之”表现了屠户对狼的怜悯和抱希望。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“狼不敢前，眈眈相向”和“一狼径去，其一犬坐于前”表现了狼的狡猾。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阅读下面的文段，回答下面小题。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rPr>
          <w:rFonts w:ascii="Times New Roman" w:hAnsi="Times New Roman" w:eastAsia="楷体" w:cs="Times New Roman"/>
          <w:bCs/>
        </w:rPr>
        <w:t>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  <w:r>
        <w:rPr>
          <w:rFonts w:ascii="Times New Roman" w:hAnsi="Times New Roman" w:eastAsia="宋体" w:cs="Times New Roman"/>
          <w:bCs/>
        </w:rPr>
        <w:t>（《诫子书》）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rPr>
          <w:rFonts w:ascii="Times New Roman" w:hAnsi="Times New Roman" w:eastAsia="楷体" w:cs="Times New Roman"/>
          <w:bCs/>
        </w:rPr>
        <w:t>子曰：“学而时习之，不亦说乎？有朋自远方来，不亦乐乎？人不知而不愠，不君子乎？”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子曰：“三军可夺帅也，匹夫不可夺志也。”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子曰：“逝者如斯夫，不舍昼夜。”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子夏曰：“博学而笃志，切问而近思，仁在其中矣。”</w:t>
      </w:r>
      <w:r>
        <w:rPr>
          <w:rFonts w:ascii="Times New Roman" w:hAnsi="Times New Roman" w:eastAsia="宋体" w:cs="Times New Roman"/>
          <w:bCs/>
        </w:rPr>
        <w:t>（《论语》）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（丙）</w:t>
      </w:r>
      <w:r>
        <w:rPr>
          <w:rFonts w:ascii="Times New Roman" w:hAnsi="Times New Roman" w:eastAsia="楷体" w:cs="Times New Roman"/>
          <w:bCs/>
        </w:rPr>
        <w:t>（罗刹）急纵身，结束整齐，双手提剑，走出门来道：“孙行者！你不怕我，又来寻死！”行者笑道：“嫂嫂勿得悭吝，是必借我使使。保得唐僧过山，就送还你。我是个志诚有余的君子，不是那借物不还的人。”</w:t>
      </w:r>
      <w:r>
        <w:rPr>
          <w:rFonts w:ascii="Times New Roman" w:hAnsi="Times New Roman" w:eastAsia="宋体" w:cs="Times New Roman"/>
          <w:bCs/>
        </w:rPr>
        <w:t>（《西游记》）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解释加点词语。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（1）非学无以</w:t>
      </w:r>
      <w:r>
        <w:rPr>
          <w:rFonts w:ascii="Times New Roman" w:hAnsi="Times New Roman" w:eastAsia="宋体" w:cs="Times New Roman"/>
          <w:bCs/>
          <w:em w:val="dot"/>
        </w:rPr>
        <w:t>广</w:t>
      </w:r>
      <w:r>
        <w:rPr>
          <w:rFonts w:ascii="Times New Roman" w:hAnsi="Times New Roman" w:eastAsia="宋体" w:cs="Times New Roman"/>
          <w:bCs/>
        </w:rPr>
        <w:t>才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  （2）年与时</w:t>
      </w:r>
      <w:r>
        <w:rPr>
          <w:rFonts w:ascii="Times New Roman" w:hAnsi="Times New Roman" w:eastAsia="宋体" w:cs="Times New Roman"/>
          <w:bCs/>
          <w:em w:val="dot"/>
        </w:rPr>
        <w:t>驰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（3）学而</w:t>
      </w:r>
      <w:r>
        <w:rPr>
          <w:rFonts w:ascii="Times New Roman" w:hAnsi="Times New Roman" w:eastAsia="宋体" w:cs="Times New Roman"/>
          <w:bCs/>
          <w:em w:val="dot"/>
        </w:rPr>
        <w:t>时习</w:t>
      </w:r>
      <w:r>
        <w:rPr>
          <w:rFonts w:ascii="Times New Roman" w:hAnsi="Times New Roman" w:eastAsia="宋体" w:cs="Times New Roman"/>
          <w:bCs/>
        </w:rPr>
        <w:t>之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      （4）博学而</w:t>
      </w:r>
      <w:r>
        <w:rPr>
          <w:rFonts w:ascii="Times New Roman" w:hAnsi="Times New Roman" w:eastAsia="宋体" w:cs="Times New Roman"/>
          <w:bCs/>
          <w:em w:val="dot"/>
        </w:rPr>
        <w:t>笃</w:t>
      </w:r>
      <w:r>
        <w:rPr>
          <w:rFonts w:ascii="Times New Roman" w:hAnsi="Times New Roman" w:eastAsia="宋体" w:cs="Times New Roman"/>
          <w:bCs/>
        </w:rPr>
        <w:t>志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下列选项中加点字的意思相同的一项是（   ）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静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 xml:space="preserve">修身   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刀劈狼首（《狼》）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有朋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远方来   屠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后断其股（《狼》）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三军可</w:t>
      </w:r>
      <w:r>
        <w:rPr>
          <w:rFonts w:ascii="Times New Roman" w:hAnsi="Times New Roman" w:eastAsia="宋体" w:cs="Times New Roman"/>
          <w:bCs/>
          <w:em w:val="dot"/>
        </w:rPr>
        <w:t>夺</w:t>
      </w:r>
      <w:r>
        <w:rPr>
          <w:rFonts w:ascii="Times New Roman" w:hAnsi="Times New Roman" w:eastAsia="宋体" w:cs="Times New Roman"/>
          <w:bCs/>
        </w:rPr>
        <w:t>帅也   争分</w:t>
      </w:r>
      <w:r>
        <w:rPr>
          <w:rFonts w:ascii="Times New Roman" w:hAnsi="Times New Roman" w:eastAsia="宋体" w:cs="Times New Roman"/>
          <w:bCs/>
          <w:em w:val="dot"/>
        </w:rPr>
        <w:t>夺</w:t>
      </w:r>
      <w:r>
        <w:rPr>
          <w:rFonts w:ascii="Times New Roman" w:hAnsi="Times New Roman" w:eastAsia="宋体" w:cs="Times New Roman"/>
          <w:bCs/>
        </w:rPr>
        <w:t>秒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昼夜   其人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然大喜（《杞人忧天》）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翻译下面的句子。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非淡泊无以明志，非宁静无以致远。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三则材料中都出现了“君子”一词，请综合三则材料，用自己的话概括古时君子有哪些品行。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15900"/>
          <wp:effectExtent l="0" t="0" r="0" b="0"/>
          <wp:wrapNone/>
          <wp:docPr id="100621" name="图片 100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21" name="图片 1006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232CC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74801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4B83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2478A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296E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96347"/>
    <w:rsid w:val="00CA58D5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90C29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A2E398D"/>
    <w:rsid w:val="239A506B"/>
    <w:rsid w:val="2B121274"/>
    <w:rsid w:val="2EED6447"/>
    <w:rsid w:val="2F372D95"/>
    <w:rsid w:val="336C70DB"/>
    <w:rsid w:val="37234095"/>
    <w:rsid w:val="467024D6"/>
    <w:rsid w:val="48276C97"/>
    <w:rsid w:val="498E0588"/>
    <w:rsid w:val="4B313E8A"/>
    <w:rsid w:val="4C9E0CCC"/>
    <w:rsid w:val="4D48790A"/>
    <w:rsid w:val="4FCC3C70"/>
    <w:rsid w:val="52D031E7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09762C9"/>
    <w:rsid w:val="724272EE"/>
    <w:rsid w:val="72675CA0"/>
    <w:rsid w:val="76A5187E"/>
    <w:rsid w:val="77431EB2"/>
    <w:rsid w:val="7D795F48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19</Pages>
  <Words>8770</Words>
  <Characters>9476</Characters>
  <Lines>75</Lines>
  <Paragraphs>21</Paragraphs>
  <TotalTime>1</TotalTime>
  <ScaleCrop>false</ScaleCrop>
  <LinksUpToDate>false</LinksUpToDate>
  <CharactersWithSpaces>9750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2022-07-15T03:06:00Z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2022-12-15T02:05:15Z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0D367C2A039A489AA776537FF47358D0</vt:lpwstr>
  </property>
</Properties>
</file>