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color w:val="0000FF"/>
          <w:sz w:val="36"/>
          <w:szCs w:val="36"/>
        </w:rPr>
        <w:t>名著导读：《西游记》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其实，《西游记》所写的称王称霸，残民虐民的妖魔，也是社会上各种黑暗、邪恶势力的幻化，当时的社会宦官权臣、地方豪绅横行。以下情节体现了这一点的有哪几项（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常言道，皇帝轮流做，明年到我家。只教他搬出去，将天宫让与我，便罢了；若还不让，定要搅攘，永不清平！（第七回  孙悟空所说）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都城隍常与他会酒，海龙王与他有亲，东岳天齐是他的好朋友，十代阎罗是他的异兄弟。——因此这般，我也无门投告。（第三十七回  乌鸡国国王所说）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我却没奈何，径往海内告他，原来西海龙王是他的母舅，不准我的状子，教我让与他住。我欲启奏上天，奈何神微职小，不能得见玉帝。（第四十三回  黑水河河神所说）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那妖精一封书到灵山，五百个阿罗都来迎接：一纸简上天宫，十一大濯个个相软。四海龙王曾与他为友，八仙洞曾与他作会。十地阎君以兄弟相称，社令、城隍以宾朋相爱。（第七十四回  太白金星所说）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【答案】BCD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A.</w:t>
      </w:r>
      <w:r>
        <w:rPr>
          <w:rFonts w:ascii="Times New Roman" w:hAnsi="Times New Roman" w:eastAsia="宋体" w:cs="Times New Roman"/>
          <w:bCs/>
          <w:color w:val="FF0000"/>
        </w:rPr>
        <w:t>体现了悟空的平等意识与斗争精神；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妖怪与天上神仙皆是好友，乌鸡国国王为怪所害，却求告无门；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因为“西海龙王是他的母舅”，又因为自己“神微职小”，也见不得玉帝，导致黑水河河神冤情不得申诉；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那妖精与天下神仙，西方佛陀，地府阎君，各地仙吏都是好友，势力广大，悟空不能敌；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后三项都是对当时社会现实的影射，各种邪恶势力与官方勾结，行事无所顾忌，普通百姓受了冤枉，多求告无门，只得苦受。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BCD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关于《西游记》中的人物评价，不完全正确的有哪几项（   ）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唐僧虽虔诚坚定，却又庸弱无能，更多地是带有象征性的精神领袖。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猪八戒有许多缺点，如贪吃好色，喜占便宜，经常在唐僧面前搬弄是非，还总是吵嚷着要散伙，是取经路上的反面人物，是前往西天取经的一个阻碍者。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沙僧是一个默默奉献的苦行僧，有着“宁死也要往西天去”的坚强意志，正是这种顽强精神支持着他，并通过他影响了取经队伍，起着消弭分歧，调节矛盾的作用。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孙悟空的大部分战斗并未取得直接的胜利，闹天宫的代价是困压五百年，取经路上也是屡遭挫折，因此，他是一个失败者。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【答案】BD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师父遭遇危难之时，八戒也会想方设法营救师父。如黄袍怪将师父变作老虎，八戒与其争斗，不是敌手，于是来到花果山，使用激将法请回悟空，救出师父。所以他不是一个反面人物，也不是前往西天取经的一个阻碍者；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．虽然被压五百年，悟空也并未屈服。虽然取经路上屡遭挫折，悟空也从未放弃取经的梦想。所以他不是一年失败者；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BD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俗话说，“男儿有泪不轻弹，只是未到伤心处”，孙悟空在《西游记》中四次落下了眼泪，将他的“人性”和“人情”表现得淋满尽致。以下对他落泪的原因分析不完全正确的一项是（   ）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第一回中，有一天，美猴王大摆宴席，正吃得开心，忽然想到有生终有死，十分烦恼，于是伤心落泪。这一次的泪是情空对生命的渴望，对长生不老的追求，于是决定下山拜师学道，让自己的生命能永久长存。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回中因为悟空炫技，菩提祖师说：“我不怪你，你离开这里吧。”悟空流下眼泪，磕头请求说：“我还没有报答师父的大恩呢。”此时，他的泪既是对自己一时冲动、卖弄功夫的后悔，更是对自己还没学到更多本领的不甘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在第三十四回中，在迫于救师降妖的特殊情境，不得不向老怪行礼时，孙悟空竟然“泪出痛肠”，从反面衬托出他视尊严为性命的刚强精神。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第四十六回，为了让孙悟空彻底放弃营救唐僧的决心，妖怪们把唐僧锁在柜里，对外放出谣言：唐僧已经被大王连夜生吃了。孙悟空听闻后，焦急万分，混入妖怪老巢，看到八戒，当从八戒口中再次听闻师傅已经被妖怪吃掉，他失声痛哭起来，边哭边叫，迫不及待去请如来帮忙。在佛祖面前，孙悟空说到师傅遇难禁不住泪流满面。这是悟空为自己未能完成保护师傅的使命，而流下懊悔莫及的泪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．“更是对自己还没学到更多本领的不甘”有误，应为“更是对自己还没有报答师恩的不甘”。故选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观音菩萨将一个箍儿迎风一晃，叫声变，即成五个箍儿，望一妖精身上抛去，一个套在其头上，两个在左右手，两个在左右脚，此妖为（   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红孩儿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哪吒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西洋龙子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守山大神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此妖为红孩儿，为牛魔王与罗刹女之子。善使三昧真火，悟空不能敌。后请来菩萨，以净瓶之水灭火，又以如来所赐金箍将其收服，做了善财童子。故选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下列关于《西游记》的表述</w:t>
      </w:r>
      <w:r>
        <w:rPr>
          <w:rFonts w:ascii="Times New Roman" w:hAnsi="Times New Roman" w:eastAsia="宋体" w:cs="Times New Roman"/>
          <w:bCs/>
          <w:em w:val="dot"/>
        </w:rPr>
        <w:t>错误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“三打白骨精”一段，妖怪变换花样化成好人，唐僧不知好歹一味大发慈悲，只有孙悟空保持着清醒的头脑，与白骨精战斗到底，终于取得了彻底的胜利。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太上老君举办蟠桃会，悟空得知自己没被邀请，自尊心受损，在宴会前不请自到，偷吃了用于招待众神仙的仙果仙酒，扰乱了盛会。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黑风山熊罴怪偷了袈裟，悟空前去讨要，却只和此怪打了个平手，无奈去请观音，观音骗熊罴怪吃下悟空变的仙丹，从而收服了他。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“四圣试禅心”一回，好色的猪八戒没有经受住菩萨的考验，第二天醒来，发现被紧紧地绑着，倒挂在一棵树上。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B.错误，应是</w:t>
      </w:r>
      <w:r>
        <w:rPr>
          <w:rFonts w:ascii="Times New Roman" w:hAnsi="Times New Roman" w:eastAsia="宋体" w:cs="Times New Roman"/>
          <w:bCs/>
          <w:color w:val="FF0000"/>
        </w:rPr>
        <w:t>“王母娘娘举办蟠桃会”，不是“太上老君”</w:t>
      </w:r>
      <w:r>
        <w:rPr>
          <w:rFonts w:ascii="Times New Roman" w:hAnsi="Times New Roman" w:cs="Times New Roman"/>
          <w:bCs/>
          <w:color w:val="FF0000"/>
        </w:rPr>
        <w:t>。故选B。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下列关于《红岩》、《西游记》、《海底两万里》及《骆驼祥子》的内容说法不正确的一项是（   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《红岩》中叛徒甫志高带领特务窜到乡下，江姐不幸被捕，被关押在渣滓洞。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《西游记》中八戒忍受不了五庄观仙童的谩骂，一气之下径到人参园将树推倒。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《海底两万里》是凡尔纳的“海洋三部曲”之一，小说讲述了尼摩船长驾驶自己设计制造的潜水艇“诺第留斯号”，在大海中自由航行的神奇故事。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《骆驼祥子》中祥子所有的积蓄都被孙侦探敲诈一空，祥子第二次买车的愿望破灭。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B.错误，《西游记》</w:t>
      </w:r>
      <w:r>
        <w:rPr>
          <w:rFonts w:ascii="Times New Roman" w:hAnsi="Times New Roman" w:eastAsia="宋体" w:cs="Times New Roman"/>
          <w:bCs/>
          <w:color w:val="FF0000"/>
        </w:rPr>
        <w:t>中“大闹五庄观，推倒人参果树”的是孙悟空。师徒五人来到五庄观，悟空在八戒怂恿下去偷人参果，被清风、明月发现辱骂，悟空一怒下推了人参果树</w:t>
      </w:r>
      <w:r>
        <w:rPr>
          <w:rFonts w:ascii="Times New Roman" w:hAnsi="Times New Roman" w:cs="Times New Roman"/>
          <w:bCs/>
          <w:color w:val="FF0000"/>
        </w:rPr>
        <w:t>。故选B。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选出下列关于课外名著表述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《藤野先生》一文写了“讲义事件”和“幻灯事件”，不仅揭露了日本“爱国青年”的丑恶面目，也写出了自己“弃医从文”的动因。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孙悟空号称“美猴王”“天蓬元帅”，他保护唐僧西天取经，一路上出生入死，忠诚不二，为取经的成功立下了汗马功劳。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一借芭蕉扇被骗后，沙僧认为“进退两难”，为取经前途担忧，猪八戒散伙想法再次复燃，唐僧表达了坚定不移的取经决心。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《朝花夕拾》中鲁迅记录了自己生命中出现的一些人物，有一些给人留下了深刻印象，如长妈妈、寿镜吾老先生、范爱农等。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孙悟空号称“美猴王”“齐天大圣”，“天蓬元帅”指的是猪八戒。故选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下面四幅图取材于《西游记》，请你根据连环画中描绘的四个故事，按时间顺序进行排列（   ）。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133600" cy="13811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95375" cy="13049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57275" cy="150495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238375" cy="1495425"/>
            <wp:effectExtent l="0" t="0" r="9525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⑵⑶⑷⑴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⑶⑵⑷⑴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⑶⑵⑴⑷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⑶⑴⑵⑷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⑴第98回 猿熟马驯方脱壳 功成行满见真知；⑵第27回 尸魔三戏唐三藏 圣僧恨逐美猴王；⑶第5回 乱蟠桃大圣偷丹 反天宫诸神捉怪；⑷第59回 唐三藏路阻火焰山 孙行者一调芭蕉扇。故应排序为：⑶⑵⑷⑴。故选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下面有关《西游记》的人物、情节表述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在灵台方寸山斜月三星洞，菩提祖师给徒弟美猴王起名为“孙悟空”。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唐僧西天取经，出发时唐太宗赐他一个紫金钵盂，供途中化斋之用。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过五庄观时，猪八戒因偷吃人参果而推倒人参果树，然后逃离五庄观。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沙僧原为天宫中的卷帘大将，在流沙河拜唐僧为师，成为唐僧的三徒弟。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C.有误。孙悟空把“人参果树”推到了，不是猪八戒推倒人参果树。故选C。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下列关于《朝花夕拾》和《西游记》内容说法</w:t>
      </w:r>
      <w:r>
        <w:rPr>
          <w:rFonts w:ascii="Times New Roman" w:hAnsi="Times New Roman" w:eastAsia="宋体" w:cs="Times New Roman"/>
          <w:bCs/>
          <w:em w:val="dot"/>
        </w:rPr>
        <w:t>错误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《朝花夕拾》中，“我”曾从蛇口中救下一只隐鼠，后来这只隐鼠不见了，长妈妈告诉“我”隐鼠是被猫吃了，这使“我”决心和猫为敌。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唐僧师徒经过黄风岭时，遇到一只老虎精拦路，孙悟空、八戒与其打斗时，它抓下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自己的虎皮盖在卧虎石上，然后化阵狂风掳走了唐僧。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到东关看五猖会是“我”儿时所罕逢的一件事，但临行前父亲却叫我背《鉴略》，这让“我”很扫兴，“我”一直不明白父亲那时为什么要叫我背书。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盘丝洞的七个女妖请黄花观的道士为她们报仇，道士用毒气毒死了唐僧、八戒、沙僧，悟空想尽办法，后来求黎山老母用三枚解毒丹救活了他们。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D．道士用的不是毒气而是毒枣。三人当时未死，只是晕倒。救活三人的不是黎山老母，而是毗蓝婆菩萨。故选D。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下列关于《西游记》有关内容的说法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悟空为救唐僧打杀了强盗，却被唐僧赶走。悟空去后，一只六耳猕猴变成悟空来害唐僧，悟空知道后，去找假悟空算账。后来，如来识破真相，真悟空打杀了假悟空。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孙悟空具有高超的斗争艺术，他善于透过迷人的假象认清妖魔鬼怪的本来面目。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在《西游记》中，孙悟空先后获得的名号依次为：美猴王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孙行者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弼马温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齐天大圣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孙悟空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斗战胜佛。其中“齐天大圣”是自封的。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孙悟空和铁扇公主、牛魔王斗智斗勇，在众神的帮助下，取得芭蕉扇，师徒顺利通过了火焰山。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本题考查名著内容的识记。孙悟空先后获得的名号依次为：美猴王</w:t>
      </w:r>
      <w:r>
        <w:rPr>
          <w:rFonts w:ascii="Times New Roman" w:hAnsi="Times New Roman" w:eastAsia="Times New Roman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孙悟空</w:t>
      </w:r>
      <w:r>
        <w:rPr>
          <w:rFonts w:ascii="Times New Roman" w:hAnsi="Times New Roman" w:eastAsia="Times New Roman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弼马温</w:t>
      </w:r>
      <w:r>
        <w:rPr>
          <w:rFonts w:ascii="Times New Roman" w:hAnsi="Times New Roman" w:eastAsia="Times New Roman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齐天大圣</w:t>
      </w:r>
      <w:r>
        <w:rPr>
          <w:rFonts w:ascii="Times New Roman" w:hAnsi="Times New Roman" w:eastAsia="Times New Roman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孙行者</w:t>
      </w:r>
      <w:r>
        <w:rPr>
          <w:rFonts w:ascii="Times New Roman" w:hAnsi="Times New Roman" w:eastAsia="Times New Roman" w:cs="Times New Roman"/>
          <w:bCs/>
          <w:color w:val="FF0000"/>
        </w:rPr>
        <w:t>——</w:t>
      </w:r>
      <w:r>
        <w:rPr>
          <w:rFonts w:ascii="Times New Roman" w:hAnsi="Times New Roman" w:eastAsia="宋体" w:cs="Times New Roman"/>
          <w:bCs/>
          <w:color w:val="FF0000"/>
        </w:rPr>
        <w:t>斗战胜佛。“孙悟空”是《西游记》第一回中菩提祖师取的，“行者”是第十四回唐僧取的。故选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下列孙悟空高强的本领中，不是菩提祖师传授的一项是（   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火眼金睛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七十二变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筋斗云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定身术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A.孙悟空于阴差阳错间在太上老君的炼丹炉中炼就火眼金睛。故选A。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下列关于《西游记》的表述错误的一项是（   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《西游记》是中国古代第一部浪漫主义长篇神魔小说，作者是明代小说家吴承恩。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全书故事情节曲折，引人入胜，前七回主要讲孙悟空的身世和大闹天宫的故事。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孙悟空本领高强，会七十二变，一副钢筋铁骨，又在菩提祖师的炼丹炉里练就了一双火眼金睛，能识破一切妖魔鬼怪。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《西游记》中，师徒一行经过九九八十一难，终于修成正果。唐僧被如来佛封为旃檀功德佛，猪八戒被封为净坛使者。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“菩提祖师”有</w:t>
      </w:r>
      <w:r>
        <w:rPr>
          <w:rFonts w:ascii="Times New Roman" w:hAnsi="Times New Roman" w:cs="Times New Roman"/>
          <w:bCs/>
          <w:color w:val="FF0000"/>
        </w:rPr>
        <w:t>误。应是又在太上老君的炼丹炉里炼就了一双火眼金睛。故选C。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下列关于《西游记》的表述，有误的一项是（    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孙悟空的金箍棒，是从东海龙王那里抢来的“定海神珍铁”，能长能短，取经路上用它屡建奇功。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白龙马本是龙王三太子，因为纵火烧了太上老君赠的明珠，被贬蛇盘山。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曾给唐僧师徒制造了不少麻烦的青牛精和金角大王、银角大王，和太上老君都有直接关系。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“三打白骨精”写的是白骨精先后变成女儿，老妇人，老公公来欺骗唐僧，被孙悟空一一识破打死。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B.有误。白龙马本是西海龙王敖润的三太子，因纵火烧了玉帝赏赐的明珠，而被其父表奏天庭，告了忤逆的死罪。后因南海观世音菩萨出面才免于死罪，被贬到蛇盘山鹰愁涧等待保唐僧去西天取经。故选B。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下列关于名著《西游记》的表述，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孙悟空得知“弼马温”真相，气愤之极，打伤太白金星，回到花果山。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唐僧西天取经，路经五行山下，揭去符咒，救下孙悟空，收他为徒。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猪八戒好吃懒做、见识短浅，但忠勇善良，憨厚淳朴，能知错就改。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白骨精诡计多端，她想吃唐僧肉，三次变幻形象都被孙悟空识破了。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A.有误，孙悟空气愤之下打出南天门，没有打伤太白金星。故选A。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16．下列关于文学名著内容及常识的表述，不完全正确的一项是（ 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A．《西游记》中，</w:t>
      </w:r>
      <w:r>
        <w:rPr>
          <w:rFonts w:ascii="Times New Roman" w:hAnsi="Times New Roman" w:eastAsia="宋体" w:cs="Times New Roman"/>
          <w:bCs/>
        </w:rPr>
        <w:t>朱紫国的王后被妖怪赛太岁掳去，妖怪的紫金铃厉害无比，让悟空费尽周折，最后还是观音菩萨出面带走了妖怪，悟空才救回王后娘娘。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在《西游记》中，孙悟空先后获得的名号依次为：美猴王——孙行者——弼马温——齐天大圣——孙悟空——斗战胜佛。其中“齐天大圣”是自封的。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孙悟空具有超高的斗争艺术，他善于透过迷人的假象认清妖魔鬼怪的本来面目。比如，白骨夫人多次变化，均被悟空一一识破。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《西游记》中，为试探师徒四人的禅心是否坚定，四位菩萨假意要招他们为夫婿。唐僧不为所动，悟空识破真相，沙僧一心跟随师父，八戒却动了凡心。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这是一道考查名著阅读的题型。B．孙悟空应在齐天大圣的前面。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17．下列对《西游记》内容表述不正确的一项是（ 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孙悟空的第一个师傅是菩提老祖，孙悟空从菩提祖师处学到七十二变、筋斗云等本领，大闹天宫后被如来佛祖压在五行山下，后受观世音菩萨规劝皈依佛门，给唐僧做了大徒弟，唐僧为他取名行者。孙悟空为西天取经立下汗马功劳，后被封为斗战胜佛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B．白骨精诡计多端，想吃唐僧肉。她先变成十六七岁的少女，然后变成年迈体衰的老翁，最后变成八十岁的老婆婆，均被孙悟空识破，几经争斗，被孙悟空打得露出原形。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C．在《孙悟空一调芭蕉扇》中，孙悟空向铁扇公主借芭蕉扇以便通过火焰山，借不出就智取，他先向灵吉菩萨借得“定风丹”，后又变作小虫钻到铁扇公主的肚子里。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D．孙悟空管理蟠桃园，吃尽园中大桃。又赴瑶池，喝光仙酒，吃尽太上老君金丹，然后逃回齐天大圣府。玉帝命李靖带领天兵天将去捉拿孙悟空，悟空得胜而回。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B．第二次变成老婆婆，第三次变成老翁。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18．下列对《西游记》内容表述不正确的一项是（    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A．孙悟空的第一个师傅是菩提老祖，孙悟空从菩提祖师处学到七十二变、筋斗云等神通，又从龙宫索取如意金箍棒作为兵器，这个兵器原是大禹治水的定海神针。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B．牛魔王的儿子红孩儿据守火云洞，欲食唐僧肉。悟空抵不过红孩儿的三昧真火，请来菩萨降妖，菩萨降伏红孩儿，让他做了善财童子。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C．唐僧师徒来到火焰山，悟空去向罗刹女借芭蕉扇。第一次借到的是假扇，越扇火越旺；第二次借到了真扇又被牛魔王半路骗回；第三次才在菩萨等的帮助下成功借到真扇。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D．平顶山莲花洞虎力大仙、鹿力大仙、羊力大仙，欲捉拿唐僧，并有葫芦、净瓶、宝剑、扇子、魔绳五件宝器，神通广大。悟空与之斗智斗勇，屡经磨难，才降伏他们。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根据所读所记，抓住各项表述的要点，仔细回顾作品内容，梳理有关情节，比较判断正误。D错，不是“虎力大仙、鹿力大仙、羊力大仙”，而是“金角大王、银角大王”。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明代吴承恩所作的《西游记》是一部流传甚广的古典文学名著。小南同学为第二十七回画了一幅插图，该回讲述了一个精彩的故事，这个故事是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600450" cy="1857375"/>
            <wp:effectExtent l="0" t="0" r="0" b="9525"/>
            <wp:docPr id="1690558127" name="图片 1690558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58127" name="图片 169055812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三打白骨精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看图可知，图中悟空高举铁棒，打向一位匍匐在地、作村妇打扮的女子。唐僧等三人做阻止状。图中反映的故事应是三打白骨精。白骨精为了吃唐僧肉，先后变幻为上山送斋的村姑、朝山进香的老妪和老翁，全被孙悟空识破。唐僧却不辨人妖，反而责怪孙悟空恣意行凶，连伤母女两命，违反戒律。白骨精心有不甘，又第三次变成老翁又被孙悟空识破。唐僧盛怒之下写下贬书，将孙悟空赶回了花果山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请在下面歇后语中填上恰当的人物名称：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吃人参果——不知啥滋味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钻进铁扇公主肚里——心腹之患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猪八戒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孙悟空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本题考查学生对名著的理解和把握能力。解答此题要明确题目要求，认真分析每个句子，了解歇后语的谜面和谜底的关系，最后根据平时阅读积累推敲语句中要填的内容。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“猪八戒吃人参果，不知啥滋味”典故出自《西游记》“第二十四回·万寿山大仙留故友　五庄观行者窃人参”，五庄观的小仙童把人参果拿给师徒四人吃的时候，猪八戒夺过去一口就把人参果吃掉了。后用以比喻吃东西狼吞虎咽，来不及细尝，也比喻看书做事贪多务得，实则无所收获；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“孙悟空钻进铁扇公主肚里，心腹之患”出自《西游记》“第五十九回·唐三藏路阻火焰山 孙行者一调芭蕉扇”孙悟空第一次向铁扇公主借扇，被铁扇公主一扇子扇飞，孙悟空变成小虫进入铁扇公主的肚子折腾，铁扇公主给了一把假扇。后用以比喻隐藏在内部的严重祸害，也泛指最大的隐患。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阅读下列语段，完成相关内容。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行者道：“适才那卖糕人说，此仙有柄‘芭蕉扇’。求将来，一扇息火，二扇生风，三扇下雨，你这方布种收割，才得五谷养生。我欲寻他讨来扇息火焰山过去，且使这方依时收种，得安生也。”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选文出自《西游记》，作者是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。孙悟空想借“芭焦扇”的目的是：（1）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；（2）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吴承恩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“扇息火焰山过去”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“使这方依时收种，得安生”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本题考查对名著的积累。《西游记》是中国古代第一部浪漫主义章回体长篇神魔小说，作者是明代吴承恩。</w:t>
      </w:r>
      <w:r>
        <w:rPr>
          <w:rFonts w:ascii="Times New Roman" w:hAnsi="Times New Roman" w:eastAsia="宋体" w:cs="Times New Roman"/>
          <w:bCs/>
          <w:color w:val="FF0000"/>
        </w:rPr>
        <w:t>通读文本，依据选文中“我欲寻他讨来扇息火焰山过去，且使这方依时收种，得安生也”可知，孙悟空想借“芭焦扇”的目的是：①“扇息火焰山过去”；②“使这方依时收种，得安生”。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阅读《西游记》的节选文字，概括孙悟空在不同阶段的形象特点。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49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节选文字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形象特点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那猴在山中，却会行走跳跃，食草木，饮涧泉，采山花，觅树果；与狼虫为伴，虎豹为群，獐鹿为友，猕猴为亲；夜宿石崖之下，朝游峰洞之中。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石猴：</w:t>
            </w:r>
            <w:r>
              <w:rPr>
                <w:rFonts w:ascii="Times New Roman" w:hAnsi="Times New Roman" w:cs="Times New Roman"/>
                <w:bCs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大圣道：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他虽年劫修长，也不应久占在此。常言道：‘皇帝轮流做，明年到我家。只教他搬出去，将天宫让与我，便罢了；若还不让，定要搅攘，永不清平！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齐天大圣：</w:t>
            </w:r>
            <w:r>
              <w:rPr>
                <w:rFonts w:ascii="Times New Roman" w:hAnsi="Times New Roman" w:cs="Times New Roman"/>
                <w:bCs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行者道：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……我老孙身回水帘洞，心逐取经僧。那师父步步有难，处处该灾。你趁早儿告诵我！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孙行者：</w:t>
            </w:r>
            <w:r>
              <w:rPr>
                <w:rFonts w:ascii="Times New Roman" w:hAnsi="Times New Roman" w:cs="Times New Roman"/>
                <w:bCs/>
              </w:rPr>
              <w:t>__________________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石猴：活泼好动、机灵可爱。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齐天大圣：蔑视权威，具有反抗精神。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孙行者：忠诚不二、有情有义。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本题考查分析人物形象的能力。</w:t>
      </w:r>
      <w:r>
        <w:rPr>
          <w:rFonts w:ascii="Times New Roman" w:hAnsi="Times New Roman" w:eastAsia="宋体" w:cs="Times New Roman"/>
          <w:bCs/>
          <w:color w:val="FF0000"/>
        </w:rPr>
        <w:t>解答此题的关键是在理解名著内容的基础上，抓住关键语句来分析。从“会行走跳跃，食草木，饮涧泉，采山花，觅树果；与狼虫为伴，虎豹为群，獐鹿为友，猕猴为亲”中可知，石猴活泼好动、机灵可爱、天真烂漫、无拘无束。从“皇帝轮流做，明年到我家”“若还不让，定要搅攘，永不清平”中可知，齐天大圣不畏强权、追求平等、桀骜不驯、具有反抗精神。从“心逐取经僧。那师父步步有难，处处该灾，你趁早儿告诵我”中可知，孙行者尊敬师傅、有责任心、忠诚不二、有情有义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三、现代文阅读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阅读《西游记》选段，完成下面小题。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路西来，约行有四十里远近，渐渐酷热蒸人。沙僧只叫：“脚底烙得慌！”八戒又道：“爪子烫得痛！”马比寻常又快。只因地热难停，十分难进。行者道：“师父且请下马。兄弟们莫走，等我扇息了火，待风雨之后，地土冷些，再过山去。”行者果举扇，径至火边，尽力一扇，那山上火光烘烘腾起，再一扇，更着百倍，又一扇，那火足有千丈之高，渐渐烧着身体。行者急回，已将两股毫毛烧净，径跑至唐僧面前叫：“快回去，快回去！火来了，火来了！”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那师父爬上马，与八戒、沙僧，复东来有二十余里，方才歇下道：“悟空，如何了呀！”行者丢下扇子道：“不停当！不停当！被那厮哄了！”三藏听说，愁促眉尖，闷添心上，止不住两泪交流，只道：“怎生是好！”八戒道：“哥哥，你急急忙忙叫回去是怎么说？”行者道：“我将扇子扇了一下，火光烘烘；第二扇，火气愈盛；第三扇，火头飞有千丈之高。若是跑得不快，把毫毛都烧尽矣！”八戒</w:t>
      </w:r>
      <w:r>
        <w:rPr>
          <w:rFonts w:ascii="Times New Roman" w:hAnsi="Times New Roman" w:eastAsia="楷体" w:cs="Times New Roman"/>
          <w:bCs/>
          <w:em w:val="dot"/>
        </w:rPr>
        <w:t>笑</w:t>
      </w:r>
      <w:r>
        <w:rPr>
          <w:rFonts w:ascii="Times New Roman" w:hAnsi="Times New Roman" w:eastAsia="楷体" w:cs="Times New Roman"/>
          <w:bCs/>
        </w:rPr>
        <w:t>道：“你常说雷打不伤，火烧不损，如今何又怕火？”行者道：“你这呆子，全不知事！那时节用心防备，故此不伤；今日只为扇息火光，不曾捻避火诀，又未使护身法，所以把两股毫毛烧了。”沙僧道：“似这般火盛，无路通西，怎生是好？”八戒道：“只拣无火处走便罢。”三藏道：“那方无火？”八戒道：“东方、南方、北方，俱无火。”又问：“那方有经？”八戒道：“西方有经。”三藏道：“我只欲往有经处去哩！”沙僧道：“有经处有火，无火处无经，诚是进退两难！”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③师徒们正自胡谈乱讲，只听得有人叫道：“大圣不须烦恼，且来吃些斋饭再议。”四众回看时，见一老人，身披飘风氅，头顶偃月冠，手持龙头杖，足踏铁靿（读</w:t>
      </w:r>
      <w:r>
        <w:rPr>
          <w:rFonts w:ascii="Times New Roman" w:hAnsi="Times New Roman" w:eastAsia="Times New Roman" w:cs="Times New Roman"/>
          <w:bCs/>
        </w:rPr>
        <w:t>yào</w:t>
      </w:r>
      <w:r>
        <w:rPr>
          <w:rFonts w:ascii="Times New Roman" w:hAnsi="Times New Roman" w:eastAsia="楷体" w:cs="Times New Roman"/>
          <w:bCs/>
        </w:rPr>
        <w:t>）靴，后带着一个雕嘴鱼腮鬼，鬼头上顶着一个铜盆，盆内有些蒸饼糕糜，黄粮米饭，在于西路下躬身道：“我本是火焰山土地。知大圣保护圣僧，不能前进，特献一斋。”行者道：“吃斋小可，这火光几时灭得，让我师父过去？”土地道：“要灭火光，须求罗刹女借芭蕉扇。”行者去路旁拾起扇子道：“这不是？那火光越扇越着，何也？”土地看了，</w:t>
      </w:r>
      <w:r>
        <w:rPr>
          <w:rFonts w:ascii="Times New Roman" w:hAnsi="Times New Roman" w:eastAsia="楷体" w:cs="Times New Roman"/>
          <w:bCs/>
          <w:em w:val="dot"/>
        </w:rPr>
        <w:t>笑</w:t>
      </w:r>
      <w:r>
        <w:rPr>
          <w:rFonts w:ascii="Times New Roman" w:hAnsi="Times New Roman" w:eastAsia="楷体" w:cs="Times New Roman"/>
          <w:bCs/>
        </w:rPr>
        <w:t>道：“此扇不是真的，被他哄了。”行者道：“如何方得真的？”那土地又控背躬身，微微笑道：“若还要借真蕉扇，须是寻求大力王。”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下列关于《西游记》的说法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“神魔皆有人情，精魅亦通世故。”《西游记》中牛魔王、铁扇公主和红孩儿是一家人，牛魔王和镇元大仙是亲兄弟。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在阅读名著《西游记》的时候，可以综合运用精读和跳读。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猪八戒好吃懒做，见识短浅，爱搬弄是非；但憨厚淳朴，知错就改，不失忠勇和善良。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《西游记》启示我们：人生就要有所追求，为了实现理想而披荆斩棘，不畏任何艰难险阻，以超强的韧劲和斗志战胜一切困难，直至达到胜利的终点。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仔细品味，说说选段中八戒的“笑”和土地的“笑”的不同含义。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选段选自《西游记》中的哪个故事情节？选段中“若还要借真蕉扇，须是寻求大力王”的“大力王”是谁？此后又发生了怎样的故事？请联系《西游记》相关内容简要回答。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23．A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八戒的“笑”是因为行者毫毛被烧，略带有调侃、幸灾乐祸的意味。土地的“笑”是识得假扇、知晓真情的“笑”，是懂得借扇方法、胸有成竹的笑。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孙行者一调芭蕉扇(或：一调芭蕉扇:一借芭蕉扇被骗:唐三藏路阻火焰山，孙行者一调芭燕扇)(答出“借芭蕉扇”或“过火焰山”即可)；牛魔王。悟空到摩云洞找牛魔王借扇，牛魔王与悟空大战百余回合。后悟空趁牛魔王去龙宫赴宴时，变作牛魔王从铁扇公主处骗得芭蕉扇。但在半路上，又被牛魔王变的猪八戒骗回去。后在众神的帮助下，制服牛魔王，夺得芭蕉扇，扇灭了火焰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本题考查文学常识。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镇元大仙是地仙之祖，道号镇元子，又名与世同君。于西牛贺洲万寿山五庄观修行，曾与金蝉子有旧，故而对唐僧也表以尊敬。他种的人参果，九千年成熟一次，闻一闻人参果，就能活三百六十岁；吃一颗，就能活四万七千年。镇元大仙在与孙悟空打斗中施展袖里乾坤的法术，把唐僧师徒连人带马装进袖子里，本领厉害。孙悟空请来观音菩萨救活人参果树后，他与孙悟空结拜为兄弟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牛魔王是妖王，性格大胆，豪迈。翠云山和积雷山的主人，妻子是铁扇公主，儿子是红孩儿。首次出现于孙悟空得到如意金箍棒后，和孙悟空结拜为兄弟，在书中称他为西方大力王，自号平天大圣，是七大圣之首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牛魔王和镇元大仙不是亲兄弟，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错误，选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结合第二段“行者道：‘我将扇子扇了一下，火光烘烘；第二扇，火气愈盛；第三扇，火头飞有千丈之高。若是跑得不快，把毫毛都烧尽矣！’八戒笑道：‘你常说雷打不伤，火烧不损，如今何又怕火？’”可知，八戒笑是因为听到悟空说自己毫毛被烧，这个笑是对孙悟空毫毛被烧的嘲笑，是幸灾乐祸的笑。故八戒的“笑”是因为行者毫毛被烧，略带有调侃、幸灾乐祸的意味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结合“土地道：‘灭火光，须求罗刹女借芭蕉扇。’行者去路旁拾起扇子道：‘这不是？那火光越扇越着，何也？’土地看了，笑道：‘此扇不是真的，被他哄了。’”可知，土地笑是因为看到孙悟空拿起假扇子说它是罗刹女的芭蕉扇，这个笑里有识得假扇、知晓真情的自得。结合“行者道：‘如何方得真的？’那土地又控背躬身，微微笑道：‘若还要借真蕉扇，须是寻求大力王。’”可知，土地此次前来不仅是送饭，更是告诉孙悟空如何借扇，故前面的“笑”还包含着懂得借扇方法、胸有成竹的意味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本题考查文学常识。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结合“土地道：‘灭火光，须求罗刹女借芭蕉扇。’行者去路旁拾起扇子道：‘这不是？那火光越扇越着，何也？’土地看了，笑道：‘此扇不是真的，被他哄了。’”可知，孙悟空从罗刹女那里借来了假扇子，这是孙行者一调芭蕉扇的情节。或者可概括：一调芭蕉扇；一借芭蕉扇被骗；唐三藏路阻火焰山，孙行者一调芭燕扇等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牛魔王是妖王，性格大胆，豪迈。翠云山和积雷山的主人，妻子是铁扇公主，儿子是红孩儿。首次出现于孙悟空得到如意金箍棒后，和孙悟空结拜为兄弟，在书中称他为西方大力王，自号平天大圣，是七大圣之首。故可知大力王是牛魔王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）《西游记》第</w:t>
      </w:r>
      <w:r>
        <w:rPr>
          <w:rFonts w:ascii="Times New Roman" w:hAnsi="Times New Roman" w:eastAsia="Times New Roman" w:cs="Times New Roman"/>
          <w:bCs/>
          <w:color w:val="FF0000"/>
        </w:rPr>
        <w:t>59</w:t>
      </w:r>
      <w:r>
        <w:rPr>
          <w:rFonts w:ascii="Times New Roman" w:hAnsi="Times New Roman" w:eastAsia="宋体" w:cs="Times New Roman"/>
          <w:bCs/>
          <w:color w:val="FF0000"/>
        </w:rPr>
        <w:t>回——第</w:t>
      </w:r>
      <w:r>
        <w:rPr>
          <w:rFonts w:ascii="Times New Roman" w:hAnsi="Times New Roman" w:eastAsia="Times New Roman" w:cs="Times New Roman"/>
          <w:bCs/>
          <w:color w:val="FF0000"/>
        </w:rPr>
        <w:t>61</w:t>
      </w:r>
      <w:r>
        <w:rPr>
          <w:rFonts w:ascii="Times New Roman" w:hAnsi="Times New Roman" w:eastAsia="宋体" w:cs="Times New Roman"/>
          <w:bCs/>
          <w:color w:val="FF0000"/>
        </w:rPr>
        <w:t>回：三借芭蕉扇。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）第五十九回，唐三藏路阻火焰山，孙行者一调芭蕉扇。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前方火焰山挡路，悟空向牛魔王妻罗刹女借扇，罗刹女因其子红孩儿被悟空降伏，不肯借予，悟空变成小虫飞到茶水中，被罗刹女饮下，在腹内翻腾。罗刹女却将假扇借给悟空。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）第六十回，牛魔王罢战赴华筵，孙行者二调芭蕉扇。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悟空到积雷山摩云洞找到入赘玉面公主的牛魔王借扇；牛魔王不肯，二人大战一场，后牛魔王被请走赴宴。悟空偷了牛魔王座骑金睛兽，变成牛魔王到芭蕉洞，骗得真扇，依罗刹女所教之法将扇变大，却不会变小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）第六十一回，猪八戒助力败魔王，孙行者三调芭蕉扇。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牛魔王变成八戒，骗取扇子，现出真身与悟空相斗。在众人帮助下，牛魔王败走。诸金诸刚与天兵天将，将牛魔王收伏。悟空用罗刹女交出的宝扇扇息山火，师徒翻越火焰山。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可概括：悟空到摩云洞找牛魔王借扇，牛魔王与悟空大战百余回合。后悟空趁牛魔王去龙宫赴宴时，变作牛魔王从铁扇公主处骗得芭蕉扇。但在半路上，又被牛魔王变的猪八戒骗回去。后在众神的帮助下，制服牛魔王，夺得芭蕉扇，扇灭了火焰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阅读下面的文章，完成各题。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那唐僧在马上，又唬得战战兢兢，口不能言。八戒在旁边又笑道：“好行者！风发了！只行了半日路，倒打死三个人！”唐僧正要念咒，行者急到马前，叫道：“师父，莫念！莫念！你且来看看他的模样。”却是一堆粉骷髅在那里。唐僧大惊道：“悟空，这个人才死了，怎么就化作一堆骷髅？”行者道：“他是个潜灵作怪的僵尸，在此迷人败本，被我打杀，他就现了本相。他那脊梁上有一行字，叫做白骨夫人。”唐僧闻说，倒也信了，怎禁那八戒旁边唆嘴道：“师父，他的手重棍凶，把人打死，只怕你念那话儿，故意变化这个模样，掩你的眼目哩！”唐僧果然耳软，又信了他，随复念起。行者禁不得疼痛，跪于路旁，只叫：“莫念！莫念！有话快说了罢！”唐僧道：“猴头！还有甚说话！出家人行善，如春园之草，不见其长，日有所增；行恶之人，如磨刀之石，不见其损，日有所亏。你在这荒郊野外，一连打死三人，还是无人检举，没有对头；倘到城市之中，人烟凑集之所，你拿了那哭丧棒，一时不知好歹，乱打起人来，撞出大祸，教我怎的脱身？你回去罢！”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八戒道：“实不瞒哥哥说，自你回后，我与沙僧保师父前行。只见一座黑松林，师父下马，教我化斋。我因许远，无一个人家，辛苦了，略在草里睡睡。不想沙僧别了师父，又来寻我。你晓得师父没有坐性，他独步林间玩景，出得林，见一座黄金宝塔放光，他只当寺院。不期塔下有个妖精，名唤黄袍，被他拿住。后边我与沙僧回寻，只见白马行囊，不见师父，随寻至洞口，与那怪厮杀。师父在洞，幸亏了一个救星，原是宝象国第三个公主，被那怪摄来。他修了一封家书，托师父寄去，遂说方便，解放了师父。到了国中，递了书子，那国王就请师父降妖，取回公主。哥啊，你晓得，那老和尚可会降妖？我二人复去与战。不知那怪神通广大，将沙僧又捉了，我败阵而走，伏在草中。那怪变做个俊俏文人入朝，与国王认亲，把师父变作老虎。又亏了白龙马夜现龙身，去寻师父。师父倒不曾寻见，却遇着那怪在银安殿饮酒。他一变宫蛾，与他巡酒舞刀，欲趁机而砍，反被他用满堂红打伤马腿。就是他教我来请师兄的，说道：“‘师兄是个有仁有义的君子，君子不念旧恶，一定肯来救师父一难。’万望哥哥念一日为师、终身为父之情，千万救他一救！”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行者道：“你这个呆子！我临别之时，曾叮咛又叮咛，说道：‘若有妖魔捉住师父，你就说老孙是他大徒弟。’怎么却不说我？”八戒又思量道：“请将不如激将，等我激他一激。”道：“哥啊，不说你还好哩，只为说你，他一发无状！”行者道：“怎么说？”八戒道：“我说：‘妖精，你不要无礼，莫害我师父！我还有个大师兄，叫做孙行者。他神通广大，善能降妖。他来时教你死无葬身之地！’那怪闻言，越加忿怒，骂道：‘是个甚么孙行者，我可怕他？（1）</w:t>
      </w:r>
      <w:r>
        <w:rPr>
          <w:rFonts w:ascii="Times New Roman" w:hAnsi="Times New Roman" w:eastAsia="楷体" w:cs="Times New Roman"/>
          <w:bCs/>
          <w:u w:val="single"/>
        </w:rPr>
        <w:t>他若来，我剥了他皮，抽了他筋，啃了他骨，吃了他心！</w:t>
      </w:r>
      <w:r>
        <w:rPr>
          <w:rFonts w:ascii="Times New Roman" w:hAnsi="Times New Roman" w:eastAsia="楷体" w:cs="Times New Roman"/>
          <w:bCs/>
        </w:rPr>
        <w:t>饶他猴子瘦，我也把他剁碎着油烹！’”（2）</w:t>
      </w:r>
      <w:r>
        <w:rPr>
          <w:rFonts w:ascii="Times New Roman" w:hAnsi="Times New Roman" w:eastAsia="楷体" w:cs="Times New Roman"/>
          <w:bCs/>
          <w:u w:val="single"/>
        </w:rPr>
        <w:t>行者闻言，就气得抓耳挠腮，暴躁乱跳道：“是哪个敢这等骂我！”</w:t>
      </w:r>
      <w:r>
        <w:rPr>
          <w:rFonts w:ascii="Times New Roman" w:hAnsi="Times New Roman" w:eastAsia="楷体" w:cs="Times New Roman"/>
          <w:bCs/>
        </w:rPr>
        <w:t>八戒道：“哥哥息怒，是那黄袍怪这等骂来，我故学与你听也。”行者道：“贤弟，你起来。不是我去不成，既是妖精敢骂我，我就不能不降他，我和你去。老孙五百年前大闹天宫，普天的神将看见我，一个个控背躬身，口口称呼大圣。这妖怪无礼，他敢背前面后骂我！我这去，把他拿住，碎尸万段，以报骂我之仇！报毕，我即回来。”八戒道：“哥哥，正是，你只去拿了妖精，报了你仇，那时来与不来，任从尊意。”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甲段内容出自《西游记》中《尸魔三戏唐三藏 圣僧恨逐美猴王》这一回目，联系前文情节，说说“那唐僧在马上，又唬得战战兢兢，口不能言”的原因。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猪八戒是《西游记》中一位性格鲜明的人物，结合选文分析他有哪些特点。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赏析文中两处画线句子。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（1）他若来，我剥了他皮，抽了他筋，啃了他骨，吃了他心！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（2）行者闻言，就气得抓耳挠腮，暴躁乱跳道：“是哪个敢这等骂我！”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唐僧认为要多“行善”，少“惩恶”，“行善”就是“惩恶”，你同意吗？请结合选文谈谈理由。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白骨精第一次化作村姑，篮子里的村货引得八戒嘴馋，但被行者一眼识破，打回原形，八戒便开始谗言冷语。第二次化作老妇，说是来寻女儿，使得唐僧更加怀疑行者，但行者又把“老妇”打走。第三次白骨精化作老头，这次被一棍打死，唐僧觉得屡次杀生还屡教不改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rPr>
          <w:rFonts w:ascii="Times New Roman" w:hAnsi="Times New Roman" w:eastAsia="宋体" w:cs="Times New Roman"/>
          <w:bCs/>
          <w:color w:val="FF0000"/>
        </w:rPr>
        <w:t>从三打白骨精中，八戒在一旁谗言冷语可以看出他是一个市侩、谗言的人；但从乙文中，“义激美猴王”情节可以看出，猪八戒十分尊敬师父，关心师父的安危，为顾全大局不惜撒谎使激将法。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宋体" w:cs="Times New Roman"/>
          <w:bCs/>
          <w:color w:val="FF0000"/>
        </w:rPr>
        <w:t>（1）连用四个动词，形成排比，借用八戒的口突出强调黄袍怪对孙悟空的残忍暴虐，表现了八戒的机智灵活。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（2）运用动作描写、神态描写和语言描写，写出了孙悟空听到八戒挑拨后的暴躁愤怒，以及急于要与妖怪一斗高低的心理，反映出他争强好胜的个性特征。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不同意。甲文中的白骨精，是自身修炼成精，专门作乱人间，就算她法力高强能百般变化，再怎么对她“劝善”也是没有用的，一定要像悟空一样敢于出手、敢于斗争，甚至把它们消灭掉，才是真正的“惩恶”。（言之成理即可）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名著内容的掌握。由甲文“倒打死三个人”“白骨夫人”可以看出选段出自“三大白骨精”的章节，此时写孙悟空已打死三人，那前面的情节就应该是白骨精三次变化，三次被孙悟空打死。叙述时要注意三次变化的顺序依次是“村姑”“老妇”“老者”，万不可颠倒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人物形象的赏析。从甲文中八戒的话“好行者！风发了！只行了半日路，倒打死三个人”“师父，他的手重棍凶，把人打死，只怕你念那话儿，故意变化这个模样，掩你的眼目哩”和悟空的话“反信了那呆子谗言冷语”能看出八戒是一个市侩、谗言的人；从乙文猪八戒为救师父前去请孙悟空，可以看出八戒尊敬师父，关心师父安危，同时正确运用“激将法”的策略，也能看出他聪明机智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本题考查赏析语句。</w:t>
      </w:r>
      <w:r>
        <w:rPr>
          <w:rFonts w:ascii="Times New Roman" w:hAnsi="Times New Roman" w:eastAsia="宋体" w:cs="Times New Roman"/>
          <w:bCs/>
          <w:color w:val="FF0000"/>
        </w:rPr>
        <w:t>（1）“剥了他皮，抽了他筋，啃了他骨，吃了他心！”运用动作描写，连用四个动词“剥皮、抽筋、啃骨、吃心”，形成排比的修辞，是猪八戒使用激将法请孙悟空去救唐僧，编的黄袍怪的话，突出妖怪的残暴，同时表现出猪八戒的聪明。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抓耳挠腮，乱跳”是动作描写，“暴躁”是神态描写，“是哪个敢这等骂我！”是语言描写，描写对象是孙悟空，猪八戒为救唐僧，使用激将法。果然悟空听后既暴躁又愤怒，再联系后文“我这去，把他拿住，碎尸万段，以报骂我之仇”分析，表现出孙悟空</w:t>
      </w:r>
      <w:r>
        <w:rPr>
          <w:rFonts w:ascii="Times New Roman" w:hAnsi="Times New Roman" w:cs="Times New Roman"/>
          <w:bCs/>
          <w:color w:val="FF0000"/>
        </w:rPr>
        <w:t>争强好胜的特点。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观点的分析。首先明确自己的观点，不同意。“劝善”应该有针对性，对于能够改过自新，还具有良知的妖怪可以采用这种方法，可是白骨精，虽本领高强，但其害人无数，并且不知悔改，如果对于这种妖怪依然采取“劝善”的方法，只会害死更多的人，这样“劝善”就失去了“惩恶”的作用，而是纵容了“恶”。所以，这个时候，一定要敢于斗争，将恶势力赶尽杀绝，这方是真正的“惩恶”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阅读《西游记》节选，完成下面小题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话表寇员外既得回生，复整理了幢幡鼓乐，僧道亲友，依旧送行不题。却说唐僧四众，上了大路。果然西方佛地，与他处不同。见了些琪花瑶草，古柏苍松。所过地方，家家向善，户户斋僧。每逢山下人修行，又见林间客诵经。师徒们夜宿晓行，又经有六七日，忽见一带高楼，几层杰阁。真个是：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冲天百尺，耸汉凌空。低头观落日，引手摘飞星……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三藏举鞭遥指道：“悟空，好去处耶!”行者道：“师父，你在那假境界，假佛像处，倒强要下拜；今日到了这真境界，真佛像处，倒还不下马，是怎的说?”</w:t>
      </w:r>
      <w:r>
        <w:rPr>
          <w:rFonts w:ascii="Times New Roman" w:hAnsi="Times New Roman" w:eastAsia="楷体" w:cs="Times New Roman"/>
          <w:bCs/>
          <w:u w:val="single"/>
        </w:rPr>
        <w:t>三藏闻言，慌得翻身跳下来，已到了那楼阁门首。</w:t>
      </w:r>
      <w:r>
        <w:rPr>
          <w:rFonts w:ascii="Times New Roman" w:hAnsi="Times New Roman" w:eastAsia="楷体" w:cs="Times New Roman"/>
          <w:bCs/>
        </w:rPr>
        <w:t>只见一个道童，斜立山门之前，叫道：“那来的莫非东土取经人么?”长老急整衣，抬头观看。见他：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身披锦衣，手摇玉麈……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师徒们沐浴了，不觉天色将晚。就于玉真观安歇。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次早，唐僧换了衣服，披上锦襕袈裟，戴了毗卢帽，手持锡杖，登堂拜辞大仙。大仙笑道：“昨日褴缕，今日鲜明。观此相，真佛子也。”三藏拜别就行。大仙道：“且住，等我送你。”行者道：“不必你送，老孙认得路。”大仙道：“你认得的是云路。圣僧还未登云路，当从本路而行。”行者道：“这个讲得是。老孙虽走了几遭，只是云来云去，实不曾踏着此地。既有本路，还烦你送送。我师父拜佛心重，幸勿迟疑。那大仙笑吟吟，携着唐僧手，接引旃坛上法门。原来这条路不出山门，就自观宇中堂穿出后门便是。大仙指着灵山道：“圣僧，你看那半天中有祥光五色，瑞蔼千重的，就是灵鹫高峰，佛祖之圣境也。”</w:t>
      </w:r>
      <w:r>
        <w:rPr>
          <w:rFonts w:ascii="Times New Roman" w:hAnsi="Times New Roman" w:eastAsia="楷体" w:cs="Times New Roman"/>
          <w:bCs/>
          <w:u w:val="single"/>
        </w:rPr>
        <w:t>唐僧见了就拜。</w:t>
      </w:r>
      <w:r>
        <w:rPr>
          <w:rFonts w:ascii="Times New Roman" w:hAnsi="Times New Roman" w:eastAsia="楷体" w:cs="Times New Roman"/>
          <w:bCs/>
        </w:rPr>
        <w:t>行者笑道：“师父，还不到拜处哩。常言道：‘望山走倒马。’离此镇还有许远，如何就拜！若拜到顶上，得多少头磕是?”大仙道：“圣僧，你与大圣、天蓬、卷帘四位，已此到于福地，望见灵山，我回去也。”三藏遂拜辞而去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圣引着唐僧等，徐徐缓步，登了灵山。不上五六里，见了一道活水，滚浪飞流，约有八九里宽阔，四无人迹。三藏心惊道：“悟空，这路来得差了。敢莫大仙错指了?此水这般宽阔，这般汹涌，又不见舟楫，如何可渡?”行者笑道：“不差，你看那壁厢不是一座大桥?要从那桥上行过去，方成正果哩。"长老等又近前看时，桥边有一扁，扁上有“凌云渡”三字。原来是一根独木桥……</w:t>
      </w:r>
      <w:r>
        <w:rPr>
          <w:rFonts w:ascii="Times New Roman" w:hAnsi="Times New Roman" w:eastAsia="楷体" w:cs="Times New Roman"/>
          <w:bCs/>
          <w:u w:val="single"/>
        </w:rPr>
        <w:t>三藏心惊胆战道：“悟空，这桥不是人走的。我们别寻路径去来。”唐僧摇手，八戒、沙僧咬指道：“难，难，难!”</w:t>
      </w:r>
      <w:r>
        <w:rPr>
          <w:rFonts w:ascii="Times New Roman" w:hAnsi="Times New Roman" w:eastAsia="楷体" w:cs="Times New Roman"/>
          <w:bCs/>
        </w:rPr>
        <w:t>行者又从那边跑过来，拉着八戒道：“呆子，跟我走，跟我走!”那八戒卧倒在地道：“滑，滑，滑!走不得!你饶我罢!让我驾风雾过去!”行者按住道：“这是什么去处，许你驾风雾?必须从此桥上走过，方可成佛。”八戒道：“哥啊，佛做不成也罢，实是走不得!”行者笑道：“正是路，正是路!”八戒慌了道：“这是路，那个敢走?水面又宽，波浪又涌，独独一根木头，又细又滑，怎生动脚?”行者道：“你都站下，等老孙走个儿你看。”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师徒四人来到灵山脚下，唐僧是如何脱却凡胎，登上灵山的?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师徒四人长途跋涉，历尽千辛万苦，为何只求得无字真经?他们又是如何换得有字真经的?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《西游记》中，师徒一行经过千难万险，终得正果，请问：唐僧和白龙马分别被如来佛封为什么称号?画线句写唐僧、八戒、沙僧都说难有什么作用?请结合文中相关情节说说你对孙悟空、唐僧人物形象的认识。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“神魔皆有人情，精魅亦通世故。”（鲁迅）《西游记》刻画的众多神魔精魅都具有人的情感。请举一例，具体说明这一特点。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接引佛祖撑无底船将师徒四人送过凌云渡，唐僧终于“脱缺胎胞骨肉身”。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阿傩、伽业向师徒四人索要“人事”不成，故意将无字真经传给唐僧。后经燃灯古佛指点，唐僧将紫金钵盂作为“人事”献上，方换回有字真经。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</w:rPr>
        <w:t>旃檀功德佛  八部天龙马  ①用唐僧、八戒、沙僧的畏难情绪、恐惧心理说明“凌云渡”危险难渡，取经之路困难重重； ②将唐僧的内心恐惧和孙悟空的胆大勇敢形成鲜明的对比，表明唐僧还须修行，磨难不够，须“脱去凡胎，舍掉尘念”，方能成佛。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示例：“三藏闻言，慌得翻身跳下来”见佛就拜，心地善良，信仰坚定，不畏艰险，勇往直前。一心要上西天取经，能经受住各种妖魔鬼怪的诱惑，“唐僧摇手”恐惧害怕、懦弱。孙悟空：行者道：“你都站下，等老孙走个儿你看。”胆大心细、有勇有谋、无私无畏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示例：</w:t>
      </w:r>
      <w:r>
        <w:rPr>
          <w:rFonts w:ascii="Times New Roman" w:hAnsi="Times New Roman" w:cs="Times New Roman"/>
          <w:bCs/>
          <w:color w:val="FF0000"/>
        </w:rPr>
        <w:t>铁扇公主</w:t>
      </w:r>
      <w:r>
        <w:rPr>
          <w:rFonts w:ascii="Times New Roman" w:hAnsi="Times New Roman" w:eastAsia="宋体" w:cs="Times New Roman"/>
          <w:bCs/>
          <w:color w:val="FF0000"/>
        </w:rPr>
        <w:t>因为与</w:t>
      </w:r>
      <w:r>
        <w:rPr>
          <w:rFonts w:ascii="Times New Roman" w:hAnsi="Times New Roman" w:cs="Times New Roman"/>
          <w:bCs/>
          <w:color w:val="FF0000"/>
        </w:rPr>
        <w:t>孙悟空</w:t>
      </w:r>
      <w:r>
        <w:rPr>
          <w:rFonts w:ascii="Times New Roman" w:hAnsi="Times New Roman" w:eastAsia="宋体" w:cs="Times New Roman"/>
          <w:bCs/>
          <w:color w:val="FF0000"/>
        </w:rPr>
        <w:t>有仇，不但不愿借扇，还想加害悟空，可以看出她的重亲情，同时也显示出她胸襟狭隘。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本题考查《西游记》情节。《西游记》第九十八回：唐僧师徒到了灵山脚下，早有佛祖派出玉真观金顶大仙迎接拜见佛祖。至凌云仙渡，师徒四人经接引佛祖撑船过了凌云仙渡，脱却了凡胎。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本题考查《西游记》情节。《西游记》中唐太宗李世民钦赐紫金钵盂给御弟三藏法师路上化缘与饮水用。当师徒四人经历了九九八十一难，到达西天大雷音寺时，如来应允了三藏经书，取经时如来佛祖的两个徒弟阿傩、伽叶索要好处未果时，送给唐僧的是无字经。当孙悟空他们告到如来时，如来并不以为过，还说“不能让后代儿孙没钱使用”。唐僧等人在燃灯古佛指引下，便用唐王钦赐的紫金钵盂送给阿傩并许诺“奏上唐王，定有厚谢”，才换取了那有字的真经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</w:rPr>
        <w:t>本题考查文学常识和内容分析。1）孙悟空被封为斗战胜佛，猪八戒被封为净坛使者，沙僧被封为金身罗汉，唐僧被封为旃檀功德佛，白龙马被封为八部天龙。2）八戒和沙僧都是有本领的人，但是他们都说这“凌云渡”难，可以更有力的说明“凌云渡”危险难渡，取经之路困难重重。同时，结合“呆子，跟我走，跟我走!”等句可知，悟空面对“凌云渡”并没有畏惧和恐惧情绪，这和唐僧、八戒、沙僧三人的畏难、恐惧情绪形成了对比，突出了唐僧还须修行，磨难不够，须“脱去凡胎，舍掉尘念”，方能成佛。3）明确思路：结合选段的具体情节，分析概括唐僧、悟空的人物形象。示范：唐僧，结合“悟空，这桥不是人走的。我们别寻路径去来”等句子可知，唐僧面对“凌云渡”，表现出畏惧、恐惧心理，看出他具有软弱、胆小的一面。结合“唐僧见了就拜”等句看出，唐僧对佛非常虔诚，求取真经之心非常坚定。故可以说唐僧是一个求佛之心坚定，但是也有凡人软弱胆怯一面的人。悟空，结合“不差，你看那壁厢不是一座大桥?要从那桥上行过去，方成正果哩”可知，看到“凌云渡”这样的险处，悟空没有畏惧，而且观察到了桥，看出他勇敢无畏，胆大心细。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本题考查文学常识和语言表达。明确思考：结合《西游记》中相关情节，选取一个具有人的情感的妖怪，结合相关内容进行分析概括。示范：铁扇公主嘴上骂牛魔王狠心抛妻、外出寻欢，但当牛魔王被哪吒和孙悟空打得求饶时，不计前嫌献出扇子保全夫君性命，这就是夫妻情分的体现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阅读提示：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（1）本文1759共字，建议阅读4分钟左右。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（2）阅读下面这篇文章，注意故事情节的发展。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《西游记》节选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吴承恩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行者转身欲行前去化斋，却又回来取了金箍棒，幌了一幌，将那平地下周围画了一道圈子，对唐僧合掌道：“老孙画的这圈，强似那铜墙铁壁，凭他甚么虎豹狼虫，妖魔鬼怪，俱莫敢近。但只不许你们走出圈外，只在中间稳坐，保你无虞；但若出了圈儿，定遭毒手。千万千万!至嘱至嘱!”三藏依言，师徒俱端然坐下。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唐僧坐在圈子里，等待多时，饥寒交加。不见行者回来，欠身怅望道：“这猴子往那里化斋去了!”八戒道：“此间又不藏风，又不避冷，若依老猪，只该顺着路，往西且行。师兄化了斋，驾了云，必然来快，让他赶来。如有斋，吃了再走。如今坐了这一会，老大脚冷!”三藏闻此言，遂依呆子，一齐出了圈外。沙僧牵了马，八戒担了担，那长老顺路步行前进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一时，一行人到了楼阁之所，原来是坐南朝北之家。老猪走进里面，直至高楼之上，见串楼旁有三件纳锦的背心，八戒也不管好歹，拿下锦绣棉衣下楼来，出厅房，径到门外道：“师父，且脱了褊衫，把他且穿在底下，受用受用，免得吃冷，”三藏道：“不可不可!律云：“公取窃取皆为盗。”倘或有人知觉，赶上我们，到了当官，断然是一个窃盗之罪。”八戒道：“四顾无人，但只我们知道，谁人告我?有何证见?就如拾到的一般，那里论甚么公取窃取也!”三藏道：“你胡做啊!趁早送去还他，莫爱非礼之物。”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呆子莫想肯听，对唐僧笑道：“师父啊，我自为人，也穿了几件背心，不曾见这等纳锦的。你不穿，且待老猪穿一穿，试试新，捂捂脊背。等师兄来，脱了还他走路。”沙僧道：“既如此说，我也穿一件儿。”两个齐脱了上盖直橛，将背心套上。才紧带子，不知怎么立站不稳，扑的一跌。原来这背心儿赛过绑缚手，霎时间，把他两个背剪手贴心捆了。慌得个三藏跌足报怨，急忙上前来解，那里便解得开?三个人在那里吆喝之声不绝，却早惊动了魔头也。妖魔忽闻得怨恨之声，急出门来看，果见捆住几个人了，即唤小妖，同到那厢，收了楼台房屋之形，把唐僧搀住，牵了白马，挑了行李，将八戒、沙僧一齐捉到洞里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孙行者摄了一钵盂斋饭，驾云回返旧路。径至山坡平处，按下云头，早已不见唐僧，不知何处往。棍划的圈子还在，只是人马都不见了回看那楼台处所，亦俱无矣，惟见山根怪石。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大圣却才束一束虎筋绦，拽起虎皮裙，执着金箍棒，径奔山前，找寻妖洞。转过山崖，只见那乱石磷磷，翠崖边有两扇石门，门外有许多小妖，在那里抡枪舞剑。这大圣拽开步径至门前，厉声高叫道：“那小妖，你快进去与你那洞主说，我本是唐朝圣僧徒弟齐天大圣孙悟空，快教他送我师交出来，免教你等丧了性命!”那魔王闻得此言，满心欢喜道：“正要他来哩!我自离了本宫，下降尘世，更不曾试试武艺。今日他来，必是个对手。”即命：“小的们取出兵器，各要整齐，进前者赏，退后者诛!”众妖得令，随着老怪，腾出门来，叫道：“那个是孙悟空?”行者在旁闪过，见那魔王生得好不凶丑：独角参差，双眸幌亮。顶上粗皮突，耳根黑肉光。舌长时搅鼻，口阔版牙黄。毛皮青似靛，筋挛硬如钢。比犀难照水，象牯不耕荒。全无喘月攀云用，倒有欺天振地强。两只焦筋蓝靛手，雄威直挺点钢枪。细看这等凶模样，不枉名称兕大王!孙大圣上前道“你孙外公在这里也!快早还我师父，两无伤!若道半个不字，我教你死无葬身之地!”那魔喝道：“我把你这个大胆泼猴精!你有些甚么手段，敢出这般大言!”行者道：“你这泼物，是也不曾见我老孙的手段!”那妖魔道：“你师父偷盗我的衣服，实是我拿住了，如今待要蒸吃。你是个甚么好汶，就敢上我的门来取讨!”行者道：“我师父乃忠良正直之僧，岂有偷你甚么妖物之理?”妖魔道：“我在山路边点化一座仙庄，你师父潜入里面，将我三领纳锦绵装背心儿偷穿在身，只有赃证，故此我才拿他。你今果有手段，即与我比势，假若三合敌得我，饶了你师之命：如敌不过我，教你一路归阴!”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行者笑道：“泼物!不须讲口!但说比势：正合老孙之意。走上来，吃吾之棒!”那怪物那怕甚么赌斗，挺钢枪劈面迎来。这一场好杀!你看那：金箍棒举，长杆枪迎。金箍棒举，似电掣金蛇；长杆枪迎，明幌幌如龙离黑海。那门前小妖擂鼓，排开阵势助威风；这壁厢大圣施功，使出纵横逞本事。他那里一杆枪，精神抖擞；我这里一条棒，武艺高强。正是英雄相遇英雄汉，果然对手才逢对手。那魔王口喷紫气盘烟雾，这大圣眼放光华结绣云。只为大唐僧有难，两家无义苦争抡。他两个战经三十合，不分胜负。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文章的故事情节发展依次是①悟空画圈保护师父师弟→②（____）→③（____）→④悟空为救师父恶战妖魔。请从下面的选项中选择两项填入空格。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悟空归来人马俱无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八戒主动出去化斋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妖魔擒拿唐僧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沙僧勇斗妖魔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本文中的妖精是（ ）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白骨精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牛魔王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独角兕大王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假猴王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对于文章内容理解，以下选项中错误的一项是（ ）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从唐僧等三人不听悟空叮嘱出圈结果被擒可以看出：要听从别人的忠言劝告。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从孙悟空和魔王的酣战可以看出，两人不分胜负，对手逢对手，英雄遇英雄。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孙悟空对唐僧真可谓是忠心耿耿，关键时刻总是竭尽全力，力挽狂澜。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故事的结局是，孙悟空、猪八戒和沙僧三兄弟齐上阵，终于大获全胜。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34．CA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35．C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36．D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本题考查情节梳理。1）结合第一段“‘但只不许你们走出圈外，只在中间稳坐，保你无虞；但若出了圈儿，定遭毒手。千万千万!至嘱至嘱! ’三藏依言，师徒俱端然坐下”可概括：悟空画圈保护师父师弟。2）结合第四段“妖魔忽闻得怨恨之声，急出门来看，果见捆住几个人了，即唤小妖，同到那厢，收了楼台房屋之形，把唐僧搀住，牵了白马，挑了行李，将八戒、沙僧一齐捉到洞里”可概括：妖魔擒拿唐僧。故此处选C。3）结合第五段“棍划的圈子还在，只是人马都不见了回看那楼台处所，亦俱无矣，惟见山根怪石”可概括：悟空归来人马俱无。故此处选A。4）结合“那怪物那怕甚么赌斗，挺钢枪劈面迎来。这一场好杀! ”可概括：悟空为救师父恶战妖魔。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本题考查文学常识。结合“那魔王生得好不凶丑：独角参差，双眸幌亮。顶上粗皮突，耳根黑肉光。舌长时搅鼻，口阔版牙黄。毛皮青似靛，筋挛硬如钢。比犀难照水，象牯不耕荒。全无喘月攀云用，倒有欺天振地强。两只焦筋蓝靛手，雄威直挺点钢枪。细看这等凶模样，不枉名称兕大王!”可知，这是独角兕大王，故选C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</w:rPr>
        <w:t>本题考查文学常识。独角兕大王，比较厉害，孙悟空请来多位神仙，都没有降服，最后多亏如来佛祖暗示孙悟空，请来了太上老君，用芭蕉扇将其降伏，使妖怪现出青牛本相，用金刚琢锁在牛鼻子上，老君跨上牛背回宫，悟空等率众打入洞中，杀死小妖。故D错误，选D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楷体" w:cs="Times New Roman"/>
          <w:bCs/>
        </w:rPr>
        <w:t>《西游记》第二十二回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A段）①“我自小生来神气壮，乾坤万里曾游荡。英雄天下显威名，豪杰人家做模样……来来往往吃人多，翻翻复复伤生瘴。你敢行凶到我门，今日肚皮有所望。莫言粗糙不堪尝，拿住消停剁肉酱！”八戒闻言大怒，骂道：“你这泼物，全没一些儿眼色！我老猪还掐出水沫儿来哩，你怎敢说我粗糙，要剁酱！看起来，你把我认做个老走硝哩。休得无礼！吃你祖宗这一钯！”那怪见钯来，使一个凤点头躲过。两个在水中打出水面，各人踏浪登波。这一场赌斗，比前不同，你看那：卷帘将，天蓬帅，各显神通真可爱。那个降妖宝杖着头轮，这个九齿钉钯随手快。跃浪振山川，推波昏世界。凶如太岁撞幛幡，恶似丧门掀宝盖。这一个赤心凛凛保唐僧，那一个犯罪滔滔为水怪。钯抓一下九条痕，杖打之时魂魄败。努力喜相持，用心要赌赛。……只听得波翻浪滚似雷轰，日月无光天地怪。二人整斗有两个时辰，不分胜败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②却说那大圣保着唐僧，立于左右，眼巴巴的望着他两个在水上争持，只是他不好动手。只见那八戒虚幌一钯，佯输诈败，转回头往东岸上走。</w:t>
      </w:r>
      <w:r>
        <w:rPr>
          <w:rFonts w:ascii="Times New Roman" w:hAnsi="Times New Roman" w:eastAsia="楷体" w:cs="Times New Roman"/>
          <w:bCs/>
          <w:u w:val="single"/>
        </w:rPr>
        <w:t>那怪随后赶来，将近到了岸边，这行者忍耐不住，撇了师父，掣铁棒，跳到河边，望妖精劈头就打。</w:t>
      </w:r>
      <w:r>
        <w:rPr>
          <w:rFonts w:ascii="Times New Roman" w:hAnsi="Times New Roman" w:eastAsia="楷体" w:cs="Times New Roman"/>
          <w:bCs/>
        </w:rPr>
        <w:t>那妖物不敢相迎，飕的又钻入河内。八戒嚷道：“你这弼马温，真是个急猴子！你再缓缓些儿，等我哄他到了高处，你却阻住河边，教他不能回首呵，却不拿住他也！他这进去，几时又肯出来？”（第二十二回）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B段）猪八戒吊在梁上，听得他一家子齐哭，忍不住叫道“妖精，你且莫哭，等老猪讲与你听。先来的孙行者，次来的者行孙，后来的行者孙，返复三字，都是我师兄一人。他有七十二变化，腾那进来，盗了宝贝，装了令弟。令弟已是死了，不必这等扛丧，快些儿刷净锅灶，办些香蕈、蘑菇、茶芽、竹笋、豆腐、面筋、木耳、蔬菜，请我师徒们下来，与你令弟念卷受生经”那老魔闻言，心中大怒道“只说猪八戒老实，原来甚不老实。他倒作笑话儿打觑我”叫小妖“且休举哀，把猪八戒解下来，蒸得稀烂，等我吃饱了，再去拿孙行者报仇”沙僧埋怨八戒道“好么。我说教你莫多话，多话的要先蒸吃哩”那呆子也尽有几分悚惧。旁一小妖道“大王，猪八戒不好蒸”八戒道“阿弥陀佛。是那位哥哥积阴德的。果是不好蒸”又有一个妖道“将他皮剥了，就好蒸！”八戒慌了道“好蒸，好蒸。皮骨虽然粗糙，汤滚就烂。”（第二十二回）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（节选自《西游记》，有删改）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第二十二回A段中，那怪是指（                   ）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第二十二回画线句子表现了孙悟空怎样的性格特点。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鲁迅评论吴承恩《西游记》“神魔皆有人情，精魅亦通世故”。很多人认为猪八戒是最富人情味的，不仅不笨，还很幽默。请结合文段作简要分析。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沙僧（沙悟净）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心急，求胜心切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①猪八戒其实很聪明（有谋略、机智）；他与沙僧交战时虚幌一钯，佯输诈败，后来对悟空说：“你这弼马温，真是个急猴子！你再缓缓些儿，等我哄他到了高处，你却阻住河边，教他不能回首呵，却不拿住他也！”说明他很有计谋、聪明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对于自己的吃法，猪八戒总是很幽默，“你这泼物，全没一些儿眼色！我老猪还掐出水沫儿来哩，你怎敢说我粗糙，要剁酱！”八戒道“阿弥陀佛。是那位哥哥积阴德的。果是不好蒸”又有一个妖道“将他皮剥了，就好蒸！”八戒慌了道“好蒸，好蒸。皮骨虽然粗糙，汤滚就烂。”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③八戒不仅聪明 ，还极富人情味。如劝妖精莫哭，备些好菜，“请我师徒们下来，与你令弟念卷受生经”。（结何事文本答对两条即可）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本题考查名著作品的故事情节的把握。本题出自《西游记》第二十二回，主要内容为：八戒大战流沙河</w:t>
      </w:r>
      <w:r>
        <w:rPr>
          <w:rFonts w:ascii="Times New Roman" w:hAnsi="Times New Roman" w:eastAsia="Times New Romance" w:cs="Times New Roman"/>
          <w:bCs/>
          <w:color w:val="FF0000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</w:rPr>
        <w:t>木叉奉法收悟净；从文中“</w:t>
      </w:r>
      <w:r>
        <w:rPr>
          <w:rFonts w:ascii="Times New Roman" w:hAnsi="Times New Roman" w:eastAsia="楷体" w:cs="Times New Roman"/>
          <w:bCs/>
          <w:color w:val="FF0000"/>
        </w:rPr>
        <w:t>卷帘将，天蓬帅，各显神通真可爱</w:t>
      </w:r>
      <w:r>
        <w:rPr>
          <w:rFonts w:ascii="Times New Roman" w:hAnsi="Times New Roman" w:eastAsia="宋体" w:cs="Times New Roman"/>
          <w:bCs/>
          <w:color w:val="FF0000"/>
        </w:rPr>
        <w:t>”也可以判断出那怪是沙悟净，原是天宫玉帝的卷帘大将，因打破了琉璃盏，触犯天条，被贬出天界，在人间流沙河兴风作浪。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本题考查人物形象的分析。解答此类题要将人物性格与情节结合，突出人物性格特点。要能找到与人物相关的所有描写（正面、侧面，语言、动作、肖像、心理、细节等）；还可结合议论性评价性语句分析作答；同时，要注意“概括”和“分析”的区别，“概括”为特征，“分析”为依据。“</w:t>
      </w:r>
      <w:r>
        <w:rPr>
          <w:rFonts w:ascii="Times New Roman" w:hAnsi="Times New Roman" w:eastAsia="楷体" w:cs="Times New Roman"/>
          <w:bCs/>
          <w:color w:val="FF0000"/>
        </w:rPr>
        <w:t>这行者忍耐不住，撇了师父，掣铁棒，跳到河边，望妖精劈头就打</w:t>
      </w:r>
      <w:r>
        <w:rPr>
          <w:rFonts w:ascii="Times New Roman" w:hAnsi="Times New Roman" w:eastAsia="宋体" w:cs="Times New Roman"/>
          <w:bCs/>
          <w:color w:val="FF0000"/>
        </w:rPr>
        <w:t>”运用动作描写，“撇”“掣”“跳”“打”可见孙悟空脾气急躁、冲动任性、不计后果；“忍耐不住”一词可见他性急。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本题考查对名著中人物形象的理解和分析。解答此类题要将人物性格与情节结合，突出人物性格特点。题干“猪八戒是最富人情味的，不仅不笨，还很幽默”概括了猪八戒的性格特点，根据此特点，结合原著的具体故事内容作答。“</w:t>
      </w:r>
      <w:r>
        <w:rPr>
          <w:rFonts w:ascii="Times New Roman" w:hAnsi="Times New Roman" w:eastAsia="楷体" w:cs="Times New Roman"/>
          <w:bCs/>
          <w:color w:val="FF0000"/>
        </w:rPr>
        <w:t>妖精，你且莫哭，等老猪讲与你听。先来的孙行者，次来的者行孙，后来的行者孙，返复三字，都是我师兄一人。他有七十二变化，腾那进来，盗了宝贝，装了令弟。令弟已是死了，不必这等扛丧，快些儿刷净锅灶，办些香蕈、蘑菇、茶芽、竹笋、豆腐、面筋、木耳、蔬菜，请我师徒们下来，与你令弟念卷受生经”</w:t>
      </w:r>
      <w:r>
        <w:rPr>
          <w:rFonts w:ascii="Times New Roman" w:hAnsi="Times New Roman" w:eastAsia="宋体" w:cs="Times New Roman"/>
          <w:bCs/>
          <w:color w:val="FF0000"/>
        </w:rPr>
        <w:t>”可见猪八戒富人情味；“</w:t>
      </w:r>
      <w:r>
        <w:rPr>
          <w:rFonts w:ascii="Times New Roman" w:hAnsi="Times New Roman" w:eastAsia="楷体" w:cs="Times New Roman"/>
          <w:bCs/>
          <w:color w:val="FF0000"/>
        </w:rPr>
        <w:t>只见那八戒虚幌一钯，佯输诈败，转回头往东岸上走。</w:t>
      </w:r>
      <w:r>
        <w:rPr>
          <w:rFonts w:ascii="Times New Roman" w:hAnsi="Times New Roman" w:eastAsia="宋体" w:cs="Times New Roman"/>
          <w:bCs/>
          <w:color w:val="FF0000"/>
        </w:rPr>
        <w:t>”“</w:t>
      </w:r>
      <w:r>
        <w:rPr>
          <w:rFonts w:ascii="Times New Roman" w:hAnsi="Times New Roman" w:eastAsia="楷体" w:cs="Times New Roman"/>
          <w:bCs/>
          <w:color w:val="FF0000"/>
        </w:rPr>
        <w:t>八戒嚷道：‘你这弼马温，真是个急猴子！你再缓缓些儿，等我哄他到了高处，你却阻住河边，教他不能回首呵，却不拿住他也！他这进去，几时又肯出来？’</w:t>
      </w:r>
      <w:r>
        <w:rPr>
          <w:rFonts w:ascii="Times New Roman" w:hAnsi="Times New Roman" w:eastAsia="宋体" w:cs="Times New Roman"/>
          <w:bCs/>
          <w:color w:val="FF0000"/>
        </w:rPr>
        <w:t>”</w:t>
      </w:r>
      <w:r>
        <w:rPr>
          <w:rFonts w:ascii="Times New Roman" w:hAnsi="Times New Roman" w:eastAsia="楷体" w:cs="Times New Roman"/>
          <w:bCs/>
          <w:color w:val="FF0000"/>
        </w:rPr>
        <w:t xml:space="preserve"> “好蒸，好蒸。皮骨虽然粗糙，汤滚就烂。”</w:t>
      </w:r>
      <w:r>
        <w:rPr>
          <w:rFonts w:ascii="Times New Roman" w:hAnsi="Times New Roman" w:eastAsia="宋体" w:cs="Times New Roman"/>
          <w:bCs/>
          <w:color w:val="FF0000"/>
        </w:rPr>
        <w:t>可见猪八戒不笨，聪明机智；“</w:t>
      </w:r>
      <w:r>
        <w:rPr>
          <w:rFonts w:ascii="Times New Roman" w:hAnsi="Times New Roman" w:eastAsia="楷体" w:cs="Times New Roman"/>
          <w:bCs/>
          <w:color w:val="FF0000"/>
        </w:rPr>
        <w:t>你这泼物，全没一些儿眼色！我老猪还掐出水沫儿来哩，你怎敢说我粗糙，要剁酱！看起来，你把我认做个老走硝哩。</w:t>
      </w:r>
      <w:r>
        <w:rPr>
          <w:rFonts w:ascii="Times New Roman" w:hAnsi="Times New Roman" w:eastAsia="宋体" w:cs="Times New Roman"/>
          <w:bCs/>
          <w:color w:val="FF0000"/>
        </w:rPr>
        <w:t>”“</w:t>
      </w:r>
      <w:r>
        <w:rPr>
          <w:rFonts w:ascii="Times New Roman" w:hAnsi="Times New Roman" w:eastAsia="楷体" w:cs="Times New Roman"/>
          <w:bCs/>
          <w:color w:val="FF0000"/>
        </w:rPr>
        <w:t>阿弥陀佛。是那位哥哥积阴德的。果是不好蒸</w:t>
      </w:r>
      <w:r>
        <w:rPr>
          <w:rFonts w:ascii="Times New Roman" w:hAnsi="Times New Roman" w:eastAsia="宋体" w:cs="Times New Roman"/>
          <w:bCs/>
          <w:color w:val="FF0000"/>
        </w:rPr>
        <w:t>”</w:t>
      </w:r>
      <w:r>
        <w:rPr>
          <w:rFonts w:ascii="Times New Roman" w:hAnsi="Times New Roman" w:eastAsia="楷体" w:cs="Times New Roman"/>
          <w:bCs/>
          <w:color w:val="FF0000"/>
        </w:rPr>
        <w:t>“好蒸，好蒸。皮骨虽然粗糙，汤滚就烂。”</w:t>
      </w:r>
      <w:r>
        <w:rPr>
          <w:rFonts w:ascii="Times New Roman" w:hAnsi="Times New Roman" w:eastAsia="宋体" w:cs="Times New Roman"/>
          <w:bCs/>
          <w:color w:val="FF0000"/>
        </w:rPr>
        <w:t>这些话可见猪八戒幽默。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  <w:r>
        <w:t xml:space="preserve"> 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6B18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9171D"/>
    <w:rsid w:val="001C3702"/>
    <w:rsid w:val="001D4620"/>
    <w:rsid w:val="001F0E09"/>
    <w:rsid w:val="001F10BF"/>
    <w:rsid w:val="0022728F"/>
    <w:rsid w:val="00235C76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174FF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468EF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432AC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EF1DEB"/>
    <w:rsid w:val="00F01673"/>
    <w:rsid w:val="00F2276D"/>
    <w:rsid w:val="00F27B0F"/>
    <w:rsid w:val="00F336DA"/>
    <w:rsid w:val="00F36399"/>
    <w:rsid w:val="00F527CD"/>
    <w:rsid w:val="00F545C2"/>
    <w:rsid w:val="00F64D8F"/>
    <w:rsid w:val="00F91F2E"/>
    <w:rsid w:val="00FC0C88"/>
    <w:rsid w:val="03A35D09"/>
    <w:rsid w:val="05CA0B18"/>
    <w:rsid w:val="05FB41A5"/>
    <w:rsid w:val="07571E4A"/>
    <w:rsid w:val="0B27504B"/>
    <w:rsid w:val="0CB3217A"/>
    <w:rsid w:val="0D6F562A"/>
    <w:rsid w:val="0D93372B"/>
    <w:rsid w:val="152F7D53"/>
    <w:rsid w:val="17A42D88"/>
    <w:rsid w:val="1A2E398D"/>
    <w:rsid w:val="1B4159CF"/>
    <w:rsid w:val="1C507555"/>
    <w:rsid w:val="1D4330A6"/>
    <w:rsid w:val="239A506B"/>
    <w:rsid w:val="2B025CB7"/>
    <w:rsid w:val="2B121274"/>
    <w:rsid w:val="2EED6447"/>
    <w:rsid w:val="3025488D"/>
    <w:rsid w:val="31451331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31559C3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25</Pages>
  <Words>20375</Words>
  <Characters>20660</Characters>
  <Lines>152</Lines>
  <Paragraphs>42</Paragraphs>
  <TotalTime>0</TotalTime>
  <ScaleCrop>false</ScaleCrop>
  <LinksUpToDate>false</LinksUpToDate>
  <CharactersWithSpaces>20824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2022-07-15T03:10:00Z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2022-12-15T03:15:33Z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FCAB4BAFC44B4273A637072FCFAB4726</vt:lpwstr>
  </property>
</Properties>
</file>