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宋体" w:cs="宋体"/>
          <w:b/>
          <w:bCs/>
          <w:sz w:val="28"/>
          <w:szCs w:val="24"/>
        </w:rPr>
      </w:pPr>
      <w:r>
        <w:rPr>
          <w:rFonts w:hint="eastAsia" w:hAnsi="宋体" w:eastAsia="宋体" w:cs="宋体"/>
          <w:b/>
          <w:bCs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10198100</wp:posOffset>
            </wp:positionV>
            <wp:extent cx="330200" cy="304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  <w:b/>
          <w:bCs/>
          <w:sz w:val="28"/>
          <w:szCs w:val="24"/>
        </w:rPr>
        <w:t>2021—2022学年七年级语文上学期期末测试卷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第四套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00" w:lineRule="auto"/>
        <w:jc w:val="center"/>
        <w:rPr>
          <w:rFonts w:hAnsi="宋体" w:eastAsia="楷体_GB2312" w:cs="宋体"/>
        </w:rPr>
      </w:pPr>
      <w:r>
        <w:rPr>
          <w:rFonts w:hint="eastAsia" w:ascii="楷体_GB2312" w:hAnsi="楷体_GB2312" w:eastAsia="楷体_GB2312" w:cs="楷体_GB2312"/>
        </w:rPr>
        <w:t>（全卷共150分 考试时间120分钟）</w:t>
      </w:r>
    </w:p>
    <w:p>
      <w:pPr>
        <w:pStyle w:val="2"/>
        <w:tabs>
          <w:tab w:val="left" w:pos="1680"/>
          <w:tab w:val="left" w:pos="3780"/>
          <w:tab w:val="left" w:pos="7980"/>
          <w:tab w:val="left" w:pos="10080"/>
        </w:tabs>
        <w:spacing w:line="360" w:lineRule="auto"/>
        <w:ind w:firstLine="422" w:firstLineChars="200"/>
        <w:rPr>
          <w:rFonts w:hAnsi="宋体" w:eastAsia="宋体" w:cs="宋体"/>
          <w:b/>
          <w:bCs/>
        </w:rPr>
      </w:pPr>
      <w:r>
        <w:rPr>
          <w:rFonts w:hint="eastAsia" w:hAnsi="宋体" w:eastAsia="宋体" w:cs="宋体"/>
          <w:b/>
          <w:bCs/>
        </w:rPr>
        <w:t>一、语言积累及应用（28分）</w:t>
      </w:r>
    </w:p>
    <w:p>
      <w:pPr>
        <w:pStyle w:val="13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color w:val="0000CC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下列加点字拼音完全正确的一项是（   ）（3分）</w:t>
      </w:r>
    </w:p>
    <w:p>
      <w:pPr>
        <w:pStyle w:val="13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 </w:t>
      </w:r>
      <w:r>
        <w:rPr>
          <w:rFonts w:hint="eastAsia" w:cs="宋体" w:asciiTheme="minorEastAsia" w:hAnsiTheme="minorEastAsia" w:eastAsiaTheme="minorEastAsia"/>
          <w:szCs w:val="21"/>
        </w:rPr>
        <w:t>狭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隘</w:t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yì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Cs w:val="21"/>
        </w:rPr>
        <w:t>粗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犷</w:t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kuàng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着</w:t>
      </w:r>
      <w:r>
        <w:rPr>
          <w:rFonts w:hint="eastAsia" w:cs="宋体" w:asciiTheme="minorEastAsia" w:hAnsiTheme="minorEastAsia" w:eastAsiaTheme="minorEastAsia"/>
          <w:szCs w:val="21"/>
        </w:rPr>
        <w:t>落（</w:t>
      </w:r>
      <w:r>
        <w:rPr>
          <w:rFonts w:hint="eastAsia" w:asciiTheme="minorEastAsia" w:hAnsiTheme="minorEastAsia" w:eastAsiaTheme="minorEastAsia"/>
          <w:szCs w:val="21"/>
        </w:rPr>
        <w:t>zhuó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拈</w:t>
      </w:r>
      <w:r>
        <w:rPr>
          <w:rFonts w:hint="eastAsia" w:cs="宋体" w:asciiTheme="minorEastAsia" w:hAnsiTheme="minorEastAsia" w:eastAsiaTheme="minorEastAsia"/>
          <w:szCs w:val="21"/>
        </w:rPr>
        <w:t>轻怕重（</w:t>
      </w:r>
      <w:r>
        <w:rPr>
          <w:rFonts w:hint="eastAsia" w:asciiTheme="minorEastAsia" w:hAnsiTheme="minorEastAsia" w:eastAsiaTheme="minorEastAsia"/>
          <w:szCs w:val="21"/>
        </w:rPr>
        <w:t>niān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</w:p>
    <w:p>
      <w:pPr>
        <w:pStyle w:val="13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憎</w:t>
      </w:r>
      <w:r>
        <w:rPr>
          <w:rFonts w:hint="eastAsia" w:cs="宋体" w:asciiTheme="minorEastAsia" w:hAnsiTheme="minorEastAsia" w:eastAsiaTheme="minorEastAsia"/>
          <w:szCs w:val="21"/>
        </w:rPr>
        <w:t>恨（</w:t>
      </w:r>
      <w:r>
        <w:rPr>
          <w:rFonts w:hint="eastAsia" w:asciiTheme="minorEastAsia" w:hAnsiTheme="minorEastAsia" w:eastAsiaTheme="minorEastAsia"/>
          <w:szCs w:val="21"/>
        </w:rPr>
        <w:t>zēng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hint="eastAsia" w:cs="宋体" w:asciiTheme="minorEastAsia" w:hAnsiTheme="minorEastAsia" w:eastAsiaTheme="minorEastAsia"/>
          <w:szCs w:val="21"/>
        </w:rPr>
        <w:t>抽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噎</w:t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yē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  </w:t>
      </w:r>
      <w:r>
        <w:rPr>
          <w:rFonts w:hint="eastAsia" w:cs="宋体" w:asciiTheme="minorEastAsia" w:hAnsiTheme="minorEastAsia" w:eastAsiaTheme="minorEastAsia"/>
          <w:szCs w:val="21"/>
        </w:rPr>
        <w:t>贮蓄（</w:t>
      </w:r>
      <w:r>
        <w:rPr>
          <w:rFonts w:hint="eastAsia" w:asciiTheme="minorEastAsia" w:hAnsiTheme="minorEastAsia" w:eastAsiaTheme="minorEastAsia"/>
          <w:szCs w:val="21"/>
        </w:rPr>
        <w:t>zhù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混</w:t>
      </w:r>
      <w:r>
        <w:rPr>
          <w:rFonts w:hint="eastAsia" w:cs="宋体" w:asciiTheme="minorEastAsia" w:hAnsiTheme="minorEastAsia" w:eastAsiaTheme="minorEastAsia"/>
          <w:szCs w:val="21"/>
        </w:rPr>
        <w:t>为一谈（</w:t>
      </w:r>
      <w:r>
        <w:rPr>
          <w:rFonts w:hint="eastAsia" w:asciiTheme="minorEastAsia" w:hAnsiTheme="minorEastAsia" w:eastAsiaTheme="minorEastAsia"/>
          <w:szCs w:val="21"/>
        </w:rPr>
        <w:t>hùn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</w:p>
    <w:p>
      <w:pPr>
        <w:pStyle w:val="13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莅</w:t>
      </w:r>
      <w:r>
        <w:rPr>
          <w:rFonts w:hint="eastAsia" w:cs="宋体" w:asciiTheme="minorEastAsia" w:hAnsiTheme="minorEastAsia" w:eastAsiaTheme="minorEastAsia"/>
          <w:szCs w:val="21"/>
        </w:rPr>
        <w:t>临（</w:t>
      </w:r>
      <w:r>
        <w:rPr>
          <w:rFonts w:hint="eastAsia" w:asciiTheme="minorEastAsia" w:hAnsiTheme="minorEastAsia" w:eastAsiaTheme="minorEastAsia"/>
          <w:szCs w:val="21"/>
        </w:rPr>
        <w:t>lì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蹒</w:t>
      </w:r>
      <w:r>
        <w:rPr>
          <w:rFonts w:hint="eastAsia" w:cs="宋体" w:asciiTheme="minorEastAsia" w:hAnsiTheme="minorEastAsia" w:eastAsiaTheme="minorEastAsia"/>
          <w:szCs w:val="21"/>
        </w:rPr>
        <w:t>跚（</w:t>
      </w:r>
      <w:r>
        <w:rPr>
          <w:rFonts w:hint="eastAsia" w:asciiTheme="minorEastAsia" w:hAnsiTheme="minorEastAsia" w:eastAsiaTheme="minorEastAsia"/>
          <w:szCs w:val="21"/>
        </w:rPr>
        <w:t>pán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创</w:t>
      </w:r>
      <w:r>
        <w:rPr>
          <w:rFonts w:hint="eastAsia" w:cs="宋体" w:asciiTheme="minorEastAsia" w:hAnsiTheme="minorEastAsia" w:eastAsiaTheme="minorEastAsia"/>
          <w:szCs w:val="21"/>
        </w:rPr>
        <w:t>伤（</w:t>
      </w:r>
      <w:r>
        <w:rPr>
          <w:rFonts w:hint="eastAsia" w:asciiTheme="minorEastAsia" w:hAnsiTheme="minorEastAsia" w:eastAsiaTheme="minorEastAsia"/>
          <w:szCs w:val="21"/>
        </w:rPr>
        <w:t>chuàng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骇</w:t>
      </w:r>
      <w:r>
        <w:rPr>
          <w:rFonts w:hint="eastAsia" w:cs="宋体" w:asciiTheme="minorEastAsia" w:hAnsiTheme="minorEastAsia" w:eastAsiaTheme="minorEastAsia"/>
          <w:szCs w:val="21"/>
        </w:rPr>
        <w:t>人听闻（</w:t>
      </w:r>
      <w:r>
        <w:rPr>
          <w:rFonts w:hint="eastAsia" w:asciiTheme="minorEastAsia" w:hAnsiTheme="minorEastAsia" w:eastAsiaTheme="minorEastAsia"/>
          <w:szCs w:val="21"/>
        </w:rPr>
        <w:t>hài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</w:p>
    <w:p>
      <w:pPr>
        <w:pStyle w:val="13"/>
        <w:spacing w:after="0"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庇</w:t>
      </w:r>
      <w:r>
        <w:rPr>
          <w:rFonts w:hint="eastAsia" w:cs="宋体" w:asciiTheme="minorEastAsia" w:hAnsiTheme="minorEastAsia" w:eastAsiaTheme="minorEastAsia"/>
          <w:szCs w:val="21"/>
        </w:rPr>
        <w:t>护（</w:t>
      </w:r>
      <w:r>
        <w:rPr>
          <w:rFonts w:hint="eastAsia" w:asciiTheme="minorEastAsia" w:hAnsiTheme="minorEastAsia" w:eastAsiaTheme="minorEastAsia"/>
          <w:szCs w:val="21"/>
        </w:rPr>
        <w:t>pì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蜷</w:t>
      </w:r>
      <w:r>
        <w:rPr>
          <w:rFonts w:hint="eastAsia" w:cs="宋体" w:asciiTheme="minorEastAsia" w:hAnsiTheme="minorEastAsia" w:eastAsiaTheme="minorEastAsia"/>
          <w:szCs w:val="21"/>
        </w:rPr>
        <w:t>伏（</w:t>
      </w:r>
      <w:r>
        <w:rPr>
          <w:rFonts w:hint="eastAsia" w:asciiTheme="minorEastAsia" w:hAnsiTheme="minorEastAsia" w:eastAsiaTheme="minorEastAsia"/>
          <w:szCs w:val="21"/>
        </w:rPr>
        <w:t>quán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称</w:t>
      </w:r>
      <w:r>
        <w:rPr>
          <w:rFonts w:hint="eastAsia" w:cs="宋体" w:asciiTheme="minorEastAsia" w:hAnsiTheme="minorEastAsia" w:eastAsiaTheme="minorEastAsia"/>
          <w:szCs w:val="21"/>
        </w:rPr>
        <w:t>职（</w:t>
      </w:r>
      <w:r>
        <w:rPr>
          <w:rFonts w:hint="eastAsia" w:asciiTheme="minorEastAsia" w:hAnsiTheme="minorEastAsia" w:eastAsiaTheme="minorEastAsia"/>
          <w:szCs w:val="21"/>
        </w:rPr>
        <w:t>chèn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hint="eastAsia" w:cs="宋体" w:asciiTheme="minorEastAsia" w:hAnsiTheme="minorEastAsia" w:eastAsiaTheme="minorEastAsia"/>
          <w:szCs w:val="21"/>
        </w:rPr>
        <w:t>随声附</w:t>
      </w:r>
      <w:r>
        <w:rPr>
          <w:rFonts w:hint="eastAsia" w:cs="宋体" w:asciiTheme="minorEastAsia" w:hAnsiTheme="minorEastAsia" w:eastAsiaTheme="minorEastAsia"/>
          <w:szCs w:val="21"/>
          <w:em w:val="dot"/>
        </w:rPr>
        <w:t>和</w:t>
      </w:r>
      <w:r>
        <w:rPr>
          <w:rFonts w:hint="eastAsia" w:cs="宋体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hè</w:t>
      </w:r>
      <w:r>
        <w:rPr>
          <w:rFonts w:hint="eastAsia" w:cs="宋体" w:asciiTheme="minorEastAsia" w:hAnsiTheme="minorEastAsia" w:eastAsiaTheme="minorEastAsia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2、下列词语中没有错别字的一项是（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A. 暸亮   决别   端庄    随声附合</w:t>
      </w:r>
      <w:r>
        <w:rPr>
          <w:rFonts w:hint="eastAsia"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B. 怂恿   娇媚   热忱   不求甚解</w:t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C. 编延   婕毛   遮避    漠不关心</w:t>
      </w:r>
      <w:r>
        <w:rPr>
          <w:rFonts w:hint="eastAsia" w:cs="宋体" w:asciiTheme="minorEastAsia" w:hAnsiTheme="minorEastAsia"/>
          <w:color w:val="000000"/>
          <w:szCs w:val="21"/>
        </w:rPr>
        <w:tab/>
      </w:r>
    </w:p>
    <w:p>
      <w:pPr>
        <w:tabs>
          <w:tab w:val="left" w:pos="4873"/>
        </w:tabs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D. 帐篷   殉职   憔萃   见义思迁</w:t>
      </w:r>
    </w:p>
    <w:p>
      <w:pPr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hint="eastAsia" w:asciiTheme="minorEastAsia" w:hAnsiTheme="minorEastAsia"/>
        </w:rPr>
        <w:t>3、</w:t>
      </w:r>
      <w:r>
        <w:rPr>
          <w:rFonts w:hint="eastAsia" w:cs="Times New Roman" w:asciiTheme="minorEastAsia" w:hAnsiTheme="minorEastAsia"/>
        </w:rPr>
        <w:t xml:space="preserve"> </w:t>
      </w:r>
      <w:r>
        <w:rPr>
          <w:rFonts w:cs="宋体" w:asciiTheme="minorEastAsia" w:hAnsiTheme="minorEastAsia"/>
          <w:color w:val="000000"/>
        </w:rPr>
        <w:t>依次填入下面一段文字横线处的词语，最恰当的一项是（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cs="楷体" w:asciiTheme="minorEastAsia" w:hAnsiTheme="minorEastAsia"/>
          <w:color w:val="000000"/>
        </w:rPr>
      </w:pPr>
      <w:r>
        <w:rPr>
          <w:rFonts w:cs="楷体" w:asciiTheme="minorEastAsia" w:hAnsiTheme="minorEastAsia"/>
          <w:color w:val="000000"/>
        </w:rPr>
        <w:t>汉语是世界上历史最____________、发展水平最高的语言之一。在世界语言中，汉语具有独一无二的____________而富有想象力的特征，精通多国语言的季羡林先生____________汉语是世界语言里最简练的一个语种。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cs="宋体" w:asciiTheme="minorEastAsia" w:hAnsiTheme="minorEastAsia"/>
          <w:color w:val="000000"/>
        </w:rPr>
        <w:t>A. 悠久     简化     称呼</w:t>
      </w:r>
      <w:r>
        <w:rPr>
          <w:rFonts w:cs="宋体" w:asciiTheme="minorEastAsia" w:hAnsiTheme="minorEastAsia"/>
          <w:color w:val="000000"/>
        </w:rPr>
        <w:tab/>
      </w:r>
      <w:r>
        <w:rPr>
          <w:rFonts w:cs="宋体" w:asciiTheme="minorEastAsia" w:hAnsiTheme="minorEastAsia"/>
          <w:color w:val="000000"/>
        </w:rPr>
        <w:t>B. 悠久     简洁     称誉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cs="宋体" w:asciiTheme="minorEastAsia" w:hAnsiTheme="minorEastAsia"/>
          <w:color w:val="000000"/>
        </w:rPr>
      </w:pPr>
      <w:r>
        <w:rPr>
          <w:rFonts w:cs="宋体" w:asciiTheme="minorEastAsia" w:hAnsiTheme="minorEastAsia"/>
          <w:color w:val="000000"/>
        </w:rPr>
        <w:t>C. 悠然     简洁     称呼</w:t>
      </w:r>
      <w:r>
        <w:rPr>
          <w:rFonts w:cs="宋体" w:asciiTheme="minorEastAsia" w:hAnsiTheme="minorEastAsia"/>
          <w:color w:val="000000"/>
        </w:rPr>
        <w:tab/>
      </w:r>
      <w:r>
        <w:rPr>
          <w:rFonts w:cs="宋体" w:asciiTheme="minorEastAsia" w:hAnsiTheme="minorEastAsia"/>
          <w:color w:val="000000"/>
        </w:rPr>
        <w:t>D. 悠然     简化     称誉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</w:rPr>
        <w:t>4、</w:t>
      </w:r>
      <w:r>
        <w:rPr>
          <w:rFonts w:cs="宋体" w:asciiTheme="minorEastAsia" w:hAnsiTheme="minorEastAsia"/>
          <w:color w:val="000000"/>
          <w:szCs w:val="21"/>
        </w:rPr>
        <w:t>下列句子有语病的一项是（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是否保持为政清廉，是关系到党和政府能否取得广大群众信任的大事。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阅读是认识世界、发展思维的重要途径之一。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通过几年的努力，他记录下来的文字，仅印刷出来的就大约有400页。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校门对面又开了一家卖饮料和汽水的小店。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 xml:space="preserve">. </w:t>
      </w:r>
      <w:r>
        <w:rPr>
          <w:rFonts w:cs="宋体" w:asciiTheme="minorEastAsia" w:hAnsiTheme="minorEastAsia"/>
          <w:color w:val="000000"/>
          <w:szCs w:val="21"/>
        </w:rPr>
        <w:t>下列关于文学、文化常识的表述，有误的一项是（   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A. 《诫子书》选自《诸葛亮集·文集》。诫，劝勉、告诫。子，一般认为是诸葛亮的儿子诸葛瞻。书，书信。作者诸葛亮，字孔明，三国时期蜀汉政治家、军事家。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B. 《狼》选自《聊斋志异》，作者蒲松龄，字留仙，世称聊斋先生，山东淄川人，清代文学家。《聊斋志异》是一部文言小说集。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C. 郭沫若，四川乐山人，作家、诗人、历史学家、古文字学家。代表作有诗集《女神》《星空》，历史剧《屈原》《虎符》《棠棣之花》等。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D. 古人的年龄有时候不用数字表示，而是用其他称谓来表示。例如：“而立”是三十岁，“不惑”是四十岁，“知命”是五十岁，“古稀”是指六十岁。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6、</w:t>
      </w:r>
      <w:r>
        <w:rPr>
          <w:rFonts w:cs="宋体" w:asciiTheme="minorEastAsia" w:hAnsiTheme="minorEastAsia"/>
          <w:color w:val="000000"/>
          <w:szCs w:val="21"/>
        </w:rPr>
        <w:t>名著阅读。</w:t>
      </w:r>
      <w:r>
        <w:rPr>
          <w:rFonts w:hint="eastAsia" w:cs="宋体" w:asciiTheme="minorEastAsia" w:hAnsiTheme="minorEastAsia"/>
          <w:szCs w:val="21"/>
        </w:rPr>
        <w:t>（5分）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那大圣趁着机会，滚下山崖，伏在那里又变，变一座土地庙儿：大张着口，似个庙门；牙齿变作门扇，杀头变作菩萨，眼睛变作窗提。只有尾巴不好收拾，竖在后面，变作一根旗杆。真君赶至崖下，不见打到的钨鸟，只有一间小庙；急睁凤眼，仔细看知之，见旗杆立在后面，笑道：“是这猢狲了！他今又在哪里哄我。我也曾见庙宇，更不曾见一个旗杆竖在后面的。断是这畜生弄喧！”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(1)上述文字出自______________（作者）的小说《_______________》。</w:t>
      </w:r>
      <w:r>
        <w:rPr>
          <w:rFonts w:hint="eastAsia" w:cs="宋体" w:asciiTheme="minorEastAsia" w:hAnsiTheme="minorEastAsia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(2)你从上面片段中悟出了什么生活哲理？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pStyle w:val="14"/>
        <w:spacing w:line="360" w:lineRule="auto"/>
        <w:ind w:firstLine="44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/>
          <w:color w:val="FF0000"/>
          <w:szCs w:val="21"/>
        </w:rPr>
        <w:t>7、</w:t>
      </w:r>
      <w:r>
        <w:rPr>
          <w:rFonts w:hint="eastAsia" w:asciiTheme="minorEastAsia" w:hAnsiTheme="minorEastAsia" w:eastAsiaTheme="minorEastAsia"/>
          <w:sz w:val="21"/>
          <w:szCs w:val="21"/>
        </w:rPr>
        <w:t>班级正在开展“与经典同行，与好书为伴”的综合性学习活动，请你积极参加并完成以下任务。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（1）请你为这次活动拟写一条宣传标语。</w:t>
      </w:r>
      <w:r>
        <w:rPr>
          <w:rFonts w:hint="eastAsia" w:cs="宋体" w:asciiTheme="minorEastAsia" w:hAnsiTheme="minorEastAsia" w:eastAsiaTheme="minorEastAsia"/>
          <w:szCs w:val="21"/>
        </w:rPr>
        <w:t>（4分）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小宁同学在论坛里发了下面的帖子，请你在“回复”中劝说她积极地阅读名著。</w:t>
      </w:r>
      <w:r>
        <w:rPr>
          <w:rFonts w:hint="eastAsia" w:cs="宋体" w:asciiTheme="minorEastAsia" w:hAnsiTheme="minorEastAsia" w:eastAsiaTheme="minorEastAsia"/>
          <w:szCs w:val="21"/>
        </w:rPr>
        <w:t>（4分）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【帖子】我觉得名著都是长篇大论，读起来太费劲，读读故事简介就可以应付考试了。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回复：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二、古诗文积累与阅读（31分）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（一）古诗文积累。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ascii="楷体" w:hAnsi="楷体" w:eastAsia="楷体" w:cs="楷体"/>
          <w:bCs/>
          <w:color w:val="FF0000"/>
        </w:rPr>
        <w:t>8、</w:t>
      </w:r>
      <w:r>
        <w:rPr>
          <w:rFonts w:cs="宋体" w:asciiTheme="minorEastAsia" w:hAnsiTheme="minorEastAsia"/>
          <w:color w:val="000000"/>
          <w:szCs w:val="21"/>
        </w:rPr>
        <w:t>读下面语段，将空缺处的古诗原句书写在横线上。</w:t>
      </w:r>
      <w:r>
        <w:rPr>
          <w:rFonts w:hint="eastAsia" w:cs="宋体" w:asciiTheme="minorEastAsia" w:hAnsiTheme="minorEastAsia"/>
          <w:szCs w:val="21"/>
        </w:rPr>
        <w:t>（10分）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（1）淫慢则不能励精，_____________。（《诫子书》诸葛亮）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（2）子曰：“____________，匹夫不可夺志也。”（《论语》十二章）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（3）李商隐《夜雨寄北》中“___________，____________”描绘的是诗人想象回家团聚后剪烛西窗、共话今宵的情景。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（4）陆游《十一月四日风雨大作·其二》中，写诗人静听着窗外肆虐的风雨，并把这些声响融入梦境，成为为国征战的铁骑踏冰之声的句子是“_____________，___________”。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（5）同样的秋天，不同的心境会有不同的体会。刘禹锡在《秋词（其一）》中用“ ____________，____________”描绘出秋景的明丽，展现了自己的豪迈之情；马致远在《天净沙·秋思》中用“___________，__________，古道西风瘦马”写出了秋天的萧索悲凉，抒发了自己内心无尽的孤独和凄苦。</w:t>
      </w:r>
    </w:p>
    <w:p>
      <w:pPr>
        <w:pStyle w:val="13"/>
        <w:spacing w:after="0" w:line="360" w:lineRule="auto"/>
        <w:ind w:firstLine="420" w:firstLineChars="200"/>
        <w:rPr>
          <w:rFonts w:asciiTheme="minorEastAsia" w:hAnsiTheme="minorEastAsia" w:eastAsiaTheme="minorEastAsia"/>
          <w:b/>
          <w:bCs/>
          <w:color w:val="0000FF"/>
          <w:kern w:val="28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9、</w:t>
      </w:r>
      <w:r>
        <w:rPr>
          <w:rFonts w:cs="宋体" w:asciiTheme="minorEastAsia" w:hAnsiTheme="minorEastAsia" w:eastAsiaTheme="minorEastAsia"/>
          <w:szCs w:val="21"/>
        </w:rPr>
        <w:t>阅读下面的诗歌，完成下面小题。</w:t>
      </w:r>
      <w:r>
        <w:rPr>
          <w:rFonts w:hint="eastAsia" w:cs="宋体" w:asciiTheme="minorEastAsia" w:hAnsiTheme="minorEastAsia" w:eastAsiaTheme="minorEastAsia"/>
          <w:szCs w:val="21"/>
        </w:rPr>
        <w:t>（6分）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szCs w:val="21"/>
        </w:rPr>
      </w:pPr>
      <w:r>
        <w:rPr>
          <w:rFonts w:cs="楷体" w:asciiTheme="minorEastAsia" w:hAnsiTheme="minorEastAsia"/>
          <w:b/>
          <w:szCs w:val="21"/>
        </w:rPr>
        <w:t>十一月四日风雨大作（其二）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szCs w:val="21"/>
        </w:rPr>
      </w:pPr>
      <w:r>
        <w:rPr>
          <w:rFonts w:cs="楷体" w:asciiTheme="minorEastAsia" w:hAnsiTheme="minorEastAsia"/>
          <w:szCs w:val="21"/>
        </w:rPr>
        <w:t>陆</w:t>
      </w:r>
      <w:r>
        <w:rPr>
          <w:rFonts w:hint="eastAsia" w:cs="楷体" w:asciiTheme="minorEastAsia" w:hAnsiTheme="minorEastAsia"/>
          <w:szCs w:val="21"/>
        </w:rPr>
        <w:t xml:space="preserve">  </w:t>
      </w:r>
      <w:r>
        <w:rPr>
          <w:rFonts w:cs="楷体" w:asciiTheme="minorEastAsia" w:hAnsiTheme="minorEastAsia"/>
          <w:szCs w:val="21"/>
        </w:rPr>
        <w:t>游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僵卧孤村不自哀，尚思为国戍轮台。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夜阑卧听风吹雨，铁马冰河入梦来。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</w:t>
      </w:r>
      <w:r>
        <w:rPr>
          <w:rFonts w:asciiTheme="minorEastAsia" w:hAnsiTheme="minorEastAsia"/>
          <w:szCs w:val="21"/>
        </w:rPr>
        <w:t>．</w:t>
      </w:r>
      <w:r>
        <w:rPr>
          <w:rFonts w:cs="宋体" w:asciiTheme="minorEastAsia" w:hAnsiTheme="minorEastAsia"/>
          <w:szCs w:val="21"/>
        </w:rPr>
        <w:t>诗歌第三句既是眼前现实情景的描绘，又象征</w:t>
      </w:r>
      <w:r>
        <w:rPr>
          <w:rFonts w:asciiTheme="minorEastAsia" w:hAnsiTheme="minorEastAsia"/>
          <w:szCs w:val="21"/>
        </w:rPr>
        <w:t>_________</w:t>
      </w:r>
      <w:r>
        <w:rPr>
          <w:rFonts w:cs="宋体" w:asciiTheme="minorEastAsia" w:hAnsiTheme="minorEastAsia"/>
          <w:szCs w:val="21"/>
        </w:rPr>
        <w:t xml:space="preserve"> ，全诗抒发了诗人强烈的</w:t>
      </w:r>
      <w:r>
        <w:rPr>
          <w:rFonts w:asciiTheme="minorEastAsia" w:hAnsiTheme="minorEastAsia"/>
          <w:szCs w:val="21"/>
        </w:rPr>
        <w:t>__________</w:t>
      </w:r>
      <w:r>
        <w:rPr>
          <w:rFonts w:cs="宋体" w:asciiTheme="minorEastAsia" w:hAnsiTheme="minorEastAsia"/>
          <w:szCs w:val="21"/>
        </w:rPr>
        <w:t>的愿望。</w:t>
      </w:r>
      <w:r>
        <w:rPr>
          <w:rFonts w:hint="eastAsia" w:cs="宋体" w:asciiTheme="minorEastAsia" w:hAnsiTheme="minorEastAsia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</w:t>
      </w:r>
      <w:r>
        <w:rPr>
          <w:rFonts w:asciiTheme="minorEastAsia" w:hAnsiTheme="minorEastAsia"/>
          <w:szCs w:val="21"/>
        </w:rPr>
        <w:t>．</w:t>
      </w:r>
      <w:r>
        <w:rPr>
          <w:rFonts w:cs="宋体" w:asciiTheme="minorEastAsia" w:hAnsiTheme="minorEastAsia"/>
          <w:szCs w:val="21"/>
        </w:rPr>
        <w:t>梁启超对本诗作者曾有这样的评价：“谁怜爱国千行泪，说到胡尘意不平。”从这首诗中你看到了作者怎样的品格？结合具体诗句谈谈感受。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（二）阅读下面的文言文，完成下面小题。（15分）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【甲】</w:t>
      </w:r>
      <w:r>
        <w:rPr>
          <w:rFonts w:ascii="楷体" w:hAnsi="楷体" w:eastAsia="楷体" w:cs="楷体"/>
          <w:color w:val="000000"/>
          <w:szCs w:val="21"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（选自三国诸葛亮《诫子书》）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【乙】</w:t>
      </w:r>
      <w:r>
        <w:rPr>
          <w:rFonts w:ascii="楷体" w:hAnsi="楷体" w:eastAsia="楷体" w:cs="楷体"/>
          <w:color w:val="000000"/>
          <w:szCs w:val="21"/>
        </w:rPr>
        <w:t>盖汝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1"/>
        </w:rPr>
        <w:t>若好学，在家足可读书作文，讲明义理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1"/>
        </w:rPr>
        <w:t>，不待远离膝下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1"/>
        </w:rPr>
        <w:t>，千里从师。汝既不能如此，即是自不好学，已无可望之理。然今遣汝者，恐汝在家汩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1"/>
        </w:rPr>
        <w:t>于俗务，不得专意，又父子之间，不欲昼夜督责，及无朋友闻见，敖今汝一行。汝若到彼，能奋然勇为，力改故习，一味勤谨，则吾犹可望。不然则徒劳费，只与在家一般，他日归来，又只是旧时伎俩人物</w:t>
      </w:r>
      <w:r>
        <w:rPr>
          <w:rFonts w:ascii="楷体" w:hAnsi="楷体" w:eastAsia="楷体" w:cs="楷体"/>
          <w:color w:val="000000"/>
          <w:szCs w:val="21"/>
          <w:vertAlign w:val="superscript"/>
        </w:rPr>
        <w:t>⑤</w:t>
      </w:r>
      <w:r>
        <w:rPr>
          <w:rFonts w:ascii="楷体" w:hAnsi="楷体" w:eastAsia="楷体" w:cs="楷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jc w:val="right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（选自《朱子文集》，商务印书馆1936年版）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【注释】</w:t>
      </w:r>
      <w:r>
        <w:rPr>
          <w:rFonts w:ascii="仿宋" w:hAnsi="仿宋" w:eastAsia="仿宋"/>
          <w:color w:val="000000"/>
          <w:szCs w:val="21"/>
        </w:rPr>
        <w:t>①汝：你。②义理：指讲求经义、探究名理的学问。③膝下：借指父每。④汩：埋没。⑤伎俩：原指不正当的手段，这里是不务正业的意思。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0</w:t>
      </w:r>
      <w:r>
        <w:rPr>
          <w:rFonts w:asciiTheme="minorEastAsia" w:hAnsiTheme="minorEastAsia"/>
          <w:color w:val="000000"/>
          <w:szCs w:val="21"/>
        </w:rPr>
        <w:t>. 解释下列句中加点的字词。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①非宁静无以</w:t>
      </w:r>
      <w:r>
        <w:rPr>
          <w:rFonts w:asciiTheme="minorEastAsia" w:hAnsiTheme="minorEastAsia"/>
          <w:color w:val="000000"/>
          <w:szCs w:val="21"/>
          <w:em w:val="dot"/>
        </w:rPr>
        <w:t>致</w:t>
      </w:r>
      <w:r>
        <w:rPr>
          <w:rFonts w:asciiTheme="minorEastAsia" w:hAnsiTheme="minorEastAsia"/>
          <w:color w:val="000000"/>
          <w:szCs w:val="21"/>
        </w:rPr>
        <w:t xml:space="preserve">远（     ）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②非学无以</w:t>
      </w:r>
      <w:r>
        <w:rPr>
          <w:rFonts w:asciiTheme="minorEastAsia" w:hAnsiTheme="minorEastAsia"/>
          <w:color w:val="000000"/>
          <w:szCs w:val="21"/>
          <w:em w:val="dot"/>
        </w:rPr>
        <w:t>广</w:t>
      </w:r>
      <w:r>
        <w:rPr>
          <w:rFonts w:asciiTheme="minorEastAsia" w:hAnsiTheme="minorEastAsia"/>
          <w:color w:val="000000"/>
          <w:szCs w:val="21"/>
        </w:rPr>
        <w:t>才（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③盖汝若</w:t>
      </w:r>
      <w:r>
        <w:rPr>
          <w:rFonts w:asciiTheme="minorEastAsia" w:hAnsiTheme="minorEastAsia"/>
          <w:color w:val="000000"/>
          <w:szCs w:val="21"/>
          <w:em w:val="dot"/>
        </w:rPr>
        <w:t>好</w:t>
      </w:r>
      <w:r>
        <w:rPr>
          <w:rFonts w:asciiTheme="minorEastAsia" w:hAnsiTheme="minorEastAsia"/>
          <w:color w:val="000000"/>
          <w:szCs w:val="21"/>
        </w:rPr>
        <w:t xml:space="preserve">学（     ）        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④不然则</w:t>
      </w:r>
      <w:r>
        <w:rPr>
          <w:rFonts w:asciiTheme="minorEastAsia" w:hAnsiTheme="minorEastAsia"/>
          <w:color w:val="000000"/>
          <w:szCs w:val="21"/>
          <w:em w:val="dot"/>
        </w:rPr>
        <w:t>徒</w:t>
      </w:r>
      <w:r>
        <w:rPr>
          <w:rFonts w:asciiTheme="minorEastAsia" w:hAnsiTheme="minorEastAsia"/>
          <w:color w:val="000000"/>
          <w:szCs w:val="21"/>
        </w:rPr>
        <w:t>劳费（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11</w:t>
      </w:r>
      <w:r>
        <w:rPr>
          <w:rFonts w:asciiTheme="minorEastAsia" w:hAnsiTheme="minorEastAsia"/>
          <w:color w:val="000000"/>
          <w:szCs w:val="21"/>
        </w:rPr>
        <w:t>. 用现代汉语写出下面两个句子的意思。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①淫慢则不能励精，险躁则不能治性。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②然今遣汝者，恐汝在家汩于俗务，不得专意。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>. 【乙】文“不然则徒劳费，只与在家一般，他日归来，又只是旧时伎俩人物。”中的“然”具体指代什么内容？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13</w:t>
      </w:r>
      <w:r>
        <w:rPr>
          <w:rFonts w:asciiTheme="minorEastAsia" w:hAnsiTheme="minorEastAsia"/>
          <w:color w:val="000000"/>
          <w:szCs w:val="21"/>
        </w:rPr>
        <w:t>. 开学初，班长要在“勤奋学习，立志成才”的主题班会上发言，你觉得选【甲【乙】哪个语段勉励大家比较好，为什么？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jc w:val="left"/>
        <w:textAlignment w:val="center"/>
        <w:rPr>
          <w:rFonts w:ascii="宋体" w:cs="黑体"/>
          <w:b/>
          <w:bCs/>
          <w:szCs w:val="21"/>
        </w:rPr>
      </w:pPr>
      <w:r>
        <w:rPr>
          <w:rFonts w:hint="eastAsia" w:ascii="宋体" w:cs="黑体"/>
          <w:b/>
          <w:bCs/>
          <w:szCs w:val="21"/>
        </w:rPr>
        <w:t>三、现代文阅读。（36分）</w:t>
      </w:r>
    </w:p>
    <w:p>
      <w:pPr>
        <w:spacing w:line="360" w:lineRule="auto"/>
        <w:ind w:firstLine="420" w:firstLineChars="20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（一）阅读下面一篇文章，完成14-18题。（20分）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爱的防弹衣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/>
          <w:color w:val="000000"/>
          <w:szCs w:val="21"/>
        </w:rPr>
      </w:pPr>
      <w:r>
        <w:rPr>
          <w:rFonts w:cs="楷体" w:asciiTheme="minorEastAsia" w:hAnsiTheme="minorEastAsia"/>
          <w:color w:val="000000"/>
          <w:szCs w:val="21"/>
        </w:rPr>
        <w:t>陈学长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①儿子去买菜了，一个多小时还没回来。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  <w:u w:val="wave"/>
        </w:rPr>
      </w:pPr>
      <w:r>
        <w:rPr>
          <w:rFonts w:ascii="楷体" w:hAnsi="楷体" w:eastAsia="楷体" w:cs="楷体"/>
          <w:color w:val="000000"/>
          <w:szCs w:val="21"/>
        </w:rPr>
        <w:t>②妻子开始埋怨我了，说，锻炼孩子劳动能力也不是这个法子。十一二岁的孩子，能独自买菜吗？去那个菜市场，要穿过一条车来车往的马路，况且，</w:t>
      </w:r>
      <w:r>
        <w:rPr>
          <w:rFonts w:ascii="楷体" w:hAnsi="楷体" w:eastAsia="楷体" w:cs="楷体"/>
          <w:color w:val="000000"/>
          <w:szCs w:val="21"/>
          <w:u w:val="wave"/>
        </w:rPr>
        <w:t>外面的雨下得哗哗的，瓢泼一般。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</w:t>
      </w:r>
      <w:r>
        <w:rPr>
          <w:rFonts w:ascii="楷体" w:hAnsi="楷体" w:eastAsia="楷体" w:cs="楷体"/>
          <w:color w:val="000000"/>
          <w:szCs w:val="21"/>
          <w:u w:val="single"/>
        </w:rPr>
        <w:t>起初，我对妻子的话不以为意，琢磨了一会儿，竟也有了担心，而且这种担心随着琢磨的深入愈来愈烈。</w:t>
      </w:r>
      <w:r>
        <w:rPr>
          <w:rFonts w:ascii="楷体" w:hAnsi="楷体" w:eastAsia="楷体" w:cs="楷体"/>
          <w:color w:val="000000"/>
          <w:szCs w:val="21"/>
        </w:rPr>
        <w:t>终于，我坐不住了，关掉电视，拿把雨伞，匆匆下了楼。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④屋外风雨正紧，走了不到百米，膝盖以下的裤子便湿透了，贴在皮肤上，凉丝丝的。我深一脚浅一脚地走了一盏茶的工夫，终于来到菜市场。收好雨伞一回头，发现妻子也跟了来，她在家里放心不下。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在靠近肉市的水果摊儿前，我们发现了儿子，要不是我把食指竖在嘴前，妻子肯定会惊讶地大叫起来。儿子很狼狈，身上满是泥水，显然在路上滑倒过。不知为什么，他蹲在过道上，正在捡拾橘子。他的面前，是散落一地的黄橘，有些橘子已经烂了，白色的地板上沾有星星点点的黄色汁液，不远处还有个蓝色的塑料筐，倒扣在地上。我牵着妻子躲在一边，在远处不解地看着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“小家伙，这筐橘子就是你撞倒的。眼睛长哪儿去了？走路怎么这样莽撞！”声音来自摊位内，他周围的橘子等水果围成了一米多高的半圆形，一个穿着围裙的胖男子，年纪约莫三十岁，中等身材，四方脸庞。白衬衫的领口微微敞开，袖口撸到手臂中间，露出古铜色的皮肤。他双手按在摊位上，伸着脖子，瞪着通红的眼睛冲儿子吼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⑦“叔叔，真不是我撞倒的，我根本就没碰到橘子筐，我经过的时候，它恰巧倒了。”儿子说。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⑧“不是你撞倒的，那你干吗捡拾啊？”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⑨“我是帮你啊！”儿子站了起来，他不想继续捡拾橘子了，歪着头，据理力争。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⑩“橘子难道长腿了？它自己会跑到地上吗？你这个小家伙不但很笨，而且很不诚实。”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⑪</w:t>
      </w:r>
      <w:r>
        <w:rPr>
          <w:rFonts w:ascii="楷体" w:hAnsi="楷体" w:eastAsia="楷体" w:cs="楷体"/>
          <w:color w:val="000000"/>
          <w:szCs w:val="21"/>
        </w:rPr>
        <w:t>妻子有点沉不住气了，想过去和胖男子争论，被我一把拉住。她疑惑地看着我，似乎觉得我太窝囊。我压低声音解释说：“小孩儿顺风顺水地长大，承受能力会很差，遇到点委屈和挫折便会受不了，让他受点挫折也好。”妻子白了我一眼，但还是依了我，继续旁观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⑫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我还是那句话，我没有撞倒你的橘子筐。”儿子斩钉截铁地说。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⑬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你这个小坏蛋！看你一身脏的，是个乞丐吧？犯了错，还不敢承认？”胖男子从摊位内走了出来。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⑭</w:t>
      </w:r>
      <w:r>
        <w:rPr>
          <w:rFonts w:ascii="楷体" w:hAnsi="楷体" w:eastAsia="楷体" w:cs="楷体"/>
          <w:color w:val="000000"/>
          <w:szCs w:val="21"/>
          <w:u w:val="wave"/>
        </w:rPr>
        <w:t>这些话，就像“嗖嗖”射出的子弹，连妻子都给伤到了，伤心的泪水迅速充盈了她的眼眶</w:t>
      </w:r>
      <w:r>
        <w:rPr>
          <w:rFonts w:ascii="楷体" w:hAnsi="楷体" w:eastAsia="楷体" w:cs="楷体"/>
          <w:color w:val="000000"/>
          <w:szCs w:val="21"/>
        </w:rPr>
        <w:t>。这一次，我没有拉住，她一下子冲到胖男子面前，指着胖男子嚷道：“说话要讲道理呀，你凭什么说是我儿子撞的！”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⑮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哎哟！”胖男子转脸又和妻子吵起来，“大人来了更好，我这橘子摔烂了很多，正愁找不到头儿呢！”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⑯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你家橘子是摔烂了很多，我也很同情，他帮你捡拾，你不能赖上他呀。”妻子拉着儿子想走，被胖男子伸出的胳膊拦住。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⑰</w:t>
      </w:r>
      <w:r>
        <w:rPr>
          <w:rFonts w:ascii="楷体" w:hAnsi="楷体" w:eastAsia="楷体" w:cs="楷体"/>
          <w:color w:val="000000"/>
          <w:szCs w:val="21"/>
        </w:rPr>
        <w:t>我走过去拍拍胖男子的肩膀，说：“师傅，上面有监控呢，我们看看监控吧。如果是我儿子撞倒的，这筐橘子我全买了；如果不是，你可要道歉！”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⑱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好，看监控就看监控，我这橘子不能白摔。”胖男子喘着粗气，摆手让邻摊儿的一位老人帮他看摊儿，拉着我就去监控室。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⑲</w:t>
      </w:r>
      <w:r>
        <w:rPr>
          <w:rFonts w:ascii="楷体" w:hAnsi="楷体" w:eastAsia="楷体" w:cs="楷体"/>
          <w:color w:val="000000"/>
          <w:szCs w:val="21"/>
        </w:rPr>
        <w:t>录像放得很慢，也放了好几遍。</w:t>
      </w:r>
      <w:r>
        <w:rPr>
          <w:rFonts w:ascii="楷体" w:hAnsi="楷体" w:eastAsia="楷体" w:cs="楷体"/>
          <w:color w:val="000000"/>
          <w:szCs w:val="21"/>
          <w:u w:val="single"/>
        </w:rPr>
        <w:t>原来是橘子筐摞得太高，又有点歪，才倒的。</w:t>
      </w:r>
      <w:r>
        <w:rPr>
          <w:rFonts w:ascii="楷体" w:hAnsi="楷体" w:eastAsia="楷体" w:cs="楷体"/>
          <w:color w:val="000000"/>
          <w:szCs w:val="21"/>
        </w:rPr>
        <w:t>橘子筐倒时，我儿子离它有一大截距离呢。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Cambria Math" w:hAnsi="Cambria Math" w:eastAsia="楷体" w:cs="Cambria Math"/>
          <w:color w:val="000000"/>
          <w:szCs w:val="21"/>
        </w:rPr>
        <w:t>⑳</w:t>
      </w:r>
      <w:r>
        <w:rPr>
          <w:rFonts w:hint="eastAsia" w:ascii="楷体" w:hAnsi="楷体" w:eastAsia="楷体" w:cs="楷体"/>
          <w:color w:val="000000"/>
          <w:szCs w:val="21"/>
        </w:rPr>
        <w:t>“</w:t>
      </w:r>
      <w:r>
        <w:rPr>
          <w:rFonts w:ascii="楷体" w:hAnsi="楷体" w:eastAsia="楷体" w:cs="楷体"/>
          <w:color w:val="000000"/>
          <w:szCs w:val="21"/>
        </w:rPr>
        <w:t>叔叔，看清楚了吧？”儿子撇着嘴说。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宋体"/>
          <w:color w:val="000000"/>
          <w:szCs w:val="21"/>
        </w:rPr>
        <w:drawing>
          <wp:inline distT="0" distB="0" distL="0" distR="0">
            <wp:extent cx="123825" cy="123825"/>
            <wp:effectExtent l="0" t="0" r="9525" b="9525"/>
            <wp:docPr id="16141" name="图片 161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" name="图片 1614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color w:val="000000"/>
          <w:szCs w:val="21"/>
        </w:rPr>
        <w:t>“对不起，小兄弟，错怪你了。”胖男子给儿子道了歉。儿子大度地摆摆手：“算了，没多大事！”我为儿子竖起了大拇指。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宋体"/>
          <w:color w:val="000000"/>
          <w:szCs w:val="21"/>
        </w:rPr>
        <w:drawing>
          <wp:inline distT="0" distB="0" distL="0" distR="0">
            <wp:extent cx="123825" cy="123825"/>
            <wp:effectExtent l="0" t="0" r="9525" b="9525"/>
            <wp:docPr id="16142" name="图片 161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" name="图片 1614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color w:val="000000"/>
          <w:szCs w:val="21"/>
        </w:rPr>
        <w:t>回家的路上，妻子关切地问儿子：“儿子，那人骂你的话像子弹一样，很伤人的，为什么就伤不到你呢？”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  <w:u w:val="single"/>
        </w:rPr>
      </w:pPr>
      <w:r>
        <w:rPr>
          <w:rFonts w:ascii="楷体" w:hAnsi="楷体" w:eastAsia="楷体" w:cs="宋体"/>
          <w:color w:val="000000"/>
          <w:szCs w:val="21"/>
        </w:rPr>
        <w:drawing>
          <wp:inline distT="0" distB="0" distL="0" distR="0">
            <wp:extent cx="123825" cy="123825"/>
            <wp:effectExtent l="0" t="0" r="9525" b="9525"/>
            <wp:docPr id="16143" name="图片 161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" name="图片 1614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color w:val="000000"/>
          <w:szCs w:val="21"/>
        </w:rPr>
        <w:t>儿子咧嘴笑了笑，仰着头说：“你们给我穿了‘防弹衣’呢！</w:t>
      </w:r>
      <w:r>
        <w:rPr>
          <w:rFonts w:ascii="楷体" w:hAnsi="楷体" w:eastAsia="楷体" w:cs="楷体"/>
          <w:color w:val="000000"/>
          <w:szCs w:val="21"/>
          <w:u w:val="single"/>
        </w:rPr>
        <w:t>你们不是经常夸我是一个</w:t>
      </w:r>
      <w:r>
        <w:rPr>
          <w:rFonts w:ascii="楷体" w:hAnsi="楷体" w:eastAsia="楷体" w:cs="楷体"/>
          <w:color w:val="000000"/>
          <w:szCs w:val="21"/>
          <w:em w:val="dot"/>
        </w:rPr>
        <w:t>善良</w:t>
      </w:r>
      <w:r>
        <w:rPr>
          <w:rFonts w:ascii="楷体" w:hAnsi="楷体" w:eastAsia="楷体" w:cs="楷体"/>
          <w:color w:val="000000"/>
          <w:szCs w:val="21"/>
          <w:u w:val="single"/>
        </w:rPr>
        <w:t>、勇敢的人吗？”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14</w:t>
      </w:r>
      <w:r>
        <w:rPr>
          <w:rFonts w:cs="宋体" w:asciiTheme="minorEastAsia" w:hAnsiTheme="minorEastAsia"/>
          <w:color w:val="000000"/>
          <w:szCs w:val="21"/>
        </w:rPr>
        <w:t>. 梳理全文，完成下表。</w:t>
      </w:r>
      <w:r>
        <w:rPr>
          <w:rFonts w:hint="eastAsia" w:cs="宋体" w:asciiTheme="minorEastAsia" w:hAnsiTheme="minorEastAsia"/>
          <w:szCs w:val="21"/>
        </w:rPr>
        <w:t>（3分）</w:t>
      </w:r>
    </w:p>
    <w:tbl>
      <w:tblPr>
        <w:tblStyle w:val="7"/>
        <w:tblW w:w="9355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17"/>
        <w:gridCol w:w="1559"/>
        <w:gridCol w:w="2268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情节发展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儿子久未归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①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儿子遭斥骂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父母的心情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埋怨、担心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惊讶、不解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②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赞美、关切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15</w:t>
      </w:r>
      <w:r>
        <w:rPr>
          <w:rFonts w:cs="宋体" w:asciiTheme="minorEastAsia" w:hAnsiTheme="minorEastAsia"/>
          <w:color w:val="000000"/>
          <w:szCs w:val="21"/>
        </w:rPr>
        <w:t>. 根据语境，发挥想象，描摹第③段画横线句子中“我”所“琢磨”的内容。（不超过60字）</w:t>
      </w:r>
      <w:r>
        <w:rPr>
          <w:rFonts w:hint="eastAsia" w:cs="宋体" w:asciiTheme="minorEastAsia" w:hAnsiTheme="minorEastAsia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16</w:t>
      </w:r>
      <w:r>
        <w:rPr>
          <w:rFonts w:cs="宋体" w:asciiTheme="minorEastAsia" w:hAnsiTheme="minorEastAsia"/>
          <w:color w:val="000000"/>
          <w:szCs w:val="21"/>
        </w:rPr>
        <w:t>. 赏析下面两个句子。</w:t>
      </w:r>
      <w:r>
        <w:rPr>
          <w:rFonts w:hint="eastAsia" w:cs="宋体" w:asciiTheme="minorEastAsia" w:hAnsiTheme="minorEastAsia"/>
          <w:szCs w:val="21"/>
        </w:rPr>
        <w:t>（6分）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（1）外面的雨下得哗哗的，瓢泼一般。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（2）这些话，就像“嗖嗖”射出的子弹，连妻子都给伤到了，伤心的泪水迅速充盈了她的眼眶。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17</w:t>
      </w:r>
      <w:r>
        <w:rPr>
          <w:rFonts w:cs="宋体" w:asciiTheme="minorEastAsia" w:hAnsiTheme="minorEastAsia"/>
          <w:color w:val="000000"/>
          <w:szCs w:val="21"/>
        </w:rPr>
        <w:t>. 本文前有伏笔，后有照应，使得结构圆合，故事流畅合理。“原来是橘子筐摞得太高，又有点歪，才倒的”照应前文“______________”这句话；“你们不是经常夸我是一个善良、勇敢的人吗”中的“善良”一词照应前文儿子说的“_______________”这句话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18</w:t>
      </w:r>
      <w:r>
        <w:rPr>
          <w:rFonts w:cs="宋体" w:asciiTheme="minorEastAsia" w:hAnsiTheme="minorEastAsia"/>
          <w:color w:val="000000"/>
          <w:szCs w:val="21"/>
        </w:rPr>
        <w:t xml:space="preserve">. 文章以“爱的防弹衣”为题，有何妙处？ 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37"/>
        </w:tabs>
        <w:adjustRightIn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（二）阅读下面文段，完成19-22题。（16分）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/>
          <w:b/>
          <w:color w:val="000000"/>
          <w:szCs w:val="21"/>
        </w:rPr>
      </w:pPr>
      <w:r>
        <w:rPr>
          <w:rFonts w:cs="楷体" w:asciiTheme="minorEastAsia" w:hAnsiTheme="minorEastAsia"/>
          <w:b/>
          <w:color w:val="000000"/>
          <w:szCs w:val="21"/>
        </w:rPr>
        <w:t>人生准则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①30年前，美国华盛顿一个商人的妻子，在一个冬天的晚上，不慎把一个皮包丢在了一家医院里。商人焦急万分，亲自连夜去找。因为皮包内不仅有10万美金，还有一份十分机密的市场信息。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②当商人赶到那家医院时，他一眼就看到了，清冷的医院走廊里，靠墙根蹲着一个冻得瑟瑟发抖的</w:t>
      </w:r>
      <w:r>
        <w:rPr>
          <w:rFonts w:ascii="楷体" w:hAnsi="楷体" w:eastAsia="楷体" w:cs="楷体"/>
          <w:color w:val="000000"/>
          <w:szCs w:val="21"/>
          <w:em w:val="dot"/>
        </w:rPr>
        <w:t>瘦弱</w:t>
      </w:r>
      <w:r>
        <w:rPr>
          <w:rFonts w:ascii="楷体" w:hAnsi="楷体" w:eastAsia="楷体" w:cs="楷体"/>
          <w:color w:val="000000"/>
          <w:szCs w:val="21"/>
        </w:rPr>
        <w:t>女孩。在她怀中紧紧抱着的，正是他丢失的那个皮包。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③原来，这个叫希亚达的女孩，是来医院陪病重的妈妈治病的。相依为命的娘俩家里很穷，卖了所有能卖的东西，凑来的钱还是仅够一个晚上的医药费。晚上，无能为力的希亚达在医院走廊里徘徊。突然，一个女人经过走廊时腋下的一个皮包掉在了地上。希亚达走过去捡起皮包，急忙追出门外，那位女士却上了一辆轿车绝尘而去了。希亚达回到病房，当打开那个皮包时，娘俩都被里面成沓的钞票惊呆了。妈妈让希亚达把皮包送回走廊去，等丢皮包的人回来取。妈妈说，人的一生最该做的就是帮助别人，最不应该的是贪图不义之财，见财忘义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④虽然商人尽了最大的努力，希亚达的妈妈还是抛下孤苦伶仃的女儿死了。而她们母女俩不仅帮商人挽回了10万元的损失，更主要的是那份失而复得的市场信息，使商人的生意如日中天，不久就成了大富翁。被商人抚养的希亚达读完大学就协助富翁料理商务。富翁临危之际，留下一份令人惊奇的遗嘱：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⑤在我认识希亚达母女之前我就已经很有钱了。可当我站在贫病交加生命垂危却拾巨款而不昧的母女面前时，我发现她们最富有，因为她们恪守着至高无上的人生准则，这正是我作为商人最缺少的。我的钱几乎都是尔虞我诈、明争暗斗得来的。是她们使我领悟到了人生最大的资本是品行。我收养希亚达既不为知恩图报，也不是出于同情，而是请她当我做人的楷模。有她在我的身边，我会时刻铭记，哪些该做，哪些不该做，什么钱该赚，什么钱不该赚。我死后，我的亿万资产全部留给希亚达继承。这不是馈赠，而是为了我的事业能更加辉煌昌盛。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color w:val="000000"/>
          <w:szCs w:val="21"/>
        </w:rPr>
      </w:pPr>
      <w:r>
        <w:rPr>
          <w:rFonts w:ascii="楷体" w:hAnsi="楷体" w:eastAsia="楷体" w:cs="楷体"/>
          <w:color w:val="000000"/>
          <w:szCs w:val="21"/>
        </w:rPr>
        <w:t>⑥富翁的儿子看完父亲的遗嘱，毫不犹豫地在财产继承协议书上签了字：我同意希亚达继承父亲的全部资产。只请求希亚达能做我的夫人。希亚达看完富翁儿子的签字，略一沉吟，也提笔签了字：我全部接受先辈留下的——包括他的儿子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（选自《百花》）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1</w:t>
      </w:r>
      <w:r>
        <w:rPr>
          <w:rFonts w:hint="eastAsia" w:cs="宋体" w:asciiTheme="minorEastAsia" w:hAnsiTheme="minorEastAsia"/>
          <w:color w:val="000000"/>
          <w:szCs w:val="21"/>
        </w:rPr>
        <w:t>9</w:t>
      </w:r>
      <w:r>
        <w:rPr>
          <w:rFonts w:cs="宋体" w:asciiTheme="minorEastAsia" w:hAnsiTheme="minorEastAsia"/>
          <w:color w:val="000000"/>
          <w:szCs w:val="21"/>
        </w:rPr>
        <w:t>. 请用简洁的语言说说①——③自然段叙述了一件什么事。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2</w:t>
      </w:r>
      <w:r>
        <w:rPr>
          <w:rFonts w:hint="eastAsia" w:cs="宋体" w:asciiTheme="minorEastAsia" w:hAnsiTheme="minorEastAsia"/>
          <w:color w:val="000000"/>
          <w:szCs w:val="21"/>
        </w:rPr>
        <w:t>0</w:t>
      </w:r>
      <w:r>
        <w:rPr>
          <w:rFonts w:cs="宋体" w:asciiTheme="minorEastAsia" w:hAnsiTheme="minorEastAsia"/>
          <w:color w:val="000000"/>
          <w:szCs w:val="21"/>
        </w:rPr>
        <w:t>. 第②自然段加点词语在表达上起什么作用？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21</w:t>
      </w:r>
      <w:r>
        <w:rPr>
          <w:rFonts w:cs="宋体" w:asciiTheme="minorEastAsia" w:hAnsiTheme="minorEastAsia"/>
          <w:color w:val="000000"/>
          <w:szCs w:val="21"/>
        </w:rPr>
        <w:t>. 你认为富翁决定把全部财产留给希亚达的主要原因是什么？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Cs w:val="21"/>
        </w:rPr>
        <w:t>22</w:t>
      </w:r>
      <w:r>
        <w:rPr>
          <w:rFonts w:cs="宋体" w:asciiTheme="minorEastAsia" w:hAnsiTheme="minorEastAsia"/>
          <w:color w:val="000000"/>
          <w:szCs w:val="21"/>
        </w:rPr>
        <w:t>. 下面两题，</w:t>
      </w:r>
      <w:r>
        <w:rPr>
          <w:rFonts w:cs="宋体" w:asciiTheme="minorEastAsia" w:hAnsiTheme="minorEastAsia"/>
          <w:color w:val="000000"/>
          <w:szCs w:val="21"/>
          <w:u w:val="single"/>
        </w:rPr>
        <w:t>任选</w:t>
      </w:r>
      <w:r>
        <w:rPr>
          <w:rFonts w:cs="宋体" w:asciiTheme="minorEastAsia" w:hAnsiTheme="minorEastAsia"/>
          <w:color w:val="000000"/>
          <w:szCs w:val="21"/>
        </w:rPr>
        <w:t>其中一小题作答。</w:t>
      </w:r>
      <w:r>
        <w:rPr>
          <w:rFonts w:hint="eastAsia" w:cs="宋体" w:asciiTheme="minorEastAsia" w:hAnsiTheme="minorEastAsia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①假如你是希亚达，会接受富翁的遗嘱吗？为什么？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/>
          <w:color w:val="000000"/>
          <w:szCs w:val="21"/>
        </w:rPr>
      </w:pPr>
      <w:r>
        <w:rPr>
          <w:rFonts w:cs="宋体" w:asciiTheme="minorEastAsia" w:hAnsiTheme="minorEastAsia"/>
          <w:color w:val="000000"/>
          <w:szCs w:val="21"/>
        </w:rPr>
        <w:t>②假如你是富翁的儿子，会同意父亲的遗嘱吗？为什么？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/>
          <w:color w:val="FF0000"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四、作文：（55分）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23.按要求作文。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eastAsia="宋体" w:cs="Times New Roman"/>
          <w:szCs w:val="21"/>
          <w:lang w:bidi="ar"/>
        </w:rPr>
        <w:t>校报《芳草地》举办征文活动，围绕</w:t>
      </w:r>
      <w:r>
        <w:rPr>
          <w:rFonts w:ascii="Times New Roman" w:hAnsi="Times New Roman" w:eastAsia="宋体" w:cs="Times New Roman"/>
          <w:szCs w:val="21"/>
          <w:lang w:bidi="ar"/>
        </w:rPr>
        <w:t>“</w:t>
      </w:r>
      <w:r>
        <w:rPr>
          <w:rFonts w:hint="eastAsia" w:ascii="Times New Roman" w:hAnsi="Times New Roman" w:eastAsia="宋体" w:cs="Times New Roman"/>
          <w:szCs w:val="21"/>
          <w:lang w:bidi="ar"/>
        </w:rPr>
        <w:t>开始</w:t>
      </w:r>
      <w:r>
        <w:rPr>
          <w:rFonts w:ascii="Times New Roman" w:hAnsi="Times New Roman" w:eastAsia="宋体" w:cs="Times New Roman"/>
          <w:szCs w:val="21"/>
          <w:lang w:bidi="ar"/>
        </w:rPr>
        <w:t>”</w:t>
      </w:r>
      <w:r>
        <w:rPr>
          <w:rFonts w:hint="eastAsia" w:ascii="Times New Roman" w:hAnsi="Times New Roman" w:eastAsia="宋体" w:cs="Times New Roman"/>
          <w:szCs w:val="21"/>
          <w:lang w:bidi="ar"/>
        </w:rPr>
        <w:t>这一话题给出了两个作文题目，请任选一个，写一篇作文，向《芳草地》投稿。请以</w:t>
      </w:r>
      <w:r>
        <w:rPr>
          <w:rFonts w:ascii="Times New Roman" w:hAnsi="Times New Roman" w:eastAsia="宋体" w:cs="Times New Roman"/>
          <w:szCs w:val="21"/>
          <w:lang w:bidi="ar"/>
        </w:rPr>
        <w:t>“</w:t>
      </w:r>
      <w:r>
        <w:rPr>
          <w:rFonts w:hint="eastAsia" w:ascii="Times New Roman" w:hAnsi="Times New Roman" w:eastAsia="宋体" w:cs="Times New Roman"/>
          <w:szCs w:val="21"/>
          <w:lang w:bidi="ar"/>
        </w:rPr>
        <w:t>从</w:t>
      </w:r>
      <w:r>
        <w:rPr>
          <w:rFonts w:ascii="Times New Roman" w:hAnsi="Times New Roman" w:eastAsia="宋体" w:cs="Times New Roman"/>
          <w:szCs w:val="21"/>
          <w:lang w:bidi="ar"/>
        </w:rPr>
        <w:t>_____________</w:t>
      </w:r>
      <w:r>
        <w:rPr>
          <w:rFonts w:hint="eastAsia" w:ascii="Times New Roman" w:hAnsi="Times New Roman" w:eastAsia="宋体" w:cs="Times New Roman"/>
          <w:szCs w:val="21"/>
          <w:lang w:bidi="ar"/>
        </w:rPr>
        <w:t>开始</w:t>
      </w:r>
      <w:r>
        <w:rPr>
          <w:rFonts w:ascii="Times New Roman" w:hAnsi="Times New Roman" w:eastAsia="宋体" w:cs="Times New Roman"/>
          <w:szCs w:val="21"/>
          <w:lang w:bidi="ar"/>
        </w:rPr>
        <w:t>”</w:t>
      </w:r>
      <w:r>
        <w:rPr>
          <w:rFonts w:hint="eastAsia" w:ascii="Times New Roman" w:hAnsi="Times New Roman" w:eastAsia="宋体" w:cs="Times New Roman"/>
          <w:szCs w:val="21"/>
          <w:lang w:bidi="ar"/>
        </w:rPr>
        <w:t>为题，写一篇记叙文，向</w:t>
      </w:r>
      <w:r>
        <w:rPr>
          <w:rFonts w:ascii="Times New Roman" w:hAnsi="Times New Roman" w:eastAsia="宋体" w:cs="Times New Roman"/>
          <w:szCs w:val="21"/>
          <w:lang w:bidi="ar"/>
        </w:rPr>
        <w:t>“</w:t>
      </w:r>
      <w:r>
        <w:rPr>
          <w:rFonts w:hint="eastAsia" w:ascii="Times New Roman" w:hAnsi="Times New Roman" w:eastAsia="宋体" w:cs="Times New Roman"/>
          <w:szCs w:val="21"/>
          <w:lang w:bidi="ar"/>
        </w:rPr>
        <w:t>成长足迹</w:t>
      </w:r>
      <w:r>
        <w:rPr>
          <w:rFonts w:ascii="Times New Roman" w:hAnsi="Times New Roman" w:eastAsia="宋体" w:cs="Times New Roman"/>
          <w:szCs w:val="21"/>
          <w:lang w:bidi="ar"/>
        </w:rPr>
        <w:t>”</w:t>
      </w:r>
      <w:r>
        <w:rPr>
          <w:rFonts w:hint="eastAsia" w:ascii="Times New Roman" w:hAnsi="Times New Roman" w:eastAsia="宋体" w:cs="Times New Roman"/>
          <w:szCs w:val="21"/>
          <w:lang w:bidi="ar"/>
        </w:rPr>
        <w:t>栏目投稿。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eastAsia="宋体" w:cs="Times New Roman"/>
          <w:szCs w:val="21"/>
          <w:lang w:bidi="ar"/>
        </w:rPr>
        <w:t>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①</w:t>
      </w:r>
      <w:r>
        <w:rPr>
          <w:rFonts w:hint="eastAsia" w:ascii="Times New Roman" w:hAnsi="Times New Roman" w:eastAsia="宋体" w:cs="Times New Roman"/>
          <w:szCs w:val="21"/>
          <w:lang w:bidi="ar"/>
        </w:rPr>
        <w:t>在横线上填写合适的内容，把题目补充完整，然后作文。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②</w:t>
      </w:r>
      <w:r>
        <w:rPr>
          <w:rFonts w:hint="eastAsia" w:ascii="Times New Roman" w:hAnsi="Times New Roman" w:eastAsia="宋体" w:cs="Times New Roman"/>
          <w:szCs w:val="21"/>
          <w:lang w:bidi="ar"/>
        </w:rPr>
        <w:t>表达意图明确，内容具体充实。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③</w:t>
      </w:r>
      <w:r>
        <w:rPr>
          <w:rFonts w:ascii="Times New Roman" w:hAnsi="Times New Roman" w:eastAsia="宋体" w:cs="Times New Roman"/>
          <w:szCs w:val="21"/>
          <w:lang w:bidi="ar"/>
        </w:rPr>
        <w:t>600</w:t>
      </w:r>
      <w:r>
        <w:rPr>
          <w:rFonts w:hint="eastAsia" w:ascii="Times New Roman" w:hAnsi="Times New Roman" w:eastAsia="宋体" w:cs="Times New Roman"/>
          <w:szCs w:val="21"/>
          <w:lang w:bidi="ar"/>
        </w:rPr>
        <w:t>字左右。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④</w:t>
      </w:r>
      <w:r>
        <w:rPr>
          <w:rFonts w:hint="eastAsia" w:ascii="Times New Roman" w:hAnsi="Times New Roman" w:eastAsia="宋体" w:cs="Times New Roman"/>
          <w:szCs w:val="21"/>
          <w:lang w:bidi="ar"/>
        </w:rPr>
        <w:t>文中请回避与你有关的人名、校名、地名。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776B5"/>
    <w:multiLevelType w:val="singleLevel"/>
    <w:tmpl w:val="3EA776B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57C9"/>
    <w:rsid w:val="000D7007"/>
    <w:rsid w:val="000E4A0D"/>
    <w:rsid w:val="00146953"/>
    <w:rsid w:val="0027067E"/>
    <w:rsid w:val="002771D2"/>
    <w:rsid w:val="002E56FE"/>
    <w:rsid w:val="00363227"/>
    <w:rsid w:val="0040402F"/>
    <w:rsid w:val="0047331D"/>
    <w:rsid w:val="00486104"/>
    <w:rsid w:val="0056487D"/>
    <w:rsid w:val="00575797"/>
    <w:rsid w:val="00576532"/>
    <w:rsid w:val="006C0442"/>
    <w:rsid w:val="006E406D"/>
    <w:rsid w:val="006E7071"/>
    <w:rsid w:val="006F009E"/>
    <w:rsid w:val="00840B75"/>
    <w:rsid w:val="0085328A"/>
    <w:rsid w:val="008543D4"/>
    <w:rsid w:val="009035F2"/>
    <w:rsid w:val="00913910"/>
    <w:rsid w:val="00927DFA"/>
    <w:rsid w:val="00945695"/>
    <w:rsid w:val="009F5D24"/>
    <w:rsid w:val="00A71932"/>
    <w:rsid w:val="00B12E7B"/>
    <w:rsid w:val="00B205AE"/>
    <w:rsid w:val="00BF2518"/>
    <w:rsid w:val="00BF4AD7"/>
    <w:rsid w:val="00C2613D"/>
    <w:rsid w:val="00C55D98"/>
    <w:rsid w:val="00C97C56"/>
    <w:rsid w:val="00CE685F"/>
    <w:rsid w:val="00D256B2"/>
    <w:rsid w:val="00D54947"/>
    <w:rsid w:val="00D71F1E"/>
    <w:rsid w:val="00DD0D58"/>
    <w:rsid w:val="00E751BF"/>
    <w:rsid w:val="00EB10D0"/>
    <w:rsid w:val="00F67C88"/>
    <w:rsid w:val="055941D0"/>
    <w:rsid w:val="11E449A1"/>
    <w:rsid w:val="20DD15E5"/>
    <w:rsid w:val="24F737AC"/>
    <w:rsid w:val="26720082"/>
    <w:rsid w:val="2C9C785C"/>
    <w:rsid w:val="33880429"/>
    <w:rsid w:val="364D0F01"/>
    <w:rsid w:val="3C337229"/>
    <w:rsid w:val="4232319C"/>
    <w:rsid w:val="4AB77D82"/>
    <w:rsid w:val="4B7A5558"/>
    <w:rsid w:val="4DAC4D3F"/>
    <w:rsid w:val="6AA56860"/>
    <w:rsid w:val="6EA941F0"/>
    <w:rsid w:val="732654BA"/>
    <w:rsid w:val="761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无间隔1"/>
    <w:basedOn w:val="1"/>
    <w:qFormat/>
    <w:uiPriority w:val="0"/>
    <w:pPr>
      <w:spacing w:after="200" w:line="276" w:lineRule="auto"/>
    </w:pPr>
    <w:rPr>
      <w:rFonts w:ascii="Times New Roman" w:hAnsi="Times New Roman" w:eastAsia="宋体" w:cs="Times New Roman"/>
    </w:rPr>
  </w:style>
  <w:style w:type="paragraph" w:styleId="14">
    <w:name w:val="No Spacing"/>
    <w:qFormat/>
    <w:uiPriority w:val="1"/>
    <w:rPr>
      <w:rFonts w:eastAsia="微软雅黑" w:asciiTheme="minorHAnsi" w:hAnsiTheme="minorHAnsi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5292</Words>
  <Characters>5643</Characters>
  <Lines>42</Lines>
  <Paragraphs>12</Paragraphs>
  <TotalTime>0</TotalTime>
  <ScaleCrop>false</ScaleCrop>
  <LinksUpToDate>false</LinksUpToDate>
  <CharactersWithSpaces>5885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2022-07-15T02:53:00Z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2022-12-15T03:35:07Z</dcterms:modified>
  <dc:subject>网址：shop492842749.taobao.com</dc:subject>
  <dc:title>网址：shop492842749.taobao.com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22E35C49EDD34EF19331A98B31136CA5</vt:lpwstr>
  </property>
</Properties>
</file>