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360" w:lineRule="auto"/>
        <w:jc w:val="center"/>
        <w:rPr>
          <w:rFonts w:eastAsia="黑体"/>
          <w:b/>
          <w:color w:val="0000FF"/>
          <w:sz w:val="36"/>
          <w:szCs w:val="36"/>
        </w:rPr>
      </w:pPr>
      <w:r>
        <w:rPr>
          <w:rFonts w:hint="eastAsia" w:ascii="黑体" w:hAnsi="黑体" w:eastAsia="黑体" w:cs="黑体"/>
          <w:b/>
          <w:color w:val="0000FF"/>
          <w:sz w:val="36"/>
          <w:szCs w:val="36"/>
        </w:rPr>
        <w:t xml:space="preserve">第16课 </w:t>
      </w:r>
      <w:r>
        <w:rPr>
          <w:rFonts w:hint="eastAsia" w:eastAsia="黑体"/>
          <w:b/>
          <w:color w:val="0000FF"/>
          <w:sz w:val="36"/>
          <w:szCs w:val="36"/>
        </w:rPr>
        <w:t>散文二篇</w:t>
      </w:r>
      <w:r>
        <w:pict>
          <v:shape id="_x0000_i10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pStyle w:val="2"/>
        <w:spacing w:after="0" w:line="360" w:lineRule="auto"/>
        <w:rPr>
          <w:rFonts w:eastAsia="黑体"/>
          <w:b/>
          <w:bCs/>
        </w:rPr>
      </w:pPr>
      <w:r>
        <w:rPr>
          <w:rFonts w:hint="eastAsia" w:eastAsia="黑体"/>
          <w:b/>
          <w:bCs/>
        </w:rPr>
        <w:t>【基础训练】</w:t>
      </w:r>
      <w:r>
        <w:pict>
          <v:shape id="_x0000_i10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一、选择题</w:t>
      </w:r>
      <w:r>
        <w:pict>
          <v:shape id="_x0000_i10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1．</w:t>
      </w:r>
      <w:r>
        <w:rPr>
          <w:rFonts w:ascii="Times New Roman" w:hAnsi="Times New Roman" w:eastAsia="宋体" w:cs="Times New Roman"/>
          <w:bCs/>
        </w:rPr>
        <w:t>下列加点字注音有误的一项是（    ）</w:t>
      </w:r>
      <w:r>
        <w:pict>
          <v:shape id="_x0000_i10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洗</w:t>
      </w:r>
      <w:r>
        <w:rPr>
          <w:rFonts w:ascii="Times New Roman" w:hAnsi="Times New Roman" w:eastAsia="宋体" w:cs="Times New Roman"/>
          <w:bCs/>
          <w:em w:val="dot"/>
        </w:rPr>
        <w:t>涤</w:t>
      </w:r>
      <w:r>
        <w:rPr>
          <w:rFonts w:ascii="Times New Roman" w:hAnsi="Times New Roman" w:eastAsia="宋体" w:cs="Times New Roman"/>
          <w:bCs/>
        </w:rPr>
        <w:t>（dí）   忘</w:t>
      </w:r>
      <w:r>
        <w:rPr>
          <w:rFonts w:ascii="Times New Roman" w:hAnsi="Times New Roman" w:eastAsia="宋体" w:cs="Times New Roman"/>
          <w:bCs/>
          <w:em w:val="dot"/>
        </w:rPr>
        <w:t>却</w:t>
      </w:r>
      <w:r>
        <w:rPr>
          <w:rFonts w:ascii="Times New Roman" w:hAnsi="Times New Roman" w:eastAsia="宋体" w:cs="Times New Roman"/>
          <w:bCs/>
        </w:rPr>
        <w:t xml:space="preserve">（què）  </w:t>
      </w:r>
      <w:r>
        <w:rPr>
          <w:rFonts w:ascii="Times New Roman" w:hAnsi="Times New Roman" w:eastAsia="宋体" w:cs="Times New Roman"/>
          <w:bCs/>
          <w:em w:val="dot"/>
        </w:rPr>
        <w:t>炫</w:t>
      </w:r>
      <w:r>
        <w:rPr>
          <w:rFonts w:ascii="Times New Roman" w:hAnsi="Times New Roman" w:eastAsia="宋体" w:cs="Times New Roman"/>
          <w:bCs/>
        </w:rPr>
        <w:t>耀（xuàn）</w:t>
      </w:r>
      <w:r>
        <w:pict>
          <v:shape id="_x0000_i10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  <w:em w:val="dot"/>
        </w:rPr>
        <w:t>飓</w:t>
      </w:r>
      <w:r>
        <w:rPr>
          <w:rFonts w:ascii="Times New Roman" w:hAnsi="Times New Roman" w:eastAsia="宋体" w:cs="Times New Roman"/>
          <w:bCs/>
        </w:rPr>
        <w:t xml:space="preserve">风（jù）   </w:t>
      </w:r>
      <w:r>
        <w:rPr>
          <w:rFonts w:ascii="Times New Roman" w:hAnsi="Times New Roman" w:eastAsia="宋体" w:cs="Times New Roman"/>
          <w:bCs/>
          <w:em w:val="dot"/>
        </w:rPr>
        <w:t>濒</w:t>
      </w:r>
      <w:r>
        <w:rPr>
          <w:rFonts w:ascii="Times New Roman" w:hAnsi="Times New Roman" w:eastAsia="宋体" w:cs="Times New Roman"/>
          <w:bCs/>
        </w:rPr>
        <w:t>临（pín）  俯</w:t>
      </w:r>
      <w:r>
        <w:rPr>
          <w:rFonts w:ascii="Times New Roman" w:hAnsi="Times New Roman" w:eastAsia="宋体" w:cs="Times New Roman"/>
          <w:bCs/>
          <w:em w:val="dot"/>
        </w:rPr>
        <w:t>瞰</w:t>
      </w:r>
      <w:r>
        <w:rPr>
          <w:rFonts w:ascii="Times New Roman" w:hAnsi="Times New Roman" w:eastAsia="宋体" w:cs="Times New Roman"/>
          <w:bCs/>
        </w:rPr>
        <w:t>（kàn）</w:t>
      </w:r>
      <w:r>
        <w:pict>
          <v:shape id="_x0000_i10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  <w:em w:val="dot"/>
        </w:rPr>
        <w:t>暂</w:t>
      </w:r>
      <w:r>
        <w:rPr>
          <w:rFonts w:ascii="Times New Roman" w:hAnsi="Times New Roman" w:eastAsia="宋体" w:cs="Times New Roman"/>
          <w:bCs/>
        </w:rPr>
        <w:t xml:space="preserve">时（zàn）  </w:t>
      </w:r>
      <w:r>
        <w:rPr>
          <w:rFonts w:ascii="Times New Roman" w:hAnsi="Times New Roman" w:eastAsia="宋体" w:cs="Times New Roman"/>
          <w:bCs/>
          <w:em w:val="dot"/>
        </w:rPr>
        <w:t>卑</w:t>
      </w:r>
      <w:r>
        <w:rPr>
          <w:rFonts w:ascii="Times New Roman" w:hAnsi="Times New Roman" w:eastAsia="宋体" w:cs="Times New Roman"/>
          <w:bCs/>
        </w:rPr>
        <w:t xml:space="preserve">微（bēi）  </w:t>
      </w:r>
      <w:r>
        <w:rPr>
          <w:rFonts w:ascii="Times New Roman" w:hAnsi="Times New Roman" w:eastAsia="宋体" w:cs="Times New Roman"/>
          <w:bCs/>
          <w:em w:val="dot"/>
        </w:rPr>
        <w:t>蔓</w:t>
      </w:r>
      <w:r>
        <w:rPr>
          <w:rFonts w:ascii="Times New Roman" w:hAnsi="Times New Roman" w:eastAsia="宋体" w:cs="Times New Roman"/>
          <w:bCs/>
        </w:rPr>
        <w:t>延（màn）</w:t>
      </w:r>
      <w:r>
        <w:pict>
          <v:shape id="_x0000_i10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孤</w:t>
      </w:r>
      <w:r>
        <w:rPr>
          <w:rFonts w:ascii="Times New Roman" w:hAnsi="Times New Roman" w:eastAsia="宋体" w:cs="Times New Roman"/>
          <w:bCs/>
          <w:em w:val="dot"/>
        </w:rPr>
        <w:t>寂</w:t>
      </w:r>
      <w:r>
        <w:rPr>
          <w:rFonts w:ascii="Times New Roman" w:hAnsi="Times New Roman" w:eastAsia="宋体" w:cs="Times New Roman"/>
          <w:bCs/>
        </w:rPr>
        <w:t xml:space="preserve">（jì）   </w:t>
      </w:r>
      <w:r>
        <w:rPr>
          <w:rFonts w:ascii="Times New Roman" w:hAnsi="Times New Roman" w:eastAsia="宋体" w:cs="Times New Roman"/>
          <w:bCs/>
          <w:em w:val="dot"/>
        </w:rPr>
        <w:t>缩</w:t>
      </w:r>
      <w:r>
        <w:rPr>
          <w:rFonts w:ascii="Times New Roman" w:hAnsi="Times New Roman" w:eastAsia="宋体" w:cs="Times New Roman"/>
          <w:bCs/>
        </w:rPr>
        <w:t>影（suō）  深</w:t>
      </w:r>
      <w:r>
        <w:rPr>
          <w:rFonts w:ascii="Times New Roman" w:hAnsi="Times New Roman" w:eastAsia="宋体" w:cs="Times New Roman"/>
          <w:bCs/>
          <w:em w:val="dot"/>
        </w:rPr>
        <w:t>渊</w:t>
      </w:r>
      <w:r>
        <w:rPr>
          <w:rFonts w:ascii="Times New Roman" w:hAnsi="Times New Roman" w:eastAsia="宋体" w:cs="Times New Roman"/>
          <w:bCs/>
        </w:rPr>
        <w:t>（yuān）</w:t>
      </w:r>
      <w:r>
        <w:pict>
          <v:shape id="_x0000_i10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2．</w:t>
      </w:r>
      <w:r>
        <w:rPr>
          <w:rFonts w:ascii="Times New Roman" w:hAnsi="Times New Roman" w:eastAsia="宋体" w:cs="Times New Roman"/>
          <w:bCs/>
        </w:rPr>
        <w:t>下列各组词语中加点字注音无误的一项是（   ）</w:t>
      </w:r>
      <w:r>
        <w:pict>
          <v:shape id="_x0000_i10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  <w:em w:val="dot"/>
        </w:rPr>
        <w:t>兴</w:t>
      </w:r>
      <w:r>
        <w:rPr>
          <w:rFonts w:ascii="Times New Roman" w:hAnsi="Times New Roman" w:eastAsia="宋体" w:cs="Times New Roman"/>
          <w:bCs/>
        </w:rPr>
        <w:t xml:space="preserve">味（xīng）    </w:t>
      </w:r>
      <w:r>
        <w:rPr>
          <w:rFonts w:ascii="Times New Roman" w:hAnsi="Times New Roman" w:eastAsia="宋体" w:cs="Times New Roman"/>
          <w:bCs/>
          <w:em w:val="dot"/>
        </w:rPr>
        <w:t>臼</w:t>
      </w:r>
      <w:r>
        <w:rPr>
          <w:rFonts w:ascii="Times New Roman" w:hAnsi="Times New Roman" w:eastAsia="宋体" w:cs="Times New Roman"/>
          <w:bCs/>
        </w:rPr>
        <w:t xml:space="preserve">齿（jiù）    </w:t>
      </w:r>
      <w:r>
        <w:rPr>
          <w:rFonts w:ascii="Times New Roman" w:hAnsi="Times New Roman" w:eastAsia="宋体" w:cs="Times New Roman"/>
          <w:bCs/>
          <w:em w:val="dot"/>
        </w:rPr>
        <w:t>盲</w:t>
      </w:r>
      <w:r>
        <w:rPr>
          <w:rFonts w:ascii="Times New Roman" w:hAnsi="Times New Roman" w:eastAsia="宋体" w:cs="Times New Roman"/>
          <w:bCs/>
        </w:rPr>
        <w:t>肠（máng）    洗</w:t>
      </w:r>
      <w:r>
        <w:rPr>
          <w:rFonts w:ascii="Times New Roman" w:hAnsi="Times New Roman" w:eastAsia="宋体" w:cs="Times New Roman"/>
          <w:bCs/>
          <w:em w:val="dot"/>
        </w:rPr>
        <w:t>涤</w:t>
      </w:r>
      <w:r>
        <w:rPr>
          <w:rFonts w:ascii="Times New Roman" w:hAnsi="Times New Roman" w:eastAsia="宋体" w:cs="Times New Roman"/>
          <w:bCs/>
        </w:rPr>
        <w:t>（dí）</w:t>
      </w:r>
      <w:r>
        <w:pict>
          <v:shape id="_x0000_i10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  <w:em w:val="dot"/>
        </w:rPr>
        <w:t>卑</w:t>
      </w:r>
      <w:r>
        <w:rPr>
          <w:rFonts w:ascii="Times New Roman" w:hAnsi="Times New Roman" w:eastAsia="宋体" w:cs="Times New Roman"/>
          <w:bCs/>
        </w:rPr>
        <w:t xml:space="preserve">微（bēi）     </w:t>
      </w:r>
      <w:r>
        <w:rPr>
          <w:rFonts w:ascii="Times New Roman" w:hAnsi="Times New Roman" w:eastAsia="宋体" w:cs="Times New Roman"/>
          <w:bCs/>
          <w:em w:val="dot"/>
        </w:rPr>
        <w:t>飓</w:t>
      </w:r>
      <w:r>
        <w:rPr>
          <w:rFonts w:ascii="Times New Roman" w:hAnsi="Times New Roman" w:eastAsia="宋体" w:cs="Times New Roman"/>
          <w:bCs/>
        </w:rPr>
        <w:t xml:space="preserve">风（jù）     </w:t>
      </w:r>
      <w:r>
        <w:rPr>
          <w:rFonts w:ascii="Times New Roman" w:hAnsi="Times New Roman" w:eastAsia="宋体" w:cs="Times New Roman"/>
          <w:bCs/>
          <w:em w:val="dot"/>
        </w:rPr>
        <w:t>濒</w:t>
      </w:r>
      <w:r>
        <w:rPr>
          <w:rFonts w:ascii="Times New Roman" w:hAnsi="Times New Roman" w:eastAsia="宋体" w:cs="Times New Roman"/>
          <w:bCs/>
        </w:rPr>
        <w:t>临（pín）     俯</w:t>
      </w:r>
      <w:r>
        <w:rPr>
          <w:rFonts w:ascii="Times New Roman" w:hAnsi="Times New Roman" w:eastAsia="宋体" w:cs="Times New Roman"/>
          <w:bCs/>
          <w:em w:val="dot"/>
        </w:rPr>
        <w:t>瞰</w:t>
      </w:r>
      <w:r>
        <w:rPr>
          <w:rFonts w:ascii="Times New Roman" w:hAnsi="Times New Roman" w:eastAsia="宋体" w:cs="Times New Roman"/>
          <w:bCs/>
        </w:rPr>
        <w:t>（kàn）</w:t>
      </w:r>
      <w:r>
        <w:pict>
          <v:shape id="_x0000_i10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苦</w:t>
      </w:r>
      <w:r>
        <w:rPr>
          <w:rFonts w:ascii="Times New Roman" w:hAnsi="Times New Roman" w:eastAsia="宋体" w:cs="Times New Roman"/>
          <w:bCs/>
          <w:em w:val="dot"/>
        </w:rPr>
        <w:t>难</w:t>
      </w:r>
      <w:r>
        <w:rPr>
          <w:rFonts w:ascii="Times New Roman" w:hAnsi="Times New Roman" w:eastAsia="宋体" w:cs="Times New Roman"/>
          <w:bCs/>
        </w:rPr>
        <w:t>（nàn）    深</w:t>
      </w:r>
      <w:r>
        <w:rPr>
          <w:rFonts w:ascii="Times New Roman" w:hAnsi="Times New Roman" w:eastAsia="宋体" w:cs="Times New Roman"/>
          <w:bCs/>
          <w:em w:val="dot"/>
        </w:rPr>
        <w:t>渊</w:t>
      </w:r>
      <w:r>
        <w:rPr>
          <w:rFonts w:ascii="Times New Roman" w:hAnsi="Times New Roman" w:eastAsia="宋体" w:cs="Times New Roman"/>
          <w:bCs/>
        </w:rPr>
        <w:t>（yuān）   孤</w:t>
      </w:r>
      <w:r>
        <w:rPr>
          <w:rFonts w:ascii="Times New Roman" w:hAnsi="Times New Roman" w:eastAsia="宋体" w:cs="Times New Roman"/>
          <w:bCs/>
          <w:em w:val="dot"/>
        </w:rPr>
        <w:t>寂</w:t>
      </w:r>
      <w:r>
        <w:rPr>
          <w:rFonts w:ascii="Times New Roman" w:hAnsi="Times New Roman" w:eastAsia="宋体" w:cs="Times New Roman"/>
          <w:bCs/>
        </w:rPr>
        <w:t xml:space="preserve">（jì）       </w:t>
      </w:r>
      <w:r>
        <w:rPr>
          <w:rFonts w:ascii="Times New Roman" w:hAnsi="Times New Roman" w:eastAsia="宋体" w:cs="Times New Roman"/>
          <w:bCs/>
          <w:em w:val="dot"/>
        </w:rPr>
        <w:t>嘲</w:t>
      </w:r>
      <w:r>
        <w:rPr>
          <w:rFonts w:ascii="Times New Roman" w:hAnsi="Times New Roman" w:eastAsia="宋体" w:cs="Times New Roman"/>
          <w:bCs/>
        </w:rPr>
        <w:t>讽（cháo）</w:t>
      </w:r>
      <w:r>
        <w:pict>
          <v:shape id="_x0000_i10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云</w:t>
      </w:r>
      <w:r>
        <w:rPr>
          <w:rFonts w:ascii="Times New Roman" w:hAnsi="Times New Roman" w:eastAsia="宋体" w:cs="Times New Roman"/>
          <w:bCs/>
          <w:em w:val="dot"/>
        </w:rPr>
        <w:t>霄</w:t>
      </w:r>
      <w:r>
        <w:rPr>
          <w:rFonts w:ascii="Times New Roman" w:hAnsi="Times New Roman" w:eastAsia="宋体" w:cs="Times New Roman"/>
          <w:bCs/>
        </w:rPr>
        <w:t xml:space="preserve">（xiè）    </w:t>
      </w:r>
      <w:r>
        <w:rPr>
          <w:rFonts w:ascii="Times New Roman" w:hAnsi="Times New Roman" w:eastAsia="宋体" w:cs="Times New Roman"/>
          <w:bCs/>
          <w:em w:val="dot"/>
        </w:rPr>
        <w:t>凋</w:t>
      </w:r>
      <w:r>
        <w:rPr>
          <w:rFonts w:ascii="Times New Roman" w:hAnsi="Times New Roman" w:eastAsia="宋体" w:cs="Times New Roman"/>
          <w:bCs/>
        </w:rPr>
        <w:t>谢（diāo）    舒</w:t>
      </w:r>
      <w:r>
        <w:rPr>
          <w:rFonts w:ascii="Times New Roman" w:hAnsi="Times New Roman" w:eastAsia="宋体" w:cs="Times New Roman"/>
          <w:bCs/>
          <w:em w:val="dot"/>
        </w:rPr>
        <w:t>畅</w:t>
      </w:r>
      <w:r>
        <w:rPr>
          <w:rFonts w:ascii="Times New Roman" w:hAnsi="Times New Roman" w:eastAsia="宋体" w:cs="Times New Roman"/>
          <w:bCs/>
        </w:rPr>
        <w:t>（chàng）   牛</w:t>
      </w:r>
      <w:r>
        <w:rPr>
          <w:rFonts w:ascii="Times New Roman" w:hAnsi="Times New Roman" w:eastAsia="宋体" w:cs="Times New Roman"/>
          <w:bCs/>
          <w:em w:val="dot"/>
        </w:rPr>
        <w:t>犊</w:t>
      </w:r>
      <w:r>
        <w:rPr>
          <w:rFonts w:ascii="Times New Roman" w:hAnsi="Times New Roman" w:eastAsia="宋体" w:cs="Times New Roman"/>
          <w:bCs/>
        </w:rPr>
        <w:t>（dú）</w:t>
      </w:r>
      <w:r>
        <w:pict>
          <v:shape id="_x0000_i10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3．</w:t>
      </w:r>
      <w:r>
        <w:rPr>
          <w:rFonts w:ascii="Times New Roman" w:hAnsi="Times New Roman" w:eastAsia="宋体" w:cs="Times New Roman"/>
          <w:bCs/>
        </w:rPr>
        <w:t>下列加点字的注音有误的一项是（）</w:t>
      </w:r>
      <w:r>
        <w:pict>
          <v:shape id="_x0000_i10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  <w:em w:val="dot"/>
        </w:rPr>
        <w:t>遏</w:t>
      </w:r>
      <w:r>
        <w:rPr>
          <w:rFonts w:ascii="Times New Roman" w:hAnsi="Times New Roman" w:eastAsia="宋体" w:cs="Times New Roman"/>
          <w:bCs/>
        </w:rPr>
        <w:t xml:space="preserve">制（è）     </w:t>
      </w:r>
      <w:r>
        <w:rPr>
          <w:rFonts w:ascii="Times New Roman" w:hAnsi="Times New Roman" w:eastAsia="宋体" w:cs="Times New Roman"/>
          <w:bCs/>
          <w:em w:val="dot"/>
        </w:rPr>
        <w:t>飓</w:t>
      </w:r>
      <w:r>
        <w:rPr>
          <w:rFonts w:ascii="Times New Roman" w:hAnsi="Times New Roman" w:eastAsia="宋体" w:cs="Times New Roman"/>
          <w:bCs/>
        </w:rPr>
        <w:t xml:space="preserve">风（jù）    </w:t>
      </w:r>
      <w:r>
        <w:rPr>
          <w:rFonts w:ascii="Times New Roman" w:hAnsi="Times New Roman" w:eastAsia="宋体" w:cs="Times New Roman"/>
          <w:bCs/>
          <w:em w:val="dot"/>
        </w:rPr>
        <w:t>混</w:t>
      </w:r>
      <w:r>
        <w:rPr>
          <w:rFonts w:ascii="Times New Roman" w:hAnsi="Times New Roman" w:eastAsia="宋体" w:cs="Times New Roman"/>
          <w:bCs/>
        </w:rPr>
        <w:t>为一体（hùn）</w:t>
      </w:r>
      <w:r>
        <w:pict>
          <v:shape id="_x0000_i10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牛</w:t>
      </w:r>
      <w:r>
        <w:rPr>
          <w:rFonts w:ascii="Times New Roman" w:hAnsi="Times New Roman" w:eastAsia="宋体" w:cs="Times New Roman"/>
          <w:bCs/>
          <w:em w:val="dot"/>
        </w:rPr>
        <w:t>犊</w:t>
      </w:r>
      <w:r>
        <w:rPr>
          <w:rFonts w:ascii="Times New Roman" w:hAnsi="Times New Roman" w:eastAsia="宋体" w:cs="Times New Roman"/>
          <w:bCs/>
        </w:rPr>
        <w:t xml:space="preserve">（dú）    </w:t>
      </w:r>
      <w:r>
        <w:rPr>
          <w:rFonts w:ascii="Times New Roman" w:hAnsi="Times New Roman" w:eastAsia="宋体" w:cs="Times New Roman"/>
          <w:bCs/>
          <w:em w:val="dot"/>
        </w:rPr>
        <w:t>卑</w:t>
      </w:r>
      <w:r>
        <w:rPr>
          <w:rFonts w:ascii="Times New Roman" w:hAnsi="Times New Roman" w:eastAsia="宋体" w:cs="Times New Roman"/>
          <w:bCs/>
        </w:rPr>
        <w:t>微（bēi）   深</w:t>
      </w:r>
      <w:r>
        <w:rPr>
          <w:rFonts w:ascii="Times New Roman" w:hAnsi="Times New Roman" w:eastAsia="宋体" w:cs="Times New Roman"/>
          <w:bCs/>
          <w:em w:val="dot"/>
        </w:rPr>
        <w:t>渊</w:t>
      </w:r>
      <w:r>
        <w:rPr>
          <w:rFonts w:ascii="Times New Roman" w:hAnsi="Times New Roman" w:eastAsia="宋体" w:cs="Times New Roman"/>
          <w:bCs/>
        </w:rPr>
        <w:t>（yuān）</w:t>
      </w:r>
      <w:r>
        <w:pict>
          <v:shape id="_x0000_i10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繁</w:t>
      </w:r>
      <w:r>
        <w:rPr>
          <w:rFonts w:ascii="Times New Roman" w:hAnsi="Times New Roman" w:eastAsia="宋体" w:cs="Times New Roman"/>
          <w:bCs/>
          <w:em w:val="dot"/>
        </w:rPr>
        <w:t>殖</w:t>
      </w:r>
      <w:r>
        <w:rPr>
          <w:rFonts w:ascii="Times New Roman" w:hAnsi="Times New Roman" w:eastAsia="宋体" w:cs="Times New Roman"/>
          <w:bCs/>
        </w:rPr>
        <w:t xml:space="preserve">（zhí）    </w:t>
      </w:r>
      <w:r>
        <w:rPr>
          <w:rFonts w:ascii="Times New Roman" w:hAnsi="Times New Roman" w:eastAsia="宋体" w:cs="Times New Roman"/>
          <w:bCs/>
          <w:em w:val="dot"/>
        </w:rPr>
        <w:t>肆</w:t>
      </w:r>
      <w:r>
        <w:rPr>
          <w:rFonts w:ascii="Times New Roman" w:hAnsi="Times New Roman" w:eastAsia="宋体" w:cs="Times New Roman"/>
          <w:bCs/>
        </w:rPr>
        <w:t>意（sì）    压</w:t>
      </w:r>
      <w:r>
        <w:rPr>
          <w:rFonts w:ascii="Times New Roman" w:hAnsi="Times New Roman" w:eastAsia="宋体" w:cs="Times New Roman"/>
          <w:bCs/>
          <w:em w:val="dot"/>
        </w:rPr>
        <w:t>迫</w:t>
      </w:r>
      <w:r>
        <w:rPr>
          <w:rFonts w:ascii="Times New Roman" w:hAnsi="Times New Roman" w:eastAsia="宋体" w:cs="Times New Roman"/>
          <w:bCs/>
        </w:rPr>
        <w:t>（pò）</w:t>
      </w:r>
      <w:r>
        <w:pict>
          <v:shape id="_x0000_i10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  <w:em w:val="dot"/>
        </w:rPr>
        <w:t>炫</w:t>
      </w:r>
      <w:r>
        <w:rPr>
          <w:rFonts w:ascii="Times New Roman" w:hAnsi="Times New Roman" w:eastAsia="宋体" w:cs="Times New Roman"/>
          <w:bCs/>
        </w:rPr>
        <w:t>耀（xuàn）   消</w:t>
      </w:r>
      <w:r>
        <w:rPr>
          <w:rFonts w:ascii="Times New Roman" w:hAnsi="Times New Roman" w:eastAsia="宋体" w:cs="Times New Roman"/>
          <w:bCs/>
          <w:em w:val="dot"/>
        </w:rPr>
        <w:t>逝</w:t>
      </w:r>
      <w:r>
        <w:rPr>
          <w:rFonts w:ascii="Times New Roman" w:hAnsi="Times New Roman" w:eastAsia="宋体" w:cs="Times New Roman"/>
          <w:bCs/>
        </w:rPr>
        <w:t xml:space="preserve">（shī）  </w:t>
      </w:r>
      <w:r>
        <w:rPr>
          <w:rFonts w:ascii="Times New Roman" w:hAnsi="Times New Roman" w:eastAsia="宋体" w:cs="Times New Roman"/>
          <w:bCs/>
          <w:em w:val="dot"/>
        </w:rPr>
        <w:t>疲</w:t>
      </w:r>
      <w:r>
        <w:rPr>
          <w:rFonts w:ascii="Times New Roman" w:hAnsi="Times New Roman" w:eastAsia="宋体" w:cs="Times New Roman"/>
          <w:bCs/>
        </w:rPr>
        <w:t>倦（pí）</w:t>
      </w:r>
      <w:r>
        <w:pict>
          <v:shape id="_x0000_i10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4．</w:t>
      </w:r>
      <w:r>
        <w:rPr>
          <w:rFonts w:ascii="Times New Roman" w:hAnsi="Times New Roman" w:eastAsia="宋体" w:cs="Times New Roman"/>
          <w:bCs/>
        </w:rPr>
        <w:t>下列句子中，加点词语使用不恰当的一项是（   ）</w:t>
      </w:r>
      <w:r>
        <w:pict>
          <v:shape id="_x0000_i10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小明的书房十分整洁，</w:t>
      </w:r>
      <w:r>
        <w:rPr>
          <w:rFonts w:ascii="Times New Roman" w:hAnsi="Times New Roman" w:eastAsia="宋体" w:cs="Times New Roman"/>
          <w:bCs/>
          <w:em w:val="dot"/>
        </w:rPr>
        <w:t>井然有序</w:t>
      </w:r>
      <w:r>
        <w:rPr>
          <w:rFonts w:ascii="Times New Roman" w:hAnsi="Times New Roman" w:eastAsia="宋体" w:cs="Times New Roman"/>
          <w:bCs/>
        </w:rPr>
        <w:t>，由此可知他是一个严肃细致的人。</w:t>
      </w:r>
      <w:r>
        <w:pict>
          <v:shape id="_x0000_i10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世界杯足球比赛结束后，同学们</w:t>
      </w:r>
      <w:r>
        <w:rPr>
          <w:rFonts w:ascii="Times New Roman" w:hAnsi="Times New Roman" w:eastAsia="宋体" w:cs="Times New Roman"/>
          <w:bCs/>
          <w:em w:val="dot"/>
        </w:rPr>
        <w:t>津津乐道</w:t>
      </w:r>
      <w:r>
        <w:rPr>
          <w:rFonts w:ascii="Times New Roman" w:hAnsi="Times New Roman" w:eastAsia="宋体" w:cs="Times New Roman"/>
          <w:bCs/>
        </w:rPr>
        <w:t>地谈论起球员们的表现。</w:t>
      </w:r>
      <w:r>
        <w:pict>
          <v:shape id="_x0000_i10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如果你一遇到困难就后退，不敢面对，那终将</w:t>
      </w:r>
      <w:r>
        <w:rPr>
          <w:rFonts w:ascii="Times New Roman" w:hAnsi="Times New Roman" w:eastAsia="宋体" w:cs="Times New Roman"/>
          <w:bCs/>
          <w:em w:val="dot"/>
        </w:rPr>
        <w:t>一事无成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0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这里仅容一人通过，一侧是陡然突起壁立的岩石，一边是</w:t>
      </w:r>
      <w:r>
        <w:rPr>
          <w:rFonts w:ascii="Times New Roman" w:hAnsi="Times New Roman" w:eastAsia="宋体" w:cs="Times New Roman"/>
          <w:bCs/>
          <w:em w:val="dot"/>
        </w:rPr>
        <w:t>深不可测</w:t>
      </w:r>
      <w:r>
        <w:rPr>
          <w:rFonts w:ascii="Times New Roman" w:hAnsi="Times New Roman" w:eastAsia="宋体" w:cs="Times New Roman"/>
          <w:bCs/>
        </w:rPr>
        <w:t>的深渊。</w:t>
      </w:r>
      <w:r>
        <w:pict>
          <v:shape id="_x0000_i10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5．</w:t>
      </w:r>
      <w:r>
        <w:rPr>
          <w:rFonts w:ascii="Times New Roman" w:hAnsi="Times New Roman" w:eastAsia="宋体" w:cs="Times New Roman"/>
          <w:bCs/>
        </w:rPr>
        <w:t>下面句中的标点符号，使用不正确的一项是（      ）</w:t>
      </w:r>
      <w:r>
        <w:pict>
          <v:shape id="_x0000_i10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没有风浪，就不能显示船帆的本色；没有曲折，就无法品味人生的乐趣。</w:t>
      </w:r>
      <w:r>
        <w:pict>
          <v:shape id="_x0000_i10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“假如回到童年”话题征集活动，意在让人们回顾童年，真实感受时代的进步。</w:t>
      </w:r>
      <w:r>
        <w:pict>
          <v:shape id="_x0000_i10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长篇报告文学《大美昆曲》是一部赞美中国戏曲艺术，讴歌民族优秀文化的作品。</w:t>
      </w:r>
      <w:r>
        <w:pict>
          <v:shape id="_x0000_i10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是让你的生命更加朝气勃勃？还是让暮气滋长而举步不前？拷问着人生的选择。</w:t>
      </w:r>
      <w:r>
        <w:pict>
          <v:shape id="_x0000_i10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6．</w:t>
      </w:r>
      <w:r>
        <w:rPr>
          <w:rFonts w:ascii="Times New Roman" w:hAnsi="Times New Roman" w:eastAsia="宋体" w:cs="Times New Roman"/>
          <w:bCs/>
        </w:rPr>
        <w:t>下列句子没有运用修辞手法的一项是（    ）</w:t>
      </w:r>
      <w:r>
        <w:pict>
          <v:shape id="_x0000_i10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地面上的小草，它们是那样卑微，那样柔弱，每个严寒的冬天过去后，它们依然一根根从土壤里钻出来，欢乐地迎着春天的风，好像那刚刚过去的寒冷从未存在。</w:t>
      </w:r>
      <w:r>
        <w:pict>
          <v:shape id="_x0000_i10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这三种感情就像飓风一样，在深深的苦海上，肆意地把我吹来吹去，吹到濒临绝望的边缘。</w:t>
      </w:r>
      <w:r>
        <w:pict>
          <v:shape id="_x0000_i10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它是一个不懂疲倦的旅客，总是只暂时在哪一个个体内住一会儿，便又离开前去。</w:t>
      </w:r>
      <w:r>
        <w:pict>
          <v:shape id="_x0000_i10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这就是我所寻求的，虽然它对人生似乎过于美好，然而最终我还是得到了它。</w:t>
      </w:r>
      <w:r>
        <w:pict>
          <v:shape id="_x0000_i10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7．</w:t>
      </w:r>
      <w:r>
        <w:rPr>
          <w:rFonts w:ascii="Times New Roman" w:hAnsi="Times New Roman" w:eastAsia="宋体" w:cs="Times New Roman"/>
          <w:bCs/>
        </w:rPr>
        <w:t>下列句子中有错别字的一项是（    ）</w:t>
      </w:r>
      <w:r>
        <w:pict>
          <v:shape id="_x0000_i10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我希望知道星辰为什么闪闪发光，我试图理解毕达哥拉斯的思想威力，即数字支配着万物流转。</w:t>
      </w:r>
      <w:r>
        <w:pict>
          <v:shape id="_x0000_i10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我渴望减轻这些不幸，但是我无能为力，而且我自己也深受其害。</w:t>
      </w:r>
      <w:r>
        <w:pict>
          <v:shape id="_x0000_i10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那存在过的忧愁，也许你能忘却，但却不能取消它遗留下的印迹。</w:t>
      </w:r>
      <w:r>
        <w:pict>
          <v:shape id="_x0000_i10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0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它们跳跳蹦蹦，炫耀它们遍身金黄的葺毛。</w:t>
      </w:r>
      <w:r>
        <w:pict>
          <v:shape id="_x0000_i10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8．</w:t>
      </w:r>
      <w:r>
        <w:rPr>
          <w:rFonts w:ascii="Times New Roman" w:hAnsi="Times New Roman" w:eastAsia="宋体" w:cs="Times New Roman"/>
          <w:bCs/>
        </w:rPr>
        <w:t>下列语句中没有语病的一项是（  ）</w:t>
      </w:r>
      <w:r>
        <w:pict>
          <v:shape id="_x0000_i11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5月10日，50多个市镇的青年志愿者在橘子洲参加了绿色骑行活动。</w:t>
      </w:r>
      <w:r>
        <w:pict>
          <v:shape id="_x0000_i11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《消费者权益保护法》深受广大消费者所欢迎，因为它强化了人们的自我保护意识，使消费者的权益得到了最大限度的保护。</w:t>
      </w:r>
      <w:r>
        <w:pict>
          <v:shape id="_x0000_i11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为了规范义务教育阶段招生行为，长沙市教育局严禁公办学校招收择校生。</w:t>
      </w:r>
      <w:r>
        <w:pict>
          <v:shape id="_x0000_i11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将建设美丽乡村和打造文化景区相结合，既能改善农村居住环境，又能发扬文化旅游产业。</w:t>
      </w:r>
      <w:r>
        <w:pict>
          <v:shape id="_x0000_i11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9．</w:t>
      </w:r>
      <w:r>
        <w:rPr>
          <w:rFonts w:ascii="Times New Roman" w:hAnsi="Times New Roman" w:eastAsia="宋体" w:cs="Times New Roman"/>
          <w:bCs/>
        </w:rPr>
        <w:t>下列加点字的注音完全正确的一项是（  ）</w:t>
      </w:r>
      <w:r>
        <w:pict>
          <v:shape id="_x0000_i11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洗</w:t>
      </w:r>
      <w:r>
        <w:rPr>
          <w:rFonts w:ascii="Times New Roman" w:hAnsi="Times New Roman" w:eastAsia="宋体" w:cs="Times New Roman"/>
          <w:bCs/>
          <w:em w:val="dot"/>
        </w:rPr>
        <w:t>涤</w:t>
      </w:r>
      <w:r>
        <w:rPr>
          <w:rFonts w:ascii="Times New Roman" w:hAnsi="Times New Roman" w:eastAsia="宋体" w:cs="Times New Roman"/>
          <w:bCs/>
        </w:rPr>
        <w:t>(dí)　 　松</w:t>
      </w:r>
      <w:r>
        <w:rPr>
          <w:rFonts w:ascii="Times New Roman" w:hAnsi="Times New Roman" w:eastAsia="宋体" w:cs="Times New Roman"/>
          <w:bCs/>
          <w:em w:val="dot"/>
        </w:rPr>
        <w:t>懈</w:t>
      </w:r>
      <w:r>
        <w:rPr>
          <w:rFonts w:ascii="Times New Roman" w:hAnsi="Times New Roman" w:eastAsia="宋体" w:cs="Times New Roman"/>
          <w:bCs/>
        </w:rPr>
        <w:t>(jiě)　 　</w:t>
      </w:r>
      <w:r>
        <w:rPr>
          <w:rFonts w:ascii="Times New Roman" w:hAnsi="Times New Roman" w:eastAsia="宋体" w:cs="Times New Roman"/>
          <w:bCs/>
          <w:em w:val="dot"/>
        </w:rPr>
        <w:t>兴</w:t>
      </w:r>
      <w:r>
        <w:rPr>
          <w:rFonts w:ascii="Times New Roman" w:hAnsi="Times New Roman" w:eastAsia="宋体" w:cs="Times New Roman"/>
          <w:bCs/>
        </w:rPr>
        <w:t>味(xìng)</w:t>
      </w:r>
      <w:r>
        <w:pict>
          <v:shape id="_x0000_i11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牛</w:t>
      </w:r>
      <w:r>
        <w:rPr>
          <w:rFonts w:ascii="Times New Roman" w:hAnsi="Times New Roman" w:eastAsia="宋体" w:cs="Times New Roman"/>
          <w:bCs/>
          <w:em w:val="dot"/>
        </w:rPr>
        <w:t>犊</w:t>
      </w:r>
      <w:r>
        <w:rPr>
          <w:rFonts w:ascii="Times New Roman" w:hAnsi="Times New Roman" w:eastAsia="宋体" w:cs="Times New Roman"/>
          <w:bCs/>
        </w:rPr>
        <w:t>(dú)     点</w:t>
      </w:r>
      <w:r>
        <w:rPr>
          <w:rFonts w:ascii="Times New Roman" w:hAnsi="Times New Roman" w:eastAsia="宋体" w:cs="Times New Roman"/>
          <w:bCs/>
          <w:em w:val="dot"/>
        </w:rPr>
        <w:t>缀</w:t>
      </w:r>
      <w:r>
        <w:rPr>
          <w:rFonts w:ascii="Times New Roman" w:hAnsi="Times New Roman" w:eastAsia="宋体" w:cs="Times New Roman"/>
          <w:bCs/>
        </w:rPr>
        <w:t xml:space="preserve">(zhuì)    </w:t>
      </w:r>
      <w:r>
        <w:rPr>
          <w:rFonts w:ascii="Times New Roman" w:hAnsi="Times New Roman" w:eastAsia="宋体" w:cs="Times New Roman"/>
          <w:bCs/>
          <w:em w:val="dot"/>
        </w:rPr>
        <w:t>茸</w:t>
      </w:r>
      <w:r>
        <w:rPr>
          <w:rFonts w:ascii="Times New Roman" w:hAnsi="Times New Roman" w:eastAsia="宋体" w:cs="Times New Roman"/>
          <w:bCs/>
        </w:rPr>
        <w:t>毛(róng)</w:t>
      </w:r>
      <w:r>
        <w:pict>
          <v:shape id="_x0000_i11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遵</w:t>
      </w:r>
      <w:r>
        <w:rPr>
          <w:rFonts w:ascii="Times New Roman" w:hAnsi="Times New Roman" w:eastAsia="宋体" w:cs="Times New Roman"/>
          <w:bCs/>
          <w:em w:val="dot"/>
        </w:rPr>
        <w:t>循</w:t>
      </w:r>
      <w:r>
        <w:rPr>
          <w:rFonts w:ascii="Times New Roman" w:hAnsi="Times New Roman" w:eastAsia="宋体" w:cs="Times New Roman"/>
          <w:bCs/>
        </w:rPr>
        <w:t xml:space="preserve">(xún)    </w:t>
      </w:r>
      <w:r>
        <w:rPr>
          <w:rFonts w:ascii="Times New Roman" w:hAnsi="Times New Roman" w:eastAsia="宋体" w:cs="Times New Roman"/>
          <w:bCs/>
          <w:em w:val="dot"/>
        </w:rPr>
        <w:t>凋</w:t>
      </w:r>
      <w:r>
        <w:rPr>
          <w:rFonts w:ascii="Times New Roman" w:hAnsi="Times New Roman" w:eastAsia="宋体" w:cs="Times New Roman"/>
          <w:bCs/>
        </w:rPr>
        <w:t xml:space="preserve">谢(tiáo)    </w:t>
      </w:r>
      <w:r>
        <w:rPr>
          <w:rFonts w:ascii="Times New Roman" w:hAnsi="Times New Roman" w:eastAsia="宋体" w:cs="Times New Roman"/>
          <w:bCs/>
          <w:em w:val="dot"/>
        </w:rPr>
        <w:t>卑</w:t>
      </w:r>
      <w:r>
        <w:rPr>
          <w:rFonts w:ascii="Times New Roman" w:hAnsi="Times New Roman" w:eastAsia="宋体" w:cs="Times New Roman"/>
          <w:bCs/>
        </w:rPr>
        <w:t>微(bēi)</w:t>
      </w:r>
      <w:r>
        <w:pict>
          <v:shape id="_x0000_i11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不</w:t>
      </w:r>
      <w:r>
        <w:rPr>
          <w:rFonts w:ascii="Times New Roman" w:hAnsi="Times New Roman" w:eastAsia="宋体" w:cs="Times New Roman"/>
          <w:bCs/>
          <w:em w:val="dot"/>
        </w:rPr>
        <w:t>朽</w:t>
      </w:r>
      <w:r>
        <w:rPr>
          <w:rFonts w:ascii="Times New Roman" w:hAnsi="Times New Roman" w:eastAsia="宋体" w:cs="Times New Roman"/>
          <w:bCs/>
        </w:rPr>
        <w:t>(xiǔ)    震</w:t>
      </w:r>
      <w:r>
        <w:rPr>
          <w:rFonts w:ascii="Times New Roman" w:hAnsi="Times New Roman" w:eastAsia="宋体" w:cs="Times New Roman"/>
          <w:bCs/>
          <w:em w:val="dot"/>
        </w:rPr>
        <w:t>颤</w:t>
      </w:r>
      <w:r>
        <w:rPr>
          <w:rFonts w:ascii="Times New Roman" w:hAnsi="Times New Roman" w:eastAsia="宋体" w:cs="Times New Roman"/>
          <w:bCs/>
        </w:rPr>
        <w:t xml:space="preserve">(zhàn)    </w:t>
      </w:r>
      <w:r>
        <w:rPr>
          <w:rFonts w:ascii="Times New Roman" w:hAnsi="Times New Roman" w:eastAsia="宋体" w:cs="Times New Roman"/>
          <w:bCs/>
          <w:em w:val="dot"/>
        </w:rPr>
        <w:t>蔓</w:t>
      </w:r>
      <w:r>
        <w:rPr>
          <w:rFonts w:ascii="Times New Roman" w:hAnsi="Times New Roman" w:eastAsia="宋体" w:cs="Times New Roman"/>
          <w:bCs/>
        </w:rPr>
        <w:t>延(màn)</w:t>
      </w:r>
      <w:r>
        <w:pict>
          <v:shape id="_x0000_i11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10．</w:t>
      </w:r>
      <w:r>
        <w:rPr>
          <w:rFonts w:ascii="Times New Roman" w:hAnsi="Times New Roman" w:eastAsia="宋体" w:cs="Times New Roman"/>
          <w:bCs/>
        </w:rPr>
        <w:t>阅读下面的文字，选出分析正确的一项（    ）</w:t>
      </w:r>
      <w:r>
        <w:pict>
          <v:shape id="_x0000_i11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人一生，踏过石径清露，别过孤亭霜叶，最美或许就是那么一刻，空山月凉思人时，月色给你包扎好尘世的伤口，你仍有保养好的微笑，在每一个平平常常的日子里，温慈，莞尔，一笑。即使多少年过去，你一生经历怎样的沧海桑田，都不敌你那一笑。山花烂漫，山河故人，皆认得你。</w:t>
      </w:r>
      <w:r>
        <w:pict>
          <v:shape id="_x0000_i11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  <w:u w:val="single"/>
        </w:rPr>
        <w:t>踏过</w:t>
      </w:r>
      <w:r>
        <w:rPr>
          <w:rFonts w:ascii="Times New Roman" w:hAnsi="Times New Roman" w:eastAsia="宋体" w:cs="Times New Roman"/>
          <w:bCs/>
        </w:rPr>
        <w:t>（石径）</w:t>
      </w:r>
      <w:r>
        <w:rPr>
          <w:rFonts w:ascii="Times New Roman" w:hAnsi="Times New Roman" w:eastAsia="宋体" w:cs="Times New Roman"/>
          <w:bCs/>
          <w:u w:val="single"/>
        </w:rPr>
        <w:t>清露</w:t>
      </w:r>
      <w:r>
        <w:rPr>
          <w:rFonts w:ascii="Times New Roman" w:hAnsi="Times New Roman" w:eastAsia="宋体" w:cs="Times New Roman"/>
          <w:bCs/>
        </w:rPr>
        <w:t>。（用符号标示的句子成分是正确的）</w:t>
      </w:r>
      <w:r>
        <w:pict>
          <v:shape id="_x0000_i11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月色给你包扎好尘世的伤口。（这句话运用了夸张的修辞）</w:t>
      </w:r>
      <w:r>
        <w:pict>
          <v:shape id="_x0000_i11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你仍有保养好的微笑。（本句主干是“你微笑”）</w:t>
      </w:r>
      <w:r>
        <w:pict>
          <v:shape id="_x0000_i11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即使多少年过去，你一生经历怎样的沧海桑田，都不敌你那一笑。（本句是陈述句）</w:t>
      </w:r>
      <w:r>
        <w:pict>
          <v:shape id="_x0000_i11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11．</w:t>
      </w:r>
      <w:r>
        <w:rPr>
          <w:rFonts w:ascii="Times New Roman" w:hAnsi="Times New Roman" w:eastAsia="宋体" w:cs="Times New Roman"/>
          <w:bCs/>
        </w:rPr>
        <w:t>在下面语段的横线处依次填入句子，正确的一项是（    ）</w:t>
      </w:r>
      <w:r>
        <w:pict>
          <v:shape id="_x0000_i11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映日荷花，接天莲叶，亭亭莲蓬，柔嫩玉藕，无不牵惹诗情，引人遐思。让我们学做莲叶的事业吧，__________；让我们学做荷花的事业吧，__________；让我们学做莲子的事业吧，__________；让我们学做藕的事业吧，__________。</w:t>
      </w:r>
      <w:r>
        <w:pict>
          <v:shape id="_x0000_i11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①把寂寞留给自己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②把芬芳献给他人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③以苦心孕育未来</w:t>
      </w:r>
      <w:r>
        <w:rPr>
          <w:rFonts w:ascii="Times New Roman" w:hAnsi="Times New Roman" w:eastAsia="Times New Roman" w:cs="Times New Roman"/>
          <w:bCs/>
        </w:rPr>
        <w:t xml:space="preserve">    </w:t>
      </w:r>
      <w:r>
        <w:rPr>
          <w:rFonts w:ascii="Times New Roman" w:hAnsi="Times New Roman" w:eastAsia="宋体" w:cs="Times New Roman"/>
          <w:bCs/>
        </w:rPr>
        <w:t>④以宽阔拥抱生活</w:t>
      </w:r>
      <w:r>
        <w:pict>
          <v:shape id="_x0000_i11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tabs>
          <w:tab w:val="left" w:pos="2076"/>
          <w:tab w:val="left" w:pos="4153"/>
          <w:tab w:val="left" w:pos="6229"/>
        </w:tabs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④②③①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②①④③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③②④①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①④③②</w:t>
      </w:r>
      <w:r>
        <w:pict>
          <v:shape id="_x0000_i11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12．</w:t>
      </w:r>
      <w:r>
        <w:rPr>
          <w:rFonts w:ascii="Times New Roman" w:hAnsi="Times New Roman" w:eastAsia="宋体" w:cs="Times New Roman"/>
          <w:bCs/>
        </w:rPr>
        <w:t>下列句子中有语病的一项是（    ）</w:t>
      </w:r>
      <w:r>
        <w:pict>
          <v:shape id="_x0000_i11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新型冠状病毒感染的肺炎疫情发生后，我校在第一时间紧急动员，成立了以校党委书记、校长为组长，相关校领导为副组长的防控工作领导小组，部署启动防控工作。</w:t>
      </w:r>
      <w:r>
        <w:pict>
          <v:shape id="_x0000_i11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《永久的生命》选自《严文井选集》，作者严文井，原名严文锦，湖北武昌（今属武汉）人。</w:t>
      </w:r>
      <w:r>
        <w:pict>
          <v:shape id="_x0000_i11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阅读了严文井的《永久的生命》后，使我感知到了富有哲理的语言，了解了作者对生命意义的看法。</w:t>
      </w:r>
      <w:r>
        <w:pict>
          <v:shape id="_x0000_i11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《我为什么而活着》的作者罗素是英国哲学家、数学家、作家，获1950年诺贝尔文学奖。</w:t>
      </w:r>
      <w:r>
        <w:pict>
          <v:shape id="_x0000_i11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13．</w:t>
      </w:r>
      <w:r>
        <w:rPr>
          <w:rFonts w:ascii="Times New Roman" w:hAnsi="Times New Roman" w:eastAsia="宋体" w:cs="Times New Roman"/>
          <w:bCs/>
        </w:rPr>
        <w:t>下列各句中加点词语书写完全正确的一项是（    ）</w:t>
      </w:r>
      <w:r>
        <w:pict>
          <v:shape id="_x0000_i11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个人生命不像一件</w:t>
      </w:r>
      <w:r>
        <w:rPr>
          <w:rFonts w:ascii="Times New Roman" w:hAnsi="Times New Roman" w:eastAsia="宋体" w:cs="Times New Roman"/>
          <w:bCs/>
          <w:em w:val="dot"/>
        </w:rPr>
        <w:t>衬衣</w:t>
      </w:r>
      <w:r>
        <w:rPr>
          <w:rFonts w:ascii="Times New Roman" w:hAnsi="Times New Roman" w:eastAsia="宋体" w:cs="Times New Roman"/>
          <w:bCs/>
        </w:rPr>
        <w:t>，当你发现它脏了、破了的时候，就可以脱下它来</w:t>
      </w:r>
      <w:r>
        <w:rPr>
          <w:rFonts w:ascii="Times New Roman" w:hAnsi="Times New Roman" w:eastAsia="宋体" w:cs="Times New Roman"/>
          <w:bCs/>
          <w:em w:val="dot"/>
        </w:rPr>
        <w:t>洗涤</w:t>
      </w:r>
      <w:r>
        <w:rPr>
          <w:rFonts w:ascii="Times New Roman" w:hAnsi="Times New Roman" w:eastAsia="宋体" w:cs="Times New Roman"/>
          <w:bCs/>
        </w:rPr>
        <w:t>，把它再补好。</w:t>
      </w:r>
      <w:r>
        <w:pict>
          <v:shape id="_x0000_i11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那些个体</w:t>
      </w:r>
      <w:r>
        <w:rPr>
          <w:rFonts w:ascii="Times New Roman" w:hAnsi="Times New Roman" w:eastAsia="宋体" w:cs="Times New Roman"/>
          <w:bCs/>
          <w:em w:val="dot"/>
        </w:rPr>
        <w:t>消逝</w:t>
      </w:r>
      <w:r>
        <w:rPr>
          <w:rFonts w:ascii="Times New Roman" w:hAnsi="Times New Roman" w:eastAsia="宋体" w:cs="Times New Roman"/>
          <w:bCs/>
        </w:rPr>
        <w:t>了，它却永远存在。它充满了希望，永不休止地繁殖着，</w:t>
      </w:r>
      <w:r>
        <w:rPr>
          <w:rFonts w:ascii="Times New Roman" w:hAnsi="Times New Roman" w:eastAsia="宋体" w:cs="Times New Roman"/>
          <w:bCs/>
          <w:em w:val="dot"/>
        </w:rPr>
        <w:t>漫延</w:t>
      </w:r>
      <w:r>
        <w:rPr>
          <w:rFonts w:ascii="Times New Roman" w:hAnsi="Times New Roman" w:eastAsia="宋体" w:cs="Times New Roman"/>
          <w:bCs/>
        </w:rPr>
        <w:t>着，随处宣示它的快乐和威势。</w:t>
      </w:r>
      <w:r>
        <w:pict>
          <v:shape id="_x0000_i11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那是一颗</w:t>
      </w:r>
      <w:r>
        <w:rPr>
          <w:rFonts w:ascii="Times New Roman" w:hAnsi="Times New Roman" w:eastAsia="宋体" w:cs="Times New Roman"/>
          <w:bCs/>
          <w:em w:val="dot"/>
        </w:rPr>
        <w:t>振颤</w:t>
      </w:r>
      <w:r>
        <w:rPr>
          <w:rFonts w:ascii="Times New Roman" w:hAnsi="Times New Roman" w:eastAsia="宋体" w:cs="Times New Roman"/>
          <w:bCs/>
        </w:rPr>
        <w:t>的心，在世界的边缘，</w:t>
      </w:r>
      <w:r>
        <w:rPr>
          <w:rFonts w:ascii="Times New Roman" w:hAnsi="Times New Roman" w:eastAsia="宋体" w:cs="Times New Roman"/>
          <w:bCs/>
          <w:em w:val="dot"/>
        </w:rPr>
        <w:t>俯瞰</w:t>
      </w:r>
      <w:r>
        <w:rPr>
          <w:rFonts w:ascii="Times New Roman" w:hAnsi="Times New Roman" w:eastAsia="宋体" w:cs="Times New Roman"/>
          <w:bCs/>
        </w:rPr>
        <w:t>那冰冷死寂、深不可测的深渊。</w:t>
      </w:r>
      <w:r>
        <w:pict>
          <v:shape id="_x0000_i11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生命在那些终于要</w:t>
      </w:r>
      <w:r>
        <w:rPr>
          <w:rFonts w:ascii="Times New Roman" w:hAnsi="Times New Roman" w:eastAsia="宋体" w:cs="Times New Roman"/>
          <w:bCs/>
          <w:em w:val="dot"/>
        </w:rPr>
        <w:t>调谢</w:t>
      </w:r>
      <w:r>
        <w:rPr>
          <w:rFonts w:ascii="Times New Roman" w:hAnsi="Times New Roman" w:eastAsia="宋体" w:cs="Times New Roman"/>
          <w:bCs/>
        </w:rPr>
        <w:t>的花朵里永存，不断给世界以色彩，不断给世界以</w:t>
      </w:r>
      <w:r>
        <w:rPr>
          <w:rFonts w:ascii="Times New Roman" w:hAnsi="Times New Roman" w:eastAsia="宋体" w:cs="Times New Roman"/>
          <w:bCs/>
          <w:em w:val="dot"/>
        </w:rPr>
        <w:t>芬芳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1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14．</w:t>
      </w:r>
      <w:r>
        <w:rPr>
          <w:rFonts w:ascii="Times New Roman" w:hAnsi="Times New Roman" w:eastAsia="宋体" w:cs="Times New Roman"/>
          <w:bCs/>
        </w:rPr>
        <w:t>下列语段中加点字的读音完全正确的一项是（    ）</w:t>
      </w:r>
      <w:r>
        <w:pict>
          <v:shape id="_x0000_i11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对爱情的渴望，对知识的追求，对人类苦难不可</w:t>
      </w:r>
      <w:r>
        <w:rPr>
          <w:rFonts w:ascii="Times New Roman" w:hAnsi="Times New Roman" w:eastAsia="楷体" w:cs="Times New Roman"/>
          <w:bCs/>
          <w:em w:val="dot"/>
        </w:rPr>
        <w:t>遏</w:t>
      </w:r>
      <w:r>
        <w:rPr>
          <w:rFonts w:ascii="Times New Roman" w:hAnsi="Times New Roman" w:eastAsia="楷体" w:cs="Times New Roman"/>
          <w:bCs/>
        </w:rPr>
        <w:t>制的同情，这三种纯洁而无比强烈的感情支配着我的一生。这三种感情就像</w:t>
      </w:r>
      <w:r>
        <w:rPr>
          <w:rFonts w:ascii="Times New Roman" w:hAnsi="Times New Roman" w:eastAsia="楷体" w:cs="Times New Roman"/>
          <w:bCs/>
          <w:em w:val="dot"/>
        </w:rPr>
        <w:t>飓</w:t>
      </w:r>
      <w:r>
        <w:rPr>
          <w:rFonts w:ascii="Times New Roman" w:hAnsi="Times New Roman" w:eastAsia="楷体" w:cs="Times New Roman"/>
          <w:bCs/>
        </w:rPr>
        <w:t>风一样，在深深的苦海上，</w:t>
      </w:r>
      <w:r>
        <w:rPr>
          <w:rFonts w:ascii="Times New Roman" w:hAnsi="Times New Roman" w:eastAsia="楷体" w:cs="Times New Roman"/>
          <w:bCs/>
          <w:em w:val="dot"/>
        </w:rPr>
        <w:t>肆</w:t>
      </w:r>
      <w:r>
        <w:rPr>
          <w:rFonts w:ascii="Times New Roman" w:hAnsi="Times New Roman" w:eastAsia="楷体" w:cs="Times New Roman"/>
          <w:bCs/>
        </w:rPr>
        <w:t>意地把我吹来吹去，吹到</w:t>
      </w:r>
      <w:r>
        <w:rPr>
          <w:rFonts w:ascii="Times New Roman" w:hAnsi="Times New Roman" w:eastAsia="楷体" w:cs="Times New Roman"/>
          <w:bCs/>
          <w:em w:val="dot"/>
        </w:rPr>
        <w:t>濒</w:t>
      </w:r>
      <w:r>
        <w:rPr>
          <w:rFonts w:ascii="Times New Roman" w:hAnsi="Times New Roman" w:eastAsia="楷体" w:cs="Times New Roman"/>
          <w:bCs/>
        </w:rPr>
        <w:t>临绝望的边缘。</w:t>
      </w:r>
      <w:r>
        <w:pict>
          <v:shape id="_x0000_i11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Times New Roman" w:cs="Times New Roman"/>
          <w:bCs/>
        </w:rPr>
        <w:t>yè jù sī bīn</w:t>
      </w:r>
      <w:r>
        <w:pict>
          <v:shape id="_x0000_i11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Times New Roman" w:cs="Times New Roman"/>
          <w:bCs/>
        </w:rPr>
        <w:t>è jǜ sì pīn</w:t>
      </w:r>
      <w:r>
        <w:pict>
          <v:shape id="_x0000_i11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Times New Roman" w:cs="Times New Roman"/>
          <w:bCs/>
        </w:rPr>
        <w:t>è jù sì bīn</w:t>
      </w:r>
      <w:r>
        <w:pict>
          <v:shape id="_x0000_i11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Times New Roman" w:cs="Times New Roman"/>
          <w:bCs/>
        </w:rPr>
        <w:t>yè jù sì pīn</w:t>
      </w:r>
      <w:r>
        <w:pict>
          <v:shape id="_x0000_i11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15．</w:t>
      </w:r>
      <w:r>
        <w:rPr>
          <w:rFonts w:ascii="Times New Roman" w:hAnsi="Times New Roman" w:eastAsia="宋体" w:cs="Times New Roman"/>
          <w:bCs/>
        </w:rPr>
        <w:t>下列病句修改不正确的一项是（      ）</w:t>
      </w:r>
      <w:r>
        <w:pict>
          <v:shape id="_x0000_i11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红极一时的《战狼》塑造了冷锋的英雄事迹。（将“事迹”改成“形象”）</w:t>
      </w:r>
      <w:r>
        <w:pict>
          <v:shape id="_x0000_i11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暑假快到了，我准备去白云山的地方，游览五福天路.飞龙瀑布等景点。 （删去“的地方”）</w:t>
      </w:r>
      <w:r>
        <w:pict>
          <v:shape id="_x0000_i11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一个人成就的大小，关键在于勤奋起决定作用。（“关键在于勤奋”与“勤奋起决定作用”用一个即可）</w:t>
      </w:r>
      <w:r>
        <w:pict>
          <v:shape id="_x0000_i11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“国家疾病控制中心”主要参与对传染病暴发流行和中毒.污染事件进行调查处理的责任。 （主谓不搭配，去掉“参与”）</w:t>
      </w:r>
      <w:r>
        <w:pict>
          <v:shape id="_x0000_i11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16．</w:t>
      </w:r>
      <w:r>
        <w:rPr>
          <w:rFonts w:ascii="Times New Roman" w:hAnsi="Times New Roman" w:eastAsia="宋体" w:cs="Times New Roman"/>
          <w:bCs/>
        </w:rPr>
        <w:t>下面关于《西游记》《水浒传》《朝花夕拾》《格列佛游记》等名著读书笔记，哪一项标书有错误？（</w:t>
      </w:r>
      <w:r>
        <w:rPr>
          <w:rFonts w:ascii="Times New Roman" w:hAnsi="Times New Roman" w:eastAsia="Times New Roman" w:cs="Times New Roman"/>
          <w:bCs/>
        </w:rPr>
        <w:t xml:space="preserve">   ）</w:t>
      </w:r>
      <w:r>
        <w:pict>
          <v:shape id="_x0000_i11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三调芭蕉扇时，在众神佛的帮助下，孙悟空调得芭蕉扇，灭了火焰山的火，师徒继续西行取经。</w:t>
      </w:r>
      <w:r>
        <w:pict>
          <v:shape id="_x0000_i11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宋江做了梁山泊山寨之主后，把忠义堂改为聚义厅，后来又在聚义厅前树起了“山东呼保义”“河北玉麒麟”两面绣字红旗。</w:t>
      </w:r>
      <w:r>
        <w:pict>
          <v:shape id="_x0000_i11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《朝花夕拾》中《父亲的病》一文，叙写了当地几个医生为“我”父亲治病的情形，医生开的药方里常有奇特的药引。</w:t>
      </w:r>
      <w:r>
        <w:pict>
          <v:shape id="_x0000_i11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在特别重大的节日，利立浦特小人国有一种专门表演给皇帝、皇后和首相看的游戏，游戏的奖品是不同颜色的精美丝线。</w:t>
      </w:r>
      <w:r>
        <w:pict>
          <v:shape id="_x0000_i11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Times New Roman" w:cs="Times New Roman"/>
          <w:bCs/>
        </w:rPr>
      </w:pPr>
      <w:r>
        <w:rPr>
          <w:rFonts w:ascii="Times New Roman" w:hAnsi="Times New Roman" w:cs="Times New Roman"/>
          <w:bCs/>
        </w:rPr>
        <w:t>17．</w:t>
      </w:r>
      <w:r>
        <w:rPr>
          <w:rFonts w:ascii="Times New Roman" w:hAnsi="Times New Roman" w:eastAsia="宋体" w:cs="Times New Roman"/>
          <w:bCs/>
        </w:rPr>
        <w:t>下列加点词语使用有错的一项是（</w:t>
      </w:r>
      <w:r>
        <w:rPr>
          <w:rFonts w:ascii="Times New Roman" w:hAnsi="Times New Roman" w:eastAsia="Times New Roman" w:cs="Times New Roman"/>
          <w:bCs/>
        </w:rPr>
        <w:t xml:space="preserve">   ）</w:t>
      </w:r>
      <w:r>
        <w:pict>
          <v:shape id="_x0000_i11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A．</w:t>
      </w:r>
      <w:r>
        <w:rPr>
          <w:rFonts w:ascii="Times New Roman" w:hAnsi="Times New Roman" w:eastAsia="宋体" w:cs="Times New Roman"/>
          <w:bCs/>
        </w:rPr>
        <w:t>被列为世界十大思想家之首的“圣人”孔子，不仅在中国</w:t>
      </w:r>
      <w:r>
        <w:rPr>
          <w:rFonts w:ascii="Times New Roman" w:hAnsi="Times New Roman" w:eastAsia="宋体" w:cs="Times New Roman"/>
          <w:bCs/>
          <w:em w:val="dot"/>
        </w:rPr>
        <w:t>家喻户晓</w:t>
      </w:r>
      <w:r>
        <w:rPr>
          <w:rFonts w:ascii="Times New Roman" w:hAnsi="Times New Roman" w:eastAsia="宋体" w:cs="Times New Roman"/>
          <w:bCs/>
        </w:rPr>
        <w:t>，也为世界许多国家和人民所推崇。</w:t>
      </w:r>
      <w:r>
        <w:pict>
          <v:shape id="_x0000_i11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B．</w:t>
      </w:r>
      <w:r>
        <w:rPr>
          <w:rFonts w:ascii="Times New Roman" w:hAnsi="Times New Roman" w:eastAsia="宋体" w:cs="Times New Roman"/>
          <w:bCs/>
        </w:rPr>
        <w:t>不少学者认为，朱自清的散文风格对中小学生的影响将是</w:t>
      </w:r>
      <w:r>
        <w:rPr>
          <w:rFonts w:ascii="Times New Roman" w:hAnsi="Times New Roman" w:eastAsia="宋体" w:cs="Times New Roman"/>
          <w:bCs/>
          <w:em w:val="dot"/>
        </w:rPr>
        <w:t>潜移默化</w:t>
      </w:r>
      <w:r>
        <w:rPr>
          <w:rFonts w:ascii="Times New Roman" w:hAnsi="Times New Roman" w:eastAsia="宋体" w:cs="Times New Roman"/>
          <w:bCs/>
        </w:rPr>
        <w:t>的。</w:t>
      </w:r>
      <w:r>
        <w:pict>
          <v:shape id="_x0000_i11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1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C．</w:t>
      </w:r>
      <w:r>
        <w:rPr>
          <w:rFonts w:ascii="Times New Roman" w:hAnsi="Times New Roman" w:eastAsia="宋体" w:cs="Times New Roman"/>
          <w:bCs/>
        </w:rPr>
        <w:t>学校合唱团的同学们正</w:t>
      </w:r>
      <w:r>
        <w:rPr>
          <w:rFonts w:ascii="Times New Roman" w:hAnsi="Times New Roman" w:eastAsia="宋体" w:cs="Times New Roman"/>
          <w:bCs/>
          <w:em w:val="dot"/>
        </w:rPr>
        <w:t>严阵以待</w:t>
      </w:r>
      <w:r>
        <w:rPr>
          <w:rFonts w:ascii="Times New Roman" w:hAnsi="Times New Roman" w:eastAsia="宋体" w:cs="Times New Roman"/>
          <w:bCs/>
        </w:rPr>
        <w:t>，迎接“红歌传唱”大赛的到来。</w:t>
      </w:r>
      <w:r>
        <w:pict>
          <v:shape id="_x0000_i11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D．</w:t>
      </w:r>
      <w:r>
        <w:rPr>
          <w:rFonts w:ascii="Times New Roman" w:hAnsi="Times New Roman" w:eastAsia="宋体" w:cs="Times New Roman"/>
          <w:bCs/>
        </w:rPr>
        <w:t>我感谢那个种树的</w:t>
      </w:r>
      <w:r>
        <w:rPr>
          <w:rFonts w:ascii="Times New Roman" w:hAnsi="Times New Roman" w:eastAsia="宋体" w:cs="Times New Roman"/>
          <w:bCs/>
          <w:em w:val="dot"/>
        </w:rPr>
        <w:t>素未谋面</w:t>
      </w:r>
      <w:r>
        <w:rPr>
          <w:rFonts w:ascii="Times New Roman" w:hAnsi="Times New Roman" w:eastAsia="宋体" w:cs="Times New Roman"/>
          <w:bCs/>
        </w:rPr>
        <w:t>的前房东。</w:t>
      </w:r>
      <w:r>
        <w:pict>
          <v:shape id="_x0000_i12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2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rPr>
          <w:rFonts w:ascii="Times New Roman" w:hAnsi="Times New Roman" w:cs="Times New Roman" w:eastAsiaTheme="majorEastAsia"/>
          <w:bCs/>
          <w:sz w:val="24"/>
          <w:szCs w:val="24"/>
        </w:rPr>
      </w:pPr>
      <w:r>
        <w:rPr>
          <w:rFonts w:ascii="Times New Roman" w:hAnsi="Times New Roman" w:cs="Times New Roman" w:eastAsiaTheme="majorEastAsia"/>
          <w:bCs/>
          <w:sz w:val="24"/>
          <w:szCs w:val="24"/>
        </w:rPr>
        <w:t>第II卷（非选择题）</w:t>
      </w:r>
      <w:r>
        <w:pict>
          <v:shape id="_x0000_i12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请点击修改第II卷的文字说明</w:t>
      </w:r>
      <w:r>
        <w:pict>
          <v:shape id="_x0000_i12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2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二、填空题</w:t>
      </w:r>
      <w:r>
        <w:pict>
          <v:shape id="_x0000_i12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18．</w:t>
      </w:r>
      <w:r>
        <w:rPr>
          <w:rFonts w:ascii="Times New Roman" w:hAnsi="Times New Roman" w:eastAsia="宋体" w:cs="Times New Roman"/>
          <w:bCs/>
        </w:rPr>
        <w:t>给下列加点字注音。</w:t>
      </w:r>
      <w:r>
        <w:pict>
          <v:shape id="_x0000_i12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  <w:em w:val="dot"/>
        </w:rPr>
        <w:t>遏</w:t>
      </w:r>
      <w:r>
        <w:rPr>
          <w:rFonts w:ascii="Times New Roman" w:hAnsi="Times New Roman" w:eastAsia="宋体" w:cs="Times New Roman"/>
          <w:bCs/>
        </w:rPr>
        <w:t>制</w:t>
      </w:r>
      <w:r>
        <w:rPr>
          <w:rFonts w:ascii="Times New Roman" w:hAnsi="Times New Roman" w:cs="Times New Roman"/>
          <w:bCs/>
        </w:rPr>
        <w:t>（________）</w:t>
      </w:r>
      <w:r>
        <w:rPr>
          <w:rFonts w:ascii="Times New Roman" w:hAnsi="Times New Roman" w:eastAsia="宋体" w:cs="Times New Roman"/>
          <w:bCs/>
          <w:em w:val="dot"/>
        </w:rPr>
        <w:t>濒</w:t>
      </w:r>
      <w:r>
        <w:rPr>
          <w:rFonts w:ascii="Times New Roman" w:hAnsi="Times New Roman" w:eastAsia="宋体" w:cs="Times New Roman"/>
          <w:bCs/>
        </w:rPr>
        <w:t>临</w:t>
      </w:r>
      <w:r>
        <w:rPr>
          <w:rFonts w:ascii="Times New Roman" w:hAnsi="Times New Roman" w:cs="Times New Roman"/>
          <w:bCs/>
        </w:rPr>
        <w:t>（________）</w:t>
      </w:r>
      <w:r>
        <w:rPr>
          <w:rFonts w:ascii="Times New Roman" w:hAnsi="Times New Roman" w:eastAsia="宋体" w:cs="Times New Roman"/>
          <w:bCs/>
        </w:rPr>
        <w:t>深</w:t>
      </w:r>
      <w:r>
        <w:rPr>
          <w:rFonts w:ascii="Times New Roman" w:hAnsi="Times New Roman" w:eastAsia="宋体" w:cs="Times New Roman"/>
          <w:bCs/>
          <w:em w:val="dot"/>
        </w:rPr>
        <w:t>渊</w:t>
      </w:r>
      <w:r>
        <w:rPr>
          <w:rFonts w:ascii="Times New Roman" w:hAnsi="Times New Roman" w:cs="Times New Roman"/>
          <w:bCs/>
        </w:rPr>
        <w:t>（________）</w:t>
      </w:r>
      <w:r>
        <w:rPr>
          <w:rFonts w:ascii="Times New Roman" w:hAnsi="Times New Roman" w:eastAsia="宋体" w:cs="Times New Roman"/>
          <w:bCs/>
          <w:em w:val="dot"/>
        </w:rPr>
        <w:t>飓</w:t>
      </w:r>
      <w:r>
        <w:rPr>
          <w:rFonts w:ascii="Times New Roman" w:hAnsi="Times New Roman" w:eastAsia="宋体" w:cs="Times New Roman"/>
          <w:bCs/>
        </w:rPr>
        <w:t>风</w:t>
      </w:r>
      <w:r>
        <w:rPr>
          <w:rFonts w:ascii="Times New Roman" w:hAnsi="Times New Roman" w:cs="Times New Roman"/>
          <w:bCs/>
        </w:rPr>
        <w:t>（________）</w:t>
      </w:r>
      <w:r>
        <w:rPr>
          <w:rFonts w:ascii="Times New Roman" w:hAnsi="Times New Roman" w:eastAsia="宋体" w:cs="Times New Roman"/>
          <w:bCs/>
          <w:em w:val="dot"/>
        </w:rPr>
        <w:t>肆</w:t>
      </w:r>
      <w:r>
        <w:rPr>
          <w:rFonts w:ascii="Times New Roman" w:hAnsi="Times New Roman" w:eastAsia="宋体" w:cs="Times New Roman"/>
          <w:bCs/>
        </w:rPr>
        <w:t>意</w:t>
      </w:r>
      <w:r>
        <w:rPr>
          <w:rFonts w:ascii="Times New Roman" w:hAnsi="Times New Roman" w:cs="Times New Roman"/>
          <w:bCs/>
        </w:rPr>
        <w:t>（________）</w:t>
      </w:r>
      <w:r>
        <w:pict>
          <v:shape id="_x0000_i12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  <w:em w:val="dot"/>
        </w:rPr>
      </w:pPr>
      <w:r>
        <w:rPr>
          <w:rFonts w:ascii="Times New Roman" w:hAnsi="Times New Roman" w:eastAsia="宋体" w:cs="Times New Roman"/>
          <w:bCs/>
        </w:rPr>
        <w:t>震</w:t>
      </w:r>
      <w:r>
        <w:rPr>
          <w:rFonts w:ascii="Times New Roman" w:hAnsi="Times New Roman" w:eastAsia="宋体" w:cs="Times New Roman"/>
          <w:bCs/>
          <w:em w:val="dot"/>
        </w:rPr>
        <w:t>颤</w:t>
      </w:r>
      <w:r>
        <w:rPr>
          <w:rFonts w:ascii="Times New Roman" w:hAnsi="Times New Roman" w:cs="Times New Roman"/>
          <w:bCs/>
        </w:rPr>
        <w:t>（________）</w:t>
      </w:r>
      <w:r>
        <w:rPr>
          <w:rFonts w:ascii="Times New Roman" w:hAnsi="Times New Roman" w:eastAsia="宋体" w:cs="Times New Roman"/>
          <w:bCs/>
        </w:rPr>
        <w:t>俯</w:t>
      </w:r>
      <w:r>
        <w:rPr>
          <w:rFonts w:ascii="Times New Roman" w:hAnsi="Times New Roman" w:eastAsia="宋体" w:cs="Times New Roman"/>
          <w:bCs/>
          <w:em w:val="dot"/>
        </w:rPr>
        <w:t>瞰</w:t>
      </w:r>
      <w:r>
        <w:rPr>
          <w:rFonts w:ascii="Times New Roman" w:hAnsi="Times New Roman" w:cs="Times New Roman"/>
          <w:bCs/>
        </w:rPr>
        <w:t>（________）</w:t>
      </w:r>
      <w:r>
        <w:rPr>
          <w:rFonts w:ascii="Times New Roman" w:hAnsi="Times New Roman" w:eastAsia="宋体" w:cs="Times New Roman"/>
          <w:bCs/>
        </w:rPr>
        <w:t>云</w:t>
      </w:r>
      <w:r>
        <w:rPr>
          <w:rFonts w:ascii="Times New Roman" w:hAnsi="Times New Roman" w:eastAsia="宋体" w:cs="Times New Roman"/>
          <w:bCs/>
          <w:em w:val="dot"/>
        </w:rPr>
        <w:t>霄</w:t>
      </w:r>
      <w:r>
        <w:rPr>
          <w:rFonts w:ascii="Times New Roman" w:hAnsi="Times New Roman" w:cs="Times New Roman"/>
          <w:bCs/>
        </w:rPr>
        <w:t>（________）</w:t>
      </w:r>
      <w:r>
        <w:rPr>
          <w:rFonts w:ascii="Times New Roman" w:hAnsi="Times New Roman" w:eastAsia="宋体" w:cs="Times New Roman"/>
          <w:bCs/>
        </w:rPr>
        <w:t>嘲</w:t>
      </w:r>
      <w:r>
        <w:rPr>
          <w:rFonts w:ascii="Times New Roman" w:hAnsi="Times New Roman" w:eastAsia="宋体" w:cs="Times New Roman"/>
          <w:bCs/>
          <w:em w:val="dot"/>
        </w:rPr>
        <w:t>讽</w:t>
      </w:r>
      <w:r>
        <w:rPr>
          <w:rFonts w:ascii="Times New Roman" w:hAnsi="Times New Roman" w:cs="Times New Roman"/>
          <w:bCs/>
        </w:rPr>
        <w:t>（_______）</w:t>
      </w:r>
      <w:r>
        <w:rPr>
          <w:rFonts w:ascii="Times New Roman" w:hAnsi="Times New Roman" w:eastAsia="宋体" w:cs="Times New Roman"/>
          <w:bCs/>
        </w:rPr>
        <w:t>深不可</w:t>
      </w:r>
      <w:r>
        <w:rPr>
          <w:rFonts w:ascii="Times New Roman" w:hAnsi="Times New Roman" w:eastAsia="宋体" w:cs="Times New Roman"/>
          <w:bCs/>
          <w:em w:val="dot"/>
        </w:rPr>
        <w:t>测</w:t>
      </w:r>
      <w:r>
        <w:rPr>
          <w:rFonts w:ascii="Times New Roman" w:hAnsi="Times New Roman" w:cs="Times New Roman"/>
          <w:bCs/>
        </w:rPr>
        <w:t>（______）</w:t>
      </w:r>
      <w:r>
        <w:pict>
          <v:shape id="_x0000_i12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  <w:em w:val="dot"/>
        </w:rPr>
        <w:t>臼</w:t>
      </w:r>
      <w:r>
        <w:rPr>
          <w:rFonts w:ascii="Times New Roman" w:hAnsi="Times New Roman" w:eastAsia="宋体" w:cs="Times New Roman"/>
          <w:bCs/>
        </w:rPr>
        <w:t>齿</w:t>
      </w:r>
      <w:r>
        <w:rPr>
          <w:rFonts w:ascii="Times New Roman" w:hAnsi="Times New Roman" w:cs="Times New Roman"/>
          <w:bCs/>
        </w:rPr>
        <w:t>（________）</w:t>
      </w:r>
      <w:r>
        <w:rPr>
          <w:rFonts w:ascii="Times New Roman" w:hAnsi="Times New Roman" w:eastAsia="宋体" w:cs="Times New Roman"/>
          <w:bCs/>
          <w:em w:val="dot"/>
        </w:rPr>
        <w:t>茸</w:t>
      </w:r>
      <w:r>
        <w:rPr>
          <w:rFonts w:ascii="Times New Roman" w:hAnsi="Times New Roman" w:eastAsia="宋体" w:cs="Times New Roman"/>
          <w:bCs/>
        </w:rPr>
        <w:t>毛</w:t>
      </w:r>
      <w:r>
        <w:rPr>
          <w:rFonts w:ascii="Times New Roman" w:hAnsi="Times New Roman" w:cs="Times New Roman"/>
          <w:bCs/>
        </w:rPr>
        <w:t>（________）</w:t>
      </w:r>
      <w:r>
        <w:rPr>
          <w:rFonts w:ascii="Times New Roman" w:hAnsi="Times New Roman" w:eastAsia="宋体" w:cs="Times New Roman"/>
          <w:bCs/>
          <w:em w:val="dot"/>
        </w:rPr>
        <w:t>卑</w:t>
      </w:r>
      <w:r>
        <w:rPr>
          <w:rFonts w:ascii="Times New Roman" w:hAnsi="Times New Roman" w:eastAsia="宋体" w:cs="Times New Roman"/>
          <w:bCs/>
        </w:rPr>
        <w:t>微</w:t>
      </w:r>
      <w:r>
        <w:rPr>
          <w:rFonts w:ascii="Times New Roman" w:hAnsi="Times New Roman" w:cs="Times New Roman"/>
          <w:bCs/>
        </w:rPr>
        <w:t>（________）</w:t>
      </w:r>
      <w:r>
        <w:rPr>
          <w:rFonts w:ascii="Times New Roman" w:hAnsi="Times New Roman" w:eastAsia="宋体" w:cs="Times New Roman"/>
          <w:bCs/>
          <w:em w:val="dot"/>
        </w:rPr>
        <w:t>蔓</w:t>
      </w:r>
      <w:r>
        <w:rPr>
          <w:rFonts w:ascii="Times New Roman" w:hAnsi="Times New Roman" w:eastAsia="宋体" w:cs="Times New Roman"/>
          <w:bCs/>
        </w:rPr>
        <w:t>延</w:t>
      </w:r>
      <w:r>
        <w:rPr>
          <w:rFonts w:ascii="Times New Roman" w:hAnsi="Times New Roman" w:cs="Times New Roman"/>
          <w:bCs/>
        </w:rPr>
        <w:t>（________）</w:t>
      </w:r>
      <w:r>
        <w:rPr>
          <w:rFonts w:ascii="Times New Roman" w:hAnsi="Times New Roman" w:eastAsia="宋体" w:cs="Times New Roman"/>
          <w:bCs/>
          <w:em w:val="dot"/>
        </w:rPr>
        <w:t>凋</w:t>
      </w:r>
      <w:r>
        <w:rPr>
          <w:rFonts w:ascii="Times New Roman" w:hAnsi="Times New Roman" w:eastAsia="宋体" w:cs="Times New Roman"/>
          <w:bCs/>
        </w:rPr>
        <w:t>谢</w:t>
      </w:r>
      <w:r>
        <w:rPr>
          <w:rFonts w:ascii="Times New Roman" w:hAnsi="Times New Roman" w:cs="Times New Roman"/>
          <w:bCs/>
        </w:rPr>
        <w:t>（________）</w:t>
      </w:r>
      <w:r>
        <w:pict>
          <v:shape id="_x0000_i12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消</w:t>
      </w:r>
      <w:r>
        <w:rPr>
          <w:rFonts w:ascii="Times New Roman" w:hAnsi="Times New Roman" w:eastAsia="宋体" w:cs="Times New Roman"/>
          <w:bCs/>
          <w:em w:val="dot"/>
        </w:rPr>
        <w:t>逝</w:t>
      </w:r>
      <w:r>
        <w:rPr>
          <w:rFonts w:ascii="Times New Roman" w:hAnsi="Times New Roman" w:cs="Times New Roman"/>
          <w:bCs/>
        </w:rPr>
        <w:t>（________）</w:t>
      </w:r>
      <w:r>
        <w:rPr>
          <w:rFonts w:ascii="Times New Roman" w:hAnsi="Times New Roman" w:eastAsia="宋体" w:cs="Times New Roman"/>
          <w:bCs/>
        </w:rPr>
        <w:t>繁</w:t>
      </w:r>
      <w:r>
        <w:rPr>
          <w:rFonts w:ascii="Times New Roman" w:hAnsi="Times New Roman" w:eastAsia="宋体" w:cs="Times New Roman"/>
          <w:bCs/>
          <w:em w:val="dot"/>
        </w:rPr>
        <w:t>殖</w:t>
      </w:r>
      <w:r>
        <w:rPr>
          <w:rFonts w:ascii="Times New Roman" w:hAnsi="Times New Roman" w:cs="Times New Roman"/>
          <w:bCs/>
        </w:rPr>
        <w:t>（________）</w:t>
      </w:r>
      <w:r>
        <w:rPr>
          <w:rFonts w:ascii="Times New Roman" w:hAnsi="Times New Roman" w:eastAsia="宋体" w:cs="Times New Roman"/>
          <w:bCs/>
        </w:rPr>
        <w:t>洗</w:t>
      </w:r>
      <w:r>
        <w:rPr>
          <w:rFonts w:ascii="Times New Roman" w:hAnsi="Times New Roman" w:eastAsia="宋体" w:cs="Times New Roman"/>
          <w:bCs/>
          <w:em w:val="dot"/>
        </w:rPr>
        <w:t>涤</w:t>
      </w:r>
      <w:r>
        <w:rPr>
          <w:rFonts w:ascii="Times New Roman" w:hAnsi="Times New Roman" w:cs="Times New Roman"/>
          <w:bCs/>
        </w:rPr>
        <w:t>（________）</w:t>
      </w:r>
      <w:r>
        <w:rPr>
          <w:rFonts w:ascii="Times New Roman" w:hAnsi="Times New Roman" w:eastAsia="宋体" w:cs="Times New Roman"/>
          <w:bCs/>
          <w:em w:val="dot"/>
        </w:rPr>
        <w:t>衬</w:t>
      </w:r>
      <w:r>
        <w:rPr>
          <w:rFonts w:ascii="Times New Roman" w:hAnsi="Times New Roman" w:eastAsia="宋体" w:cs="Times New Roman"/>
          <w:bCs/>
        </w:rPr>
        <w:t>衣</w:t>
      </w:r>
      <w:r>
        <w:rPr>
          <w:rFonts w:ascii="Times New Roman" w:hAnsi="Times New Roman" w:cs="Times New Roman"/>
          <w:bCs/>
        </w:rPr>
        <w:t>（________）</w:t>
      </w:r>
      <w:r>
        <w:rPr>
          <w:rFonts w:ascii="Times New Roman" w:hAnsi="Times New Roman" w:eastAsia="宋体" w:cs="Times New Roman"/>
          <w:bCs/>
          <w:em w:val="dot"/>
        </w:rPr>
        <w:t>遗</w:t>
      </w:r>
      <w:r>
        <w:rPr>
          <w:rFonts w:ascii="Times New Roman" w:hAnsi="Times New Roman" w:eastAsia="宋体" w:cs="Times New Roman"/>
          <w:bCs/>
        </w:rPr>
        <w:t>留</w:t>
      </w:r>
      <w:r>
        <w:rPr>
          <w:rFonts w:ascii="Times New Roman" w:hAnsi="Times New Roman" w:cs="Times New Roman"/>
          <w:bCs/>
        </w:rPr>
        <w:t>（________）</w:t>
      </w:r>
      <w:r>
        <w:pict>
          <v:shape id="_x0000_i12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不</w:t>
      </w:r>
      <w:r>
        <w:rPr>
          <w:rFonts w:ascii="Times New Roman" w:hAnsi="Times New Roman" w:eastAsia="宋体" w:cs="Times New Roman"/>
          <w:bCs/>
          <w:em w:val="dot"/>
        </w:rPr>
        <w:t>朽</w:t>
      </w:r>
      <w:r>
        <w:rPr>
          <w:rFonts w:ascii="Times New Roman" w:hAnsi="Times New Roman" w:cs="Times New Roman"/>
          <w:bCs/>
        </w:rPr>
        <w:t>（________）</w:t>
      </w:r>
      <w:r>
        <w:rPr>
          <w:rFonts w:ascii="Times New Roman" w:hAnsi="Times New Roman" w:eastAsia="宋体" w:cs="Times New Roman"/>
          <w:bCs/>
        </w:rPr>
        <w:t>牛</w:t>
      </w:r>
      <w:r>
        <w:rPr>
          <w:rFonts w:ascii="Times New Roman" w:hAnsi="Times New Roman" w:eastAsia="宋体" w:cs="Times New Roman"/>
          <w:bCs/>
          <w:em w:val="dot"/>
        </w:rPr>
        <w:t>犊</w:t>
      </w:r>
      <w:r>
        <w:rPr>
          <w:rFonts w:ascii="Times New Roman" w:hAnsi="Times New Roman" w:cs="Times New Roman"/>
          <w:bCs/>
        </w:rPr>
        <w:t>（________）</w:t>
      </w:r>
      <w:r>
        <w:rPr>
          <w:rFonts w:ascii="Times New Roman" w:hAnsi="Times New Roman" w:eastAsia="宋体" w:cs="Times New Roman"/>
          <w:bCs/>
          <w:em w:val="dot"/>
        </w:rPr>
        <w:t>炫</w:t>
      </w:r>
      <w:r>
        <w:rPr>
          <w:rFonts w:ascii="Times New Roman" w:hAnsi="Times New Roman" w:eastAsia="宋体" w:cs="Times New Roman"/>
          <w:bCs/>
        </w:rPr>
        <w:t>耀</w:t>
      </w:r>
      <w:r>
        <w:rPr>
          <w:rFonts w:ascii="Times New Roman" w:hAnsi="Times New Roman" w:cs="Times New Roman"/>
          <w:bCs/>
        </w:rPr>
        <w:t>（________）</w:t>
      </w:r>
      <w:r>
        <w:pict>
          <v:shape id="_x0000_i12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19．</w:t>
      </w:r>
      <w:r>
        <w:rPr>
          <w:rFonts w:ascii="Times New Roman" w:hAnsi="Times New Roman" w:eastAsia="宋体" w:cs="Times New Roman"/>
          <w:bCs/>
        </w:rPr>
        <w:t>词语释义。</w:t>
      </w:r>
      <w:r>
        <w:pict>
          <v:shape id="_x0000_i12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（1）兴味：</w:t>
      </w:r>
      <w:r>
        <w:rPr>
          <w:rFonts w:ascii="Times New Roman" w:hAnsi="Times New Roman" w:cs="Times New Roman"/>
          <w:bCs/>
        </w:rPr>
        <w:t>_________________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2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（2）卑微：</w:t>
      </w:r>
      <w:r>
        <w:rPr>
          <w:rFonts w:ascii="Times New Roman" w:hAnsi="Times New Roman" w:cs="Times New Roman"/>
          <w:bCs/>
        </w:rPr>
        <w:t>__________________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2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（3）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：像蔓草一样向周围扩展。</w:t>
      </w:r>
      <w:r>
        <w:pict>
          <v:shape id="_x0000_i12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（4）遏制：</w:t>
      </w:r>
      <w:r>
        <w:rPr>
          <w:rFonts w:ascii="Times New Roman" w:hAnsi="Times New Roman" w:cs="Times New Roman"/>
          <w:bCs/>
        </w:rPr>
        <w:t>_______________________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2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（5）濒临：</w:t>
      </w:r>
      <w:r>
        <w:rPr>
          <w:rFonts w:ascii="Times New Roman" w:hAnsi="Times New Roman" w:cs="Times New Roman"/>
          <w:bCs/>
        </w:rPr>
        <w:t>_______________________</w:t>
      </w:r>
      <w:r>
        <w:rPr>
          <w:rFonts w:ascii="Times New Roman" w:hAnsi="Times New Roman" w:eastAsia="宋体" w:cs="Times New Roman"/>
          <w:bCs/>
        </w:rPr>
        <w:t>。</w:t>
      </w:r>
      <w:r>
        <w:pict>
          <v:shape id="_x0000_i12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（6）</w:t>
      </w:r>
      <w:r>
        <w:rPr>
          <w:rFonts w:ascii="Times New Roman" w:hAnsi="Times New Roman" w:cs="Times New Roman"/>
          <w:bCs/>
        </w:rPr>
        <w:t>________</w:t>
      </w:r>
      <w:r>
        <w:rPr>
          <w:rFonts w:ascii="Times New Roman" w:hAnsi="Times New Roman" w:eastAsia="宋体" w:cs="Times New Roman"/>
          <w:bCs/>
        </w:rPr>
        <w:t>：指使不上劲儿或没有能力去做好某件事情，解决某个问题。</w:t>
      </w:r>
      <w:r>
        <w:pict>
          <v:shape id="_x0000_i12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2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三、现代文阅读</w:t>
      </w:r>
      <w:r>
        <w:pict>
          <v:shape id="_x0000_i12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阅读下文后完成下面的习题</w:t>
      </w:r>
      <w:r>
        <w:pict>
          <v:shape id="_x0000_i12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永久的生命</w:t>
      </w:r>
      <w:r>
        <w:pict>
          <v:shape id="_x0000_i12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严文井</w:t>
      </w:r>
      <w:r>
        <w:pict>
          <v:shape id="_x0000_i12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过去了的日子永不再回来。一个人到了三十岁的时候就会发现自己丢失了一些什么，一颗臼齿，一段盲肠，脑门上的一些头发，一点点和人开玩笑的兴味，或者就是你那整个的青春。那些东西和那消逝了的岁月一样只能一度为你所有：它们既已离开了你，就永不会再返回。即令你是一个智者又怎么办呢！你的力量是那样的小，对于生命上的事你丝毫不能作主。生命不像一件衬衫，当你发现它脏了破了的时候，你就可以脱下来洗涤，把它再补好。你如果曾经为什么事忧虑过，顶多你只能尽力地去忘却它，你却不能取消它存在过的印迹。在这件事上我们都是这样可怜！</w:t>
      </w:r>
      <w:r>
        <w:pict>
          <v:shape id="_x0000_i12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然而，一切还都是乐观的。这是由于生命自身的伟大；生命能够不绝地创造新的生命。这是一件平常的事，也是一个奇妙的魔术。就像地面上的小草，它们是那样卑微，那样柔弱，每一个严寒的冬天过去后，它们依然一根根地从土壤里钻出来，欣喜地迎着春天的风，似乎对那过去的残酷一无所知一样。我们以同样感动的眼光看着山坡上那些跳着蹦着的小牛犊，它那金黄色的绒毛像是刚从太阳里取得的。</w:t>
      </w:r>
      <w:r>
        <w:pict>
          <v:shape id="_x0000_i12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我不得不想到永久不朽的意义。感谢生命的奇迹！它并不是一个暂时的东西。它仿佛一个不懂疲倦的旅客，也许只是暂时地在哪一个个体内住一会儿，便又离开前去了，但它是永远存在的。</w:t>
      </w:r>
      <w:r>
        <w:pict>
          <v:shape id="_x0000_i12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它充满了希望，永不休止地繁殖着，蔓延着，随处宣示它的快乐和威势。这该是如何值得赞叹的一件事！</w:t>
      </w:r>
      <w:r>
        <w:pict>
          <v:shape id="_x0000_i12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我的伙伴们，看起来我们应该更加勇敢了。我们了解了生命的真实的意义，我们的心就应该更加光明。让我们以全部的信心喊出我们所找到的真理吧；没有一种永久的、不朽的东西能被那些暴君们杀害掉的！让我们赞美生命，赞美那永久的生命吧，我们将要以工作、以爱情来赞美它。它是一朵永不会凋谢的花，它将永远给世界以色彩，永远给以芬芳。</w:t>
      </w:r>
      <w:r>
        <w:pict>
          <v:shape id="_x0000_i12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20．</w:t>
      </w:r>
      <w:r>
        <w:rPr>
          <w:rFonts w:ascii="Times New Roman" w:hAnsi="Times New Roman" w:eastAsia="宋体" w:cs="Times New Roman"/>
          <w:bCs/>
        </w:rPr>
        <w:t>第一段末尾写道：“在这件事上我们都是这样可怜！”为什么这样说？</w:t>
      </w:r>
      <w:r>
        <w:pict>
          <v:shape id="_x0000_i12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21．</w:t>
      </w:r>
      <w:r>
        <w:rPr>
          <w:rFonts w:ascii="Times New Roman" w:hAnsi="Times New Roman" w:eastAsia="宋体" w:cs="Times New Roman"/>
          <w:bCs/>
        </w:rPr>
        <w:t>第二段文章用“地面上的小草”比喻什么？</w:t>
      </w:r>
      <w:r>
        <w:pict>
          <v:shape id="_x0000_i12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22．</w:t>
      </w:r>
      <w:r>
        <w:rPr>
          <w:rFonts w:ascii="Times New Roman" w:hAnsi="Times New Roman" w:eastAsia="宋体" w:cs="Times New Roman"/>
          <w:bCs/>
        </w:rPr>
        <w:t>最后一段说“我们了解了生命的真实的意义”，你觉得“生命的真实意义”指什么？</w:t>
      </w:r>
      <w:r>
        <w:pict>
          <v:shape id="_x0000_i12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23．</w:t>
      </w:r>
      <w:r>
        <w:rPr>
          <w:rFonts w:ascii="Times New Roman" w:hAnsi="Times New Roman" w:eastAsia="宋体" w:cs="Times New Roman"/>
          <w:bCs/>
        </w:rPr>
        <w:t>作者为什么赞美生命？</w:t>
      </w:r>
      <w:r>
        <w:pict>
          <v:shape id="_x0000_i12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2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阅读下文，回答问题。</w:t>
      </w:r>
      <w:r>
        <w:pict>
          <v:shape id="_x0000_i12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过去的生活</w:t>
      </w:r>
      <w:r>
        <w:pict>
          <v:shape id="_x0000_i12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王安忆</w:t>
      </w:r>
      <w:r>
        <w:pict>
          <v:shape id="_x0000_i12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①一日，我走在上海虹桥开发区前的天山路上，在陈旧的工房住宅楼下的街边，看到两个老太在互打招呼。其中一个手里端了一口小铝锅，铝锅看上去已经有年头了，换了底，盖上有一些瘪塘。</w:t>
      </w:r>
      <w:r>
        <w:pict>
          <v:shape id="_x0000_i12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这老太对那老太说，烧泡饭时不当心烧焦了锅底，她正要去那边工地上问人要一些黄沙来擦一擦。两个老人说着话，她们身后是开发区林立的高楼。新型的光洁的建筑材料，以及抽象和理性的楼体线条，就像一面巨大的现代戏剧的天幕。这两个老人则是生动的，她们生活在高科技的现在，却过着具体而仔细的生活，那是过去的生活。</w:t>
      </w:r>
      <w:r>
        <w:pict>
          <v:shape id="_x0000_i12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那时候，生活其实是相当细致的，什么都是从长计议。在夏末秋初，豇豆老了，即将落市，价格也跟着下来了。于是，勤劳的主妇便购来一篮篮的豇豆，捡好，洗净。然后，用针穿一条长线，将豇豆一条一条穿起来，晾起来，晒干，冬天就好烧肉吃了。用过的线呢，清水里淘一淘，理顺，收好，来年晒豇豆时好再用。缝被子的线，也是横的、竖的量准再剪断，缝到头正好。拆洗被子时，一针一针抽出来，理顺，洗净，晒干，再缝上。农人插秧拉秧行的线，就更要收好了，是一年之计，可传几代人的。</w:t>
      </w:r>
      <w:r>
        <w:pict>
          <v:shape id="_x0000_i12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④过去，伞没有现在那么鲜艳好看，也没那么多的花样：两折、三折，又有自动的机关，“哗啦”一声张开来。那时的伞，多是黑的布伞，或者蜡黄的油布伞，大而且坚固。雨打下来，那声音也是结实的，啪、啪、啪。有一种油纸伞，比较有色彩，却也比较脆弱，不小心就会戳一个洞。但是油纸伞的木伞骨子排得很细密，并且那时候的人用东西都很爱惜，不像现在的人拿东西不当东西。那时候，人们用过了伞，都要撑开了阴干，再收起来。木伞骨子和伞柄渐渐地就像上了油，越用久越结实。铁伞骨子也绝不会生锈。伞面倘若破了，就会找修伞的工匠来补。他们都有一双巧手，补得服服帖帖，平平整整。撑出去，又是一把遮风避雨的好伞。</w:t>
      </w:r>
      <w:r>
        <w:pict>
          <v:shape id="_x0000_i12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⑤那时候，工匠也多，还有补碗的呢！有碎了的碗，只要不是碎成渣，他就有本事对上茬口，再打上一排钉，一点儿不漏的。今天的人听起来就要以为是神话了。小孩子玩的皮球破了，也能找皮匠补的。藤椅、藤榻甚至淘箩坏了，也找篾匠补。有多少好手艺人啊！现在全都没了。结果是，废品堆积成山。</w:t>
      </w:r>
      <w:r>
        <w:pict>
          <v:shape id="_x0000_i12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⑥现在的生活其实是要粗糙得多，大量的物质被匆忙地吞吐着。而那时候的生活是细嚼慢咽。</w:t>
      </w:r>
      <w:r>
        <w:pict>
          <v:shape id="_x0000_i12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⑦那时候，吃是有限制的。家境好的人家，大排骨也是每顿一人一块。一条鱼要一家子吃。那时，吃一只鸡是大事情，简直带有隆重的气氛。现在鸡是多了，从传送带上啄食人工饲料，没练过腿脚，肉是松散的，味同嚼蜡。那时候，一块豆腐都是用卤水点的。绿豆芽吃起来很费工：一根一根摘去根须。现在的绿豆芽却没有根须，而且肥胖，吃起来口感也不错，就是不像绿豆芽。现在的东西多是多了，好像都会繁殖，东西生东西，无限地多下去。可是，其实，好东西还是那么些，要想多，只能稀释了。</w:t>
      </w:r>
      <w:r>
        <w:pict>
          <v:shape id="_x0000_i12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（选自《视野》，有删节）</w:t>
      </w:r>
      <w:r>
        <w:pict>
          <v:shape id="_x0000_i12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24．</w:t>
      </w:r>
      <w:r>
        <w:rPr>
          <w:rFonts w:ascii="Times New Roman" w:hAnsi="Times New Roman" w:eastAsia="宋体" w:cs="Times New Roman"/>
          <w:bCs/>
        </w:rPr>
        <w:t>第②段说“她们身后是开发区林立的高楼。新型的光洁的建筑材料，以及抽象和理性的楼体线条，就像一面巨大的现代戏剧的天幕”。这两句话在文中的作用是什么?</w:t>
      </w:r>
      <w:r>
        <w:pict>
          <v:shape id="_x0000_i12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25．</w:t>
      </w:r>
      <w:r>
        <w:rPr>
          <w:rFonts w:ascii="Times New Roman" w:hAnsi="Times New Roman" w:eastAsia="宋体" w:cs="Times New Roman"/>
          <w:bCs/>
        </w:rPr>
        <w:t>通读全文，用简洁的语言概括“过去的生活”的特点。</w:t>
      </w:r>
      <w:r>
        <w:pict>
          <v:shape id="_x0000_i12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26．</w:t>
      </w:r>
      <w:r>
        <w:rPr>
          <w:rFonts w:ascii="Times New Roman" w:hAnsi="Times New Roman" w:eastAsia="宋体" w:cs="Times New Roman"/>
          <w:bCs/>
        </w:rPr>
        <w:t>说说第⑥段“现在的生活其实是要粗糙得多，大量的物质被匆忙地吞吐着。而那时候的生活是</w:t>
      </w:r>
      <w:r>
        <w:rPr>
          <w:rFonts w:ascii="Times New Roman" w:hAnsi="Times New Roman" w:eastAsia="宋体" w:cs="Times New Roman"/>
          <w:bCs/>
          <w:em w:val="dot"/>
        </w:rPr>
        <w:t>细嚼慢咽</w:t>
      </w:r>
      <w:r>
        <w:rPr>
          <w:rFonts w:ascii="Times New Roman" w:hAnsi="Times New Roman" w:eastAsia="宋体" w:cs="Times New Roman"/>
          <w:bCs/>
        </w:rPr>
        <w:t>”中的加点词“细嚼慢咽”在文中的意思。</w:t>
      </w:r>
      <w:r>
        <w:pict>
          <v:shape id="_x0000_i129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9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27．</w:t>
      </w:r>
      <w:r>
        <w:rPr>
          <w:rFonts w:ascii="Times New Roman" w:hAnsi="Times New Roman" w:eastAsia="宋体" w:cs="Times New Roman"/>
          <w:bCs/>
        </w:rPr>
        <w:t>作者写的是过去的生活，为什么又要写现在的生活?</w:t>
      </w:r>
      <w:r>
        <w:pict>
          <v:shape id="_x0000_i129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29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28．</w:t>
      </w:r>
      <w:r>
        <w:rPr>
          <w:rFonts w:ascii="Times New Roman" w:hAnsi="Times New Roman" w:eastAsia="宋体" w:cs="Times New Roman"/>
          <w:bCs/>
        </w:rPr>
        <w:t>作者表达了她对过去的生活的留恋，也批评了现代生活中的某些现象。你对她的看法是赞成还是反对？请说出你的看法。</w:t>
      </w:r>
      <w:r>
        <w:pict>
          <v:shape id="_x0000_i129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0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30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0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阅读《永久的生命》选段，回答问题。</w:t>
      </w:r>
      <w:r>
        <w:pict>
          <v:shape id="_x0000_i130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0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过去了的时间永不再回来。一个人到了三十岁的边头就会发现自己丢失了一些什么：一颗臼齿，一段盲肠，一些头发，一点点和人开玩笑的兴味，这意味着他已经失去了那大半个青春。有限的岁月只能一度为你所有，它们既然离开，就永远不会再返回。智者对此也无能为力！个人生命不像一件衬衣，当你发现它脏了、破了的时候，就可以脱下来洗涤，把它再补好。对那存在过的忧愁，也许你能忘却，但却不能取消它遗留下的印迹。我们都非常可怜！</w:t>
      </w:r>
      <w:r>
        <w:pict>
          <v:shape id="_x0000_i130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0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人们却不应该为此感到悲观。我们没有时间悲观。我们应该看到生命自身的神奇，生命流动着，永远不朽。地面上的小草，它们是那样卑微，那样柔弱，每一个严寒的冬天过去后，它们依然一根根从土壤里钻出来，欢乐地迎着春天的风，好像那刚刚过去的寒冷从未存在。一万年前是这样，一万年以后也是这样！在春天，我们以同样感动的眼光看着山坡上那些小牛犊，它们跳跳蹦蹦，炫耀它们遍身金黄的茸毛。永远的小牛犊，永远的金黄色茸毛！</w:t>
      </w:r>
      <w:r>
        <w:pict>
          <v:shape id="_x0000_i130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0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感谢生命的奇迹，它分开来是暂时，合起来却是永久。它是一个不懂疲倦的旅客，总是只暂时在哪一个个体内住一会儿，便又离开前去。那些个体消逝了，它却永远存在。它充满了希望，永不休止地繁殖着，蔓延着， 随处宣示它的快乐和威势。</w:t>
      </w:r>
      <w:r>
        <w:pict>
          <v:shape id="_x0000_i130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1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我的伙伴们，我们的心应该感到舒畅。那些暴君们能够杀害许多许多人，但是他们消灭不了生命。让我们赞美生命，赞美那毁灭不掉的生命吧！我们将要以不声不响的爱情来赞美它。生命在那些终于要凋谢的花朵里永存，不断给世界以色彩，不断给世界以芬芳。</w:t>
      </w:r>
      <w:r>
        <w:pict>
          <v:shape id="_x0000_i131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1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29．</w:t>
      </w:r>
      <w:r>
        <w:rPr>
          <w:rFonts w:ascii="Times New Roman" w:hAnsi="Times New Roman" w:eastAsia="宋体" w:cs="Times New Roman"/>
          <w:bCs/>
        </w:rPr>
        <w:t>第一段末尾写道：“我们都非常可怜!”为什么这样说？</w:t>
      </w:r>
      <w:r>
        <w:pict>
          <v:shape id="_x0000_i131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1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30．</w:t>
      </w:r>
      <w:r>
        <w:rPr>
          <w:rFonts w:ascii="Times New Roman" w:hAnsi="Times New Roman" w:eastAsia="宋体" w:cs="Times New Roman"/>
          <w:bCs/>
        </w:rPr>
        <w:t>第二段用“地面上的小草”来说明什么？</w:t>
      </w:r>
      <w:r>
        <w:pict>
          <v:shape id="_x0000_i131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1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31．</w:t>
      </w:r>
      <w:r>
        <w:rPr>
          <w:rFonts w:ascii="Times New Roman" w:hAnsi="Times New Roman" w:eastAsia="宋体" w:cs="Times New Roman"/>
          <w:bCs/>
        </w:rPr>
        <w:t>本文在写法上，先谈</w:t>
      </w:r>
      <w:r>
        <w:rPr>
          <w:rFonts w:ascii="Times New Roman" w:hAnsi="Times New Roman" w:cs="Times New Roman"/>
          <w:bCs/>
        </w:rPr>
        <w:t>________________</w:t>
      </w:r>
      <w:r>
        <w:rPr>
          <w:rFonts w:ascii="Times New Roman" w:hAnsi="Times New Roman" w:eastAsia="宋体" w:cs="Times New Roman"/>
          <w:bCs/>
        </w:rPr>
        <w:t>，欲扬先抑；再谈</w:t>
      </w:r>
      <w:r>
        <w:rPr>
          <w:rFonts w:ascii="Times New Roman" w:hAnsi="Times New Roman" w:cs="Times New Roman"/>
          <w:bCs/>
        </w:rPr>
        <w:t>________________</w:t>
      </w:r>
      <w:r>
        <w:rPr>
          <w:rFonts w:ascii="Times New Roman" w:hAnsi="Times New Roman" w:eastAsia="宋体" w:cs="Times New Roman"/>
          <w:bCs/>
        </w:rPr>
        <w:t>，正面展开；最后联系现实生活，高唱</w:t>
      </w:r>
      <w:r>
        <w:rPr>
          <w:rFonts w:ascii="Times New Roman" w:hAnsi="Times New Roman" w:cs="Times New Roman"/>
          <w:bCs/>
        </w:rPr>
        <w:t>_________________</w:t>
      </w:r>
      <w:r>
        <w:rPr>
          <w:rFonts w:ascii="Times New Roman" w:hAnsi="Times New Roman" w:eastAsia="宋体" w:cs="Times New Roman"/>
          <w:bCs/>
        </w:rPr>
        <w:t>。三个层次，条理清晰，章法井然。</w:t>
      </w:r>
      <w:r>
        <w:pict>
          <v:shape id="_x0000_i131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1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32．</w:t>
      </w:r>
      <w:r>
        <w:rPr>
          <w:rFonts w:ascii="Times New Roman" w:hAnsi="Times New Roman" w:eastAsia="宋体" w:cs="Times New Roman"/>
          <w:bCs/>
        </w:rPr>
        <w:t>从文中看，作者为什么要赞美生命？</w:t>
      </w:r>
      <w:r>
        <w:pict>
          <v:shape id="_x0000_i131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2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32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2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阅读下面有文字后完成小题</w:t>
      </w:r>
      <w:r>
        <w:pict>
          <v:shape id="_x0000_i132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2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2008年华尔街金融风暴袭来，美国一家电器制造公司倒闭，公司总裁卡来尔来到多伦斯湖准备结束自己年轻的生命。当他的身子快沉到湖底里，已被医生下了“死亡判决书”的老朋友比尔的话突然响彻耳畔：“不！你仍然活着，至少还拥有生命，你没有权利轻易放弃！”比尔几乎用尽生命的全部力量发出的叫喊拯救了卡来尔。卡来尔回到公司，重新点燃了生命的激情，一切从头开始，像骄傲的雄鹰搏击于金融风暴的长空。</w:t>
      </w:r>
      <w:r>
        <w:pict>
          <v:shape id="_x0000_i132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2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卡来尔的新生，让我们陷入了深深的沉思：我们为什么活着？这是一个看似简单，却困扰人类几千年的问题。有的人活着是为了物质的享受，有的人则更看重生命本身的美好；有的人追求名誉地位，有的人则寻求生命更深广的意义……</w:t>
      </w:r>
      <w:r>
        <w:pict>
          <v:shape id="_x0000_i132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2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我们为什么活着？活着就是对生命保持一种敬畏和尊重，珍惜生命。正如比尔所说，只要我们仍然在人世间活着，只要我们还拥有生命，就得对生命负责，就得对生命本身保持一种敬畏和尊重，谁也没有权利轻易地结束生命，哪怕这生命属于你自己。同时，活着也是对生命过程的幸福体验和快乐享受。水清鱼读月，山静鸟听风，活着本身就是一种幸福，活着能观看潮涌大江的壮阔，能欣赏鱼翔浅底的怡然，能领悟山月对话的静谧，能品味人间真情的美好。</w:t>
      </w:r>
      <w:r>
        <w:pict>
          <v:shape id="_x0000_i132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3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④我们应该怎样活着呢？这也是我们活着应该思考的另一个严肃的问题。</w:t>
      </w:r>
      <w:r>
        <w:pict>
          <v:shape id="_x0000_i133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3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⑤我们活着，就要坦然地面对人生，积极美好地生活，保持乐观向上的生活态度。沐浴着生命的阳光春雨，体验生命的幸福欢乐。</w:t>
      </w:r>
      <w:r>
        <w:pict>
          <v:shape id="_x0000_i133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3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⑥当然，如果只满足于物质需求，一味沉湎享乐，对酒当歌，游戏人生，不惜青春赌明天，这样的活着，就只是一种猪栏理想了，这无异于使蓬勃的生命在污泥浊水中一点朽烂，会散发出一股刺鼻的霉味。因此，我们活着，就要点燃生命的激情，调动心灵的力量，激发人生的智慧，尽其所能，做些对自己对他人有积极意义的事。正如西方一位哲人说：“假如人仅仅为活着本身而活着，那就是纯粹的动物需求。”</w:t>
      </w:r>
      <w:r>
        <w:pict>
          <v:shape id="_x0000_i133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3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⑦我们活着，就要认认真真地去做自己能做的事；我们活着，就要脚踏实地去做自己想做而又有积极意义的事。胡适曾说：“生命本身没有什么意义，你要能给它什么意义，它就会有什么意义。与其终日冥想人生有何意义，不如试用此生做点有意义的事。”</w:t>
      </w:r>
      <w:r>
        <w:pict>
          <v:shape id="_x0000_i133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3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⑧活着，就要使快乐的阳光洒满生命的每个清晨；活着，就要让幸福的泉水滋润生命的每个时刻；活着，就要让向上的姿势昂扬在生命的整个历程。</w:t>
      </w:r>
      <w:r>
        <w:pict>
          <v:shape id="_x0000_i133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4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33．</w:t>
      </w:r>
      <w:r>
        <w:rPr>
          <w:rFonts w:ascii="Times New Roman" w:hAnsi="Times New Roman" w:eastAsia="宋体" w:cs="Times New Roman"/>
          <w:bCs/>
        </w:rPr>
        <w:t>对“我们为什么活着”的问题，第③段从哪两个方面进行了阐述？请简要回答。</w:t>
      </w:r>
      <w:r>
        <w:pict>
          <v:shape id="_x0000_i134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4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34．</w:t>
      </w:r>
      <w:r>
        <w:rPr>
          <w:rFonts w:ascii="Times New Roman" w:hAnsi="Times New Roman" w:eastAsia="宋体" w:cs="Times New Roman"/>
          <w:bCs/>
        </w:rPr>
        <w:t>结合上下文理解下面加点词语在句中的意思。</w:t>
      </w:r>
      <w:r>
        <w:pict>
          <v:shape id="_x0000_i134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4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（1）这是一个看似简单，却困扰人类几千年的问题。</w:t>
      </w:r>
      <w:r>
        <w:pict>
          <v:shape id="_x0000_i134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4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（2）这样的活着。就只是一种猪栏理想了，这无异于使蓬勃的生命在污泥浊水中一点点朽烂，会散发出一股刺鼻的霉味。</w:t>
      </w:r>
      <w:r>
        <w:pict>
          <v:shape id="_x0000_i134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4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35．</w:t>
      </w:r>
      <w:r>
        <w:rPr>
          <w:rFonts w:ascii="Times New Roman" w:hAnsi="Times New Roman" w:eastAsia="宋体" w:cs="Times New Roman"/>
          <w:bCs/>
        </w:rPr>
        <w:t>文章结尾段的排比句有哪些作用？</w:t>
      </w:r>
      <w:r>
        <w:pict>
          <v:shape id="_x0000_i134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5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活着，就要使快乐的阳光洒满生命的每个清晨：活着，就要让幸福的泉水滋润生命的每个时刻；活著，就要让向上的姿势昂扬在生命的整个历程。</w:t>
      </w:r>
      <w:r>
        <w:pict>
          <v:shape id="_x0000_i135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5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36．</w:t>
      </w:r>
      <w:r>
        <w:rPr>
          <w:rFonts w:ascii="Times New Roman" w:hAnsi="Times New Roman" w:eastAsia="宋体" w:cs="Times New Roman"/>
          <w:bCs/>
        </w:rPr>
        <w:t>具体说说第④段在文章结构上的作用。</w:t>
      </w:r>
      <w:r>
        <w:pict>
          <v:shape id="_x0000_i135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5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37．</w:t>
      </w:r>
      <w:r>
        <w:rPr>
          <w:rFonts w:ascii="Times New Roman" w:hAnsi="Times New Roman" w:eastAsia="宋体" w:cs="Times New Roman"/>
          <w:bCs/>
        </w:rPr>
        <w:t>作者认为，人要“珍惜生命”“谁也没有权利轻易地放弃”生命，请结合下面两则材料，谈谈你的看法。</w:t>
      </w:r>
      <w:r>
        <w:pict>
          <v:shape id="_x0000_i135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5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材料一：据报载，韩国一位年轻女明星因生活中的一点挫折而服毒身亡。</w:t>
      </w:r>
      <w:r>
        <w:pict>
          <v:shape id="_x0000_i135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5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材料二：人生自古谁无死，留取丹心照汗青。（文天祥《过零丁洋》）</w:t>
      </w:r>
      <w:r>
        <w:pict>
          <v:shape id="_x0000_i135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6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rPr>
          <w:rFonts w:ascii="Times New Roman" w:hAnsi="Times New Roman" w:cs="Times New Roman"/>
          <w:bCs/>
        </w:rPr>
      </w:pPr>
      <w:r>
        <w:t xml:space="preserve"> </w:t>
      </w:r>
      <w:r>
        <w:pict>
          <v:shape id="_x0000_i136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6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拓展阅读训练</w:t>
      </w:r>
      <w:r>
        <w:pict>
          <v:shape id="_x0000_i136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6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对自己的人生负责</w:t>
      </w:r>
      <w:r>
        <w:pict>
          <v:shape id="_x0000_i136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6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center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周国平</w:t>
      </w:r>
      <w:r>
        <w:pict>
          <v:shape id="_x0000_i136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6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①我们活在世上，不免要承担各种责任，小至对家庭、亲戚、朋友，对自己的职务，大至对国家和社会。这些责任多半是应该承担的。不过我们不要忘记，除此之外，我们还有一项根本的责任，便是对自己的人生负责。</w:t>
      </w:r>
      <w:r>
        <w:pict>
          <v:shape id="_x0000_i136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7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②每个人在世上都只有活一次的机会，没有任何人能够代替他重新活一次。如果这惟一的一次人生虚度了，也没有任何人能够真正安慰他。认识到这一点，我们对自己的人生怎么能不产生强烈的责任心呢?在某种意义上，人世间各种其他的责任都是可以分担或转让的，惟有对自己的人生的责任，每个人都只能完全由自己来承担，一丝一毫依靠不了别人。</w:t>
      </w:r>
      <w:r>
        <w:pict>
          <v:shape id="_x0000_i137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7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③不止于此。我还要说，对自己的人生的责任心是其余一切责任心的根源。一个人惟有对自己的人生负责，建立了真正属于自己的人生目标和生活信念，他才可能由之出发，自觉地选择和承担起对他人和社会的责任。正如歌德所说：“责任就是对自己要求去做的事情有一种爱。”因为这种爱，所以尽责本身就成了生命意义的一种实现，就能从中获得心灵的满足。相反，我不能想象，一个不爱人生的人怎么会爱他人和爱事业，一个在人生中随波逐流的人怎么会坚定地负起生活中的责任。实际情况往往是，这样的人把尽责不是看做从外面加给他的负担而勉强承受，便是看作纯粹的付出而索求回报。</w:t>
      </w:r>
      <w:r>
        <w:pict>
          <v:shape id="_x0000_i137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7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④一个不知对自己的人生负有什么责任的人，他甚至无法弄清他在世界上的责任是什么。有一位小姐向托尔斯泰请教，为了尽到对人类的责任，她应该做些什么。托尔斯泰听了非常反感，因此想到：人们为之受苦的巨大灾难就在于没有自己的信念，却偏要做出按照某种信念生活的样子。当然，这样的信念只能是空洞的。这是一种情况。更常见的情况是，许多人对责任的关系确实是完全被动的，他们之所以把一些做法视为自己的责任，不是出于自觉的选择，而是由于习惯、时尚、舆论等原因。譬如说，有的人把偶然却又长期从事的某一职业当作了自己的责任。从不尝试去拥有真正适合自己本性的事业。有的人看见别人发财和挥霍，便觉得自己也有责任拼命挣钱花钱。有的人十分看重别人尤其上司对自己的评价，谨小慎微地为这种评价而活着。由于他们不曾认真地想过自己的人生使命究竟是什么，在责任问题上也就必然是盲目的了。</w:t>
      </w:r>
      <w:r>
        <w:pict>
          <v:shape id="_x0000_i137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7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ind w:firstLine="420"/>
        <w:jc w:val="left"/>
        <w:textAlignment w:val="center"/>
        <w:rPr>
          <w:rFonts w:ascii="Times New Roman" w:hAnsi="Times New Roman" w:eastAsia="楷体" w:cs="Times New Roman"/>
          <w:bCs/>
        </w:rPr>
      </w:pPr>
      <w:r>
        <w:rPr>
          <w:rFonts w:ascii="Times New Roman" w:hAnsi="Times New Roman" w:eastAsia="楷体" w:cs="Times New Roman"/>
          <w:bCs/>
        </w:rPr>
        <w:t>⑤所以．我们活在世上，必须知道自己究竟想要什么。一个人认清了他在这世界上要做的事情，并且在认真地做着这些事情，他就会获得一种内在的平静和充实。他知道自己的责任之所在。因而关于责任的种种虚假观念都不能使他动摇了。我还相信，如果一个人能对自己的人生负责，那么，在包括婚姻和家庭在内的一切社会关系上，他对自己的行为都会有一种负责的态度。如果一个社会是由这样对自己的人生负责的成员组成的，这个社会就必定是高质量的有效率的社会。</w:t>
      </w:r>
      <w:r>
        <w:pict>
          <v:shape id="_x0000_i137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7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38．</w:t>
      </w:r>
      <w:r>
        <w:rPr>
          <w:rFonts w:ascii="Times New Roman" w:hAnsi="Times New Roman" w:eastAsia="宋体" w:cs="Times New Roman"/>
          <w:bCs/>
        </w:rPr>
        <w:t>文章②③④段分别从不同角度论证“每个人都要对自己的人生负责”这一中心论点，试概括②④段的分论点。</w:t>
      </w:r>
      <w:r>
        <w:pict>
          <v:shape id="_x0000_i137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8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第②段：</w:t>
      </w:r>
      <w:r>
        <w:pict>
          <v:shape id="_x0000_i138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8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第③段：对自己人生的责任心是其余一切责任心的根源。</w:t>
      </w:r>
      <w:r>
        <w:pict>
          <v:shape id="_x0000_i138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8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第④段：</w:t>
      </w:r>
      <w:r>
        <w:pict>
          <v:shape id="_x0000_i1385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86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39．</w:t>
      </w:r>
      <w:r>
        <w:rPr>
          <w:rFonts w:ascii="Times New Roman" w:hAnsi="Times New Roman" w:eastAsia="宋体" w:cs="Times New Roman"/>
          <w:bCs/>
        </w:rPr>
        <w:t>第③段主要运用了什么论证方法？试分析其作用。</w:t>
      </w:r>
      <w:r>
        <w:pict>
          <v:shape id="_x0000_i1387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88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cs="Times New Roman"/>
          <w:bCs/>
        </w:rPr>
        <w:t>40．</w:t>
      </w:r>
      <w:r>
        <w:rPr>
          <w:rFonts w:ascii="Times New Roman" w:hAnsi="Times New Roman" w:eastAsia="宋体" w:cs="Times New Roman"/>
          <w:bCs/>
        </w:rPr>
        <w:t>从下列人物中选择一个，为本文的中心论点补写一个事实论据。</w:t>
      </w:r>
      <w:r>
        <w:pict>
          <v:shape id="_x0000_i1389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90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  <w:rPr>
          <w:rFonts w:ascii="Times New Roman" w:hAnsi="Times New Roman" w:eastAsia="宋体" w:cs="Times New Roman"/>
          <w:bCs/>
        </w:rPr>
      </w:pPr>
      <w:r>
        <w:rPr>
          <w:rFonts w:ascii="Times New Roman" w:hAnsi="Times New Roman" w:eastAsia="宋体" w:cs="Times New Roman"/>
          <w:bCs/>
        </w:rPr>
        <w:t>备选人物：海伦·凯勒  邓稼先  吴王夫差  刘禅  司马迁</w:t>
      </w:r>
      <w:r>
        <w:pict>
          <v:shape id="_x0000_i1391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92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</w:p>
    <w:p>
      <w:pPr>
        <w:spacing w:after="0" w:line="360" w:lineRule="auto"/>
        <w:jc w:val="left"/>
        <w:textAlignment w:val="center"/>
      </w:pPr>
      <w:r>
        <w:rPr>
          <w:rFonts w:ascii="Times New Roman" w:hAnsi="Times New Roman" w:cs="Times New Roman"/>
          <w:bCs/>
        </w:rPr>
        <w:t>41．</w:t>
      </w:r>
      <w:r>
        <w:rPr>
          <w:rFonts w:ascii="Times New Roman" w:hAnsi="Times New Roman" w:eastAsia="宋体" w:cs="Times New Roman"/>
          <w:bCs/>
        </w:rPr>
        <w:t>请结合选文，联系生活实际，谈谈自己对“责任”的看法。</w:t>
      </w:r>
      <w:r>
        <w:pict>
          <v:shape id="_x0000_i1393" o:spt="75" type="#_x0000_t75" style="height:0.75pt;width:0.7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  <w:r>
        <w:pict>
          <v:shape id="_x0000_i1394" o:spt="75" alt="学科网 zxxk.com" type="#_x0000_t75" style="height:0.75pt;width:0.75pt;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</w:pict>
      </w: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440" w:right="1800" w:bottom="1440" w:left="18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Time New Romans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938530" cy="631190"/>
          <wp:effectExtent l="0" t="0" r="0" b="0"/>
          <wp:docPr id="1" name="图片 1" descr="c4742a15bf349bdc50f537d8bea04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4742a15bf349bdc50f537d8bea04a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8530" cy="631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6"/>
  <w:drawingGridVerticalSpacing w:val="159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I5YmI3NjJlZjg4YWQxZTk4ZDRiOGYwZmI5ODNkMzUifQ=="/>
  </w:docVars>
  <w:rsids>
    <w:rsidRoot w:val="00363227"/>
    <w:rsid w:val="00003BDA"/>
    <w:rsid w:val="0001360E"/>
    <w:rsid w:val="00016685"/>
    <w:rsid w:val="000411BC"/>
    <w:rsid w:val="00041561"/>
    <w:rsid w:val="000476DB"/>
    <w:rsid w:val="00051F46"/>
    <w:rsid w:val="0007613F"/>
    <w:rsid w:val="000A094B"/>
    <w:rsid w:val="000B2CAE"/>
    <w:rsid w:val="000C7D5C"/>
    <w:rsid w:val="000D38AA"/>
    <w:rsid w:val="000D7007"/>
    <w:rsid w:val="000E3513"/>
    <w:rsid w:val="000E4A0D"/>
    <w:rsid w:val="00112738"/>
    <w:rsid w:val="00125192"/>
    <w:rsid w:val="00143CB9"/>
    <w:rsid w:val="00146953"/>
    <w:rsid w:val="00160DEF"/>
    <w:rsid w:val="00167A5E"/>
    <w:rsid w:val="0017065D"/>
    <w:rsid w:val="001C3702"/>
    <w:rsid w:val="001D4620"/>
    <w:rsid w:val="001F0E09"/>
    <w:rsid w:val="001F10BF"/>
    <w:rsid w:val="0022728F"/>
    <w:rsid w:val="00264102"/>
    <w:rsid w:val="0027067E"/>
    <w:rsid w:val="00271CFA"/>
    <w:rsid w:val="002771D2"/>
    <w:rsid w:val="00292140"/>
    <w:rsid w:val="002C66E9"/>
    <w:rsid w:val="002E0D44"/>
    <w:rsid w:val="002E56FE"/>
    <w:rsid w:val="00305634"/>
    <w:rsid w:val="003157F6"/>
    <w:rsid w:val="003571FB"/>
    <w:rsid w:val="00363227"/>
    <w:rsid w:val="00370B5A"/>
    <w:rsid w:val="00387B92"/>
    <w:rsid w:val="003A008A"/>
    <w:rsid w:val="003D0A68"/>
    <w:rsid w:val="003D57D2"/>
    <w:rsid w:val="00401A93"/>
    <w:rsid w:val="0040402F"/>
    <w:rsid w:val="004151FC"/>
    <w:rsid w:val="00423841"/>
    <w:rsid w:val="00434384"/>
    <w:rsid w:val="0047331D"/>
    <w:rsid w:val="004743BB"/>
    <w:rsid w:val="00486104"/>
    <w:rsid w:val="00487745"/>
    <w:rsid w:val="004A3477"/>
    <w:rsid w:val="004A7C2D"/>
    <w:rsid w:val="004B16F4"/>
    <w:rsid w:val="004B2A2E"/>
    <w:rsid w:val="004C4990"/>
    <w:rsid w:val="004F54DE"/>
    <w:rsid w:val="00504BF6"/>
    <w:rsid w:val="005050CA"/>
    <w:rsid w:val="00515D91"/>
    <w:rsid w:val="00532687"/>
    <w:rsid w:val="0056487D"/>
    <w:rsid w:val="00575F36"/>
    <w:rsid w:val="00580104"/>
    <w:rsid w:val="0058309D"/>
    <w:rsid w:val="00593A09"/>
    <w:rsid w:val="005B60C4"/>
    <w:rsid w:val="00635A08"/>
    <w:rsid w:val="006713BA"/>
    <w:rsid w:val="0069609C"/>
    <w:rsid w:val="0069776A"/>
    <w:rsid w:val="006A28C8"/>
    <w:rsid w:val="006C321E"/>
    <w:rsid w:val="006E406D"/>
    <w:rsid w:val="006E722C"/>
    <w:rsid w:val="007019A8"/>
    <w:rsid w:val="0071401B"/>
    <w:rsid w:val="00721294"/>
    <w:rsid w:val="0073349A"/>
    <w:rsid w:val="007428D1"/>
    <w:rsid w:val="00744C53"/>
    <w:rsid w:val="00782C79"/>
    <w:rsid w:val="007A26BC"/>
    <w:rsid w:val="007A68D9"/>
    <w:rsid w:val="007C245A"/>
    <w:rsid w:val="007C7E9A"/>
    <w:rsid w:val="00801BB6"/>
    <w:rsid w:val="00805444"/>
    <w:rsid w:val="0085328A"/>
    <w:rsid w:val="00867273"/>
    <w:rsid w:val="008716E3"/>
    <w:rsid w:val="0088246D"/>
    <w:rsid w:val="00886927"/>
    <w:rsid w:val="008D5B09"/>
    <w:rsid w:val="008E5629"/>
    <w:rsid w:val="008E60C8"/>
    <w:rsid w:val="008E72EE"/>
    <w:rsid w:val="009035F2"/>
    <w:rsid w:val="00913910"/>
    <w:rsid w:val="00952DCC"/>
    <w:rsid w:val="0095501A"/>
    <w:rsid w:val="00974BCA"/>
    <w:rsid w:val="009934C2"/>
    <w:rsid w:val="009C7361"/>
    <w:rsid w:val="009D3579"/>
    <w:rsid w:val="009D4B11"/>
    <w:rsid w:val="00A17920"/>
    <w:rsid w:val="00A2133D"/>
    <w:rsid w:val="00A55098"/>
    <w:rsid w:val="00A60171"/>
    <w:rsid w:val="00A71C8D"/>
    <w:rsid w:val="00A7538B"/>
    <w:rsid w:val="00A801DE"/>
    <w:rsid w:val="00A95C8E"/>
    <w:rsid w:val="00A973C3"/>
    <w:rsid w:val="00AA4138"/>
    <w:rsid w:val="00AB033C"/>
    <w:rsid w:val="00AC1D3C"/>
    <w:rsid w:val="00AC1F66"/>
    <w:rsid w:val="00AF3119"/>
    <w:rsid w:val="00B205AE"/>
    <w:rsid w:val="00B214C2"/>
    <w:rsid w:val="00B40858"/>
    <w:rsid w:val="00B46CAE"/>
    <w:rsid w:val="00B53177"/>
    <w:rsid w:val="00B55EBF"/>
    <w:rsid w:val="00B67737"/>
    <w:rsid w:val="00BB577D"/>
    <w:rsid w:val="00BF2518"/>
    <w:rsid w:val="00BF4A0C"/>
    <w:rsid w:val="00BF4AD7"/>
    <w:rsid w:val="00BF7FAA"/>
    <w:rsid w:val="00C02FC6"/>
    <w:rsid w:val="00C20F51"/>
    <w:rsid w:val="00C2613D"/>
    <w:rsid w:val="00C36B0C"/>
    <w:rsid w:val="00C57BBC"/>
    <w:rsid w:val="00C854F2"/>
    <w:rsid w:val="00CD1B93"/>
    <w:rsid w:val="00CD60ED"/>
    <w:rsid w:val="00CE68CF"/>
    <w:rsid w:val="00CF3C84"/>
    <w:rsid w:val="00CF4849"/>
    <w:rsid w:val="00CF745B"/>
    <w:rsid w:val="00D213F9"/>
    <w:rsid w:val="00D324B2"/>
    <w:rsid w:val="00D63B51"/>
    <w:rsid w:val="00D7519A"/>
    <w:rsid w:val="00D8541B"/>
    <w:rsid w:val="00D864BE"/>
    <w:rsid w:val="00DA7FDD"/>
    <w:rsid w:val="00DC6860"/>
    <w:rsid w:val="00DD0D58"/>
    <w:rsid w:val="00DD5FC6"/>
    <w:rsid w:val="00DD626D"/>
    <w:rsid w:val="00E17100"/>
    <w:rsid w:val="00E17BD9"/>
    <w:rsid w:val="00E227F9"/>
    <w:rsid w:val="00E56CAF"/>
    <w:rsid w:val="00ED1496"/>
    <w:rsid w:val="00F01673"/>
    <w:rsid w:val="00F2276D"/>
    <w:rsid w:val="00F27B0F"/>
    <w:rsid w:val="00F336DA"/>
    <w:rsid w:val="00F36399"/>
    <w:rsid w:val="00F545C2"/>
    <w:rsid w:val="00F64D8F"/>
    <w:rsid w:val="00F91F2E"/>
    <w:rsid w:val="00FC0C88"/>
    <w:rsid w:val="05FB41A5"/>
    <w:rsid w:val="0D6F562A"/>
    <w:rsid w:val="1A2E398D"/>
    <w:rsid w:val="239A506B"/>
    <w:rsid w:val="2AE96B36"/>
    <w:rsid w:val="2B121274"/>
    <w:rsid w:val="2EED6447"/>
    <w:rsid w:val="2F372D95"/>
    <w:rsid w:val="336C70DB"/>
    <w:rsid w:val="390030E6"/>
    <w:rsid w:val="3AA64875"/>
    <w:rsid w:val="467024D6"/>
    <w:rsid w:val="48276C97"/>
    <w:rsid w:val="498E0588"/>
    <w:rsid w:val="4B313E8A"/>
    <w:rsid w:val="4BBE43E4"/>
    <w:rsid w:val="4C9E0CCC"/>
    <w:rsid w:val="4FCC3C70"/>
    <w:rsid w:val="542456C5"/>
    <w:rsid w:val="56A46B42"/>
    <w:rsid w:val="575C6A43"/>
    <w:rsid w:val="58E0012E"/>
    <w:rsid w:val="59657066"/>
    <w:rsid w:val="5E643482"/>
    <w:rsid w:val="5F613572"/>
    <w:rsid w:val="5F752728"/>
    <w:rsid w:val="614B7A5C"/>
    <w:rsid w:val="61DC55F1"/>
    <w:rsid w:val="61ED54AD"/>
    <w:rsid w:val="67887B42"/>
    <w:rsid w:val="68062104"/>
    <w:rsid w:val="6AAA61E2"/>
    <w:rsid w:val="6EDB25EF"/>
    <w:rsid w:val="724272EE"/>
    <w:rsid w:val="72675CA0"/>
    <w:rsid w:val="76A5187E"/>
    <w:rsid w:val="7DAC02D5"/>
    <w:rsid w:val="7FBD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5">
    <w:name w:val="annotation text"/>
    <w:basedOn w:val="1"/>
    <w:link w:val="32"/>
    <w:semiHidden/>
    <w:qFormat/>
    <w:uiPriority w:val="0"/>
    <w:pPr>
      <w:jc w:val="left"/>
    </w:pPr>
    <w:rPr>
      <w:rFonts w:ascii="Times New Roman" w:hAnsi="Times New Roman" w:eastAsia="宋体" w:cs="Times New Roman"/>
      <w:szCs w:val="24"/>
    </w:rPr>
  </w:style>
  <w:style w:type="paragraph" w:styleId="6">
    <w:name w:val="Plain Text"/>
    <w:basedOn w:val="1"/>
    <w:link w:val="25"/>
    <w:qFormat/>
    <w:uiPriority w:val="0"/>
    <w:rPr>
      <w:rFonts w:ascii="宋体" w:hAnsi="Courier New" w:eastAsia="宋体" w:cs="Times New Roman"/>
      <w:szCs w:val="21"/>
      <w:lang w:val="zh-CN"/>
    </w:rPr>
  </w:style>
  <w:style w:type="paragraph" w:styleId="7">
    <w:name w:val="Date"/>
    <w:basedOn w:val="1"/>
    <w:next w:val="1"/>
    <w:link w:val="47"/>
    <w:qFormat/>
    <w:uiPriority w:val="0"/>
    <w:pPr>
      <w:ind w:left="100" w:leftChars="2500"/>
    </w:pPr>
    <w:rPr>
      <w:rFonts w:ascii="Times New Roman" w:hAnsi="Times New Roman" w:eastAsia="宋体" w:cs="Times New Roman"/>
    </w:rPr>
  </w:style>
  <w:style w:type="paragraph" w:styleId="8">
    <w:name w:val="Balloon Text"/>
    <w:basedOn w:val="1"/>
    <w:link w:val="20"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1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link w:val="24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4">
    <w:name w:val="Strong"/>
    <w:qFormat/>
    <w:uiPriority w:val="0"/>
    <w:rPr>
      <w:b/>
      <w:bCs/>
    </w:rPr>
  </w:style>
  <w:style w:type="character" w:styleId="15">
    <w:name w:val="Hyperlink"/>
    <w:basedOn w:val="13"/>
    <w:unhideWhenUsed/>
    <w:qFormat/>
    <w:uiPriority w:val="0"/>
    <w:rPr>
      <w:color w:val="0000FF"/>
      <w:u w:val="single"/>
    </w:rPr>
  </w:style>
  <w:style w:type="character" w:styleId="16">
    <w:name w:val="annotation reference"/>
    <w:semiHidden/>
    <w:qFormat/>
    <w:uiPriority w:val="0"/>
    <w:rPr>
      <w:sz w:val="21"/>
      <w:szCs w:val="21"/>
    </w:rPr>
  </w:style>
  <w:style w:type="paragraph" w:customStyle="1" w:styleId="17">
    <w:name w:val="Char Char Char Char Char Char Char Char Char Char Char Char Char Char Char Char Char Char Char"/>
    <w:basedOn w:val="1"/>
    <w:qFormat/>
    <w:uiPriority w:val="0"/>
    <w:pPr>
      <w:widowControl/>
      <w:adjustRightInd w:val="0"/>
      <w:spacing w:line="300" w:lineRule="auto"/>
      <w:ind w:firstLine="200" w:firstLineChars="200"/>
      <w:textAlignment w:val="baseline"/>
    </w:pPr>
    <w:rPr>
      <w:rFonts w:ascii="Verdana" w:hAnsi="Verdana" w:eastAsia="宋体" w:cs="Times New Roman"/>
      <w:kern w:val="0"/>
      <w:szCs w:val="20"/>
      <w:lang w:eastAsia="en-US"/>
    </w:rPr>
  </w:style>
  <w:style w:type="character" w:customStyle="1" w:styleId="18">
    <w:name w:val="页眉 字符"/>
    <w:basedOn w:val="13"/>
    <w:link w:val="10"/>
    <w:qFormat/>
    <w:uiPriority w:val="99"/>
    <w:rPr>
      <w:sz w:val="18"/>
      <w:szCs w:val="18"/>
    </w:rPr>
  </w:style>
  <w:style w:type="character" w:customStyle="1" w:styleId="19">
    <w:name w:val="页脚 字符"/>
    <w:basedOn w:val="13"/>
    <w:link w:val="9"/>
    <w:qFormat/>
    <w:uiPriority w:val="99"/>
    <w:rPr>
      <w:sz w:val="18"/>
      <w:szCs w:val="18"/>
    </w:rPr>
  </w:style>
  <w:style w:type="character" w:customStyle="1" w:styleId="20">
    <w:name w:val="批注框文本 字符"/>
    <w:basedOn w:val="13"/>
    <w:link w:val="8"/>
    <w:semiHidden/>
    <w:qFormat/>
    <w:uiPriority w:val="99"/>
    <w:rPr>
      <w:sz w:val="18"/>
      <w:szCs w:val="18"/>
    </w:rPr>
  </w:style>
  <w:style w:type="character" w:customStyle="1" w:styleId="21">
    <w:name w:val="latex_linear"/>
    <w:qFormat/>
    <w:uiPriority w:val="0"/>
  </w:style>
  <w:style w:type="paragraph" w:customStyle="1" w:styleId="22">
    <w:name w:val="MTDisplayEquation"/>
    <w:basedOn w:val="1"/>
    <w:next w:val="1"/>
    <w:link w:val="23"/>
    <w:qFormat/>
    <w:uiPriority w:val="0"/>
    <w:pPr>
      <w:tabs>
        <w:tab w:val="center" w:pos="4880"/>
        <w:tab w:val="right" w:pos="9740"/>
      </w:tabs>
      <w:spacing w:line="360" w:lineRule="auto"/>
    </w:pPr>
    <w:rPr>
      <w:rFonts w:ascii="Times New Roman" w:hAnsi="Times New Roman" w:eastAsia="宋体" w:cs="Times New Roman"/>
      <w:color w:val="FF0000"/>
    </w:rPr>
  </w:style>
  <w:style w:type="character" w:customStyle="1" w:styleId="23">
    <w:name w:val="MTDisplayEquation Char"/>
    <w:link w:val="22"/>
    <w:qFormat/>
    <w:uiPriority w:val="0"/>
    <w:rPr>
      <w:rFonts w:ascii="Times New Roman" w:hAnsi="Times New Roman" w:eastAsia="宋体" w:cs="Times New Roman"/>
      <w:color w:val="FF0000"/>
    </w:rPr>
  </w:style>
  <w:style w:type="character" w:customStyle="1" w:styleId="24">
    <w:name w:val="普通(网站) 字符"/>
    <w:link w:val="11"/>
    <w:qFormat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25">
    <w:name w:val="纯文本 字符"/>
    <w:basedOn w:val="13"/>
    <w:link w:val="6"/>
    <w:qFormat/>
    <w:uiPriority w:val="0"/>
    <w:rPr>
      <w:rFonts w:ascii="宋体" w:hAnsi="Courier New" w:eastAsia="宋体" w:cs="Times New Roman"/>
      <w:szCs w:val="21"/>
      <w:lang w:val="zh-CN" w:eastAsia="zh-CN"/>
    </w:rPr>
  </w:style>
  <w:style w:type="character" w:customStyle="1" w:styleId="26">
    <w:name w:val="熊论文正文 Char"/>
    <w:link w:val="27"/>
    <w:qFormat/>
    <w:locked/>
    <w:uiPriority w:val="0"/>
    <w:rPr>
      <w:rFonts w:ascii="宋体" w:hAnsi="宋体"/>
      <w:sz w:val="24"/>
      <w:szCs w:val="24"/>
    </w:rPr>
  </w:style>
  <w:style w:type="paragraph" w:customStyle="1" w:styleId="27">
    <w:name w:val="熊论文正文"/>
    <w:basedOn w:val="1"/>
    <w:link w:val="26"/>
    <w:qFormat/>
    <w:uiPriority w:val="0"/>
    <w:pPr>
      <w:spacing w:line="400" w:lineRule="exact"/>
      <w:ind w:firstLine="480" w:firstLineChars="200"/>
    </w:pPr>
    <w:rPr>
      <w:rFonts w:ascii="宋体" w:hAnsi="宋体"/>
      <w:sz w:val="24"/>
      <w:szCs w:val="24"/>
    </w:rPr>
  </w:style>
  <w:style w:type="paragraph" w:customStyle="1" w:styleId="28">
    <w:name w:val="正文_0"/>
    <w:link w:val="29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9">
    <w:name w:val="正文_0 Char"/>
    <w:link w:val="28"/>
    <w:qFormat/>
    <w:uiPriority w:val="0"/>
    <w:rPr>
      <w:rFonts w:ascii="Calibri" w:hAnsi="Calibri" w:eastAsia="宋体" w:cs="Times New Roman"/>
    </w:rPr>
  </w:style>
  <w:style w:type="paragraph" w:customStyle="1" w:styleId="30">
    <w:name w:val="纯文本_0"/>
    <w:basedOn w:val="28"/>
    <w:unhideWhenUsed/>
    <w:qFormat/>
    <w:uiPriority w:val="0"/>
    <w:rPr>
      <w:rFonts w:ascii="宋体" w:hAnsi="Courier New" w:cs="Courier New"/>
      <w:szCs w:val="21"/>
    </w:rPr>
  </w:style>
  <w:style w:type="character" w:customStyle="1" w:styleId="31">
    <w:name w:val="sub_title s0"/>
    <w:basedOn w:val="13"/>
    <w:qFormat/>
    <w:uiPriority w:val="0"/>
  </w:style>
  <w:style w:type="character" w:customStyle="1" w:styleId="32">
    <w:name w:val="批注文字 字符"/>
    <w:basedOn w:val="13"/>
    <w:link w:val="5"/>
    <w:semiHidden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33">
    <w:name w:val="无间隔1"/>
    <w:link w:val="54"/>
    <w:qFormat/>
    <w:uiPriority w:val="1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34">
    <w:name w:val="Char Char2"/>
    <w:qFormat/>
    <w:uiPriority w:val="0"/>
    <w:rPr>
      <w:rFonts w:ascii="宋体" w:hAnsi="Courier New" w:eastAsia="宋体" w:cs="Courier New"/>
      <w:kern w:val="2"/>
      <w:sz w:val="21"/>
      <w:szCs w:val="21"/>
      <w:lang w:val="en-US" w:eastAsia="zh-CN" w:bidi="ar-SA"/>
    </w:rPr>
  </w:style>
  <w:style w:type="paragraph" w:customStyle="1" w:styleId="35">
    <w:name w:val="列出段落1"/>
    <w:basedOn w:val="1"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paragraph" w:customStyle="1" w:styleId="36">
    <w:name w:val="Normal_0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宋体"/>
      <w:kern w:val="2"/>
      <w:sz w:val="23"/>
      <w:szCs w:val="22"/>
      <w:lang w:val="en-US" w:eastAsia="zh-CN" w:bidi="ar-SA"/>
    </w:rPr>
  </w:style>
  <w:style w:type="paragraph" w:customStyle="1" w:styleId="37">
    <w:name w:val="录入12"/>
    <w:basedOn w:val="1"/>
    <w:qFormat/>
    <w:uiPriority w:val="0"/>
    <w:pPr>
      <w:spacing w:line="360" w:lineRule="auto"/>
    </w:pPr>
    <w:rPr>
      <w:rFonts w:ascii="Times New Roman" w:hAnsi="Times New Roman" w:eastAsia="宋体" w:cs="Times New Roman"/>
    </w:rPr>
  </w:style>
  <w:style w:type="paragraph" w:customStyle="1" w:styleId="38">
    <w:name w:val="Normal_0_19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39">
    <w:name w:val="Normal_1_8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0">
    <w:name w:val="Normal_0_1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1">
    <w:name w:val="Normal_4_5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2">
    <w:name w:val="Normal_4_0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43">
    <w:name w:val="OptWithTabs4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44">
    <w:name w:val="00"/>
    <w:basedOn w:val="1"/>
    <w:qFormat/>
    <w:uiPriority w:val="0"/>
    <w:pPr>
      <w:widowControl/>
      <w:jc w:val="left"/>
    </w:pPr>
    <w:rPr>
      <w:rFonts w:ascii="Cambria Math" w:hAnsi="宋体" w:eastAsia="宋体" w:cs="Cambria Math"/>
    </w:rPr>
  </w:style>
  <w:style w:type="paragraph" w:customStyle="1" w:styleId="45">
    <w:name w:val="ItemQDescSpecialMathIndent1"/>
    <w:basedOn w:val="1"/>
    <w:qFormat/>
    <w:uiPriority w:val="0"/>
    <w:pPr>
      <w:widowControl/>
      <w:tabs>
        <w:tab w:val="left" w:pos="515"/>
      </w:tabs>
      <w:spacing w:line="312" w:lineRule="auto"/>
      <w:ind w:left="245" w:leftChars="134" w:hanging="111" w:hangingChars="111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46">
    <w:name w:val="ItemAnswer"/>
    <w:basedOn w:val="1"/>
    <w:qFormat/>
    <w:uiPriority w:val="0"/>
    <w:pPr>
      <w:widowControl/>
      <w:spacing w:line="312" w:lineRule="auto"/>
      <w:jc w:val="left"/>
    </w:pPr>
    <w:rPr>
      <w:rFonts w:ascii="Times New Roman" w:hAnsi="Times New Roman" w:eastAsia="宋体" w:cs="Times New Roman"/>
      <w:kern w:val="0"/>
      <w:szCs w:val="21"/>
    </w:rPr>
  </w:style>
  <w:style w:type="character" w:customStyle="1" w:styleId="47">
    <w:name w:val="日期 字符"/>
    <w:basedOn w:val="13"/>
    <w:link w:val="7"/>
    <w:qFormat/>
    <w:uiPriority w:val="0"/>
    <w:rPr>
      <w:rFonts w:ascii="Times New Roman" w:hAnsi="Times New Roman" w:eastAsia="宋体" w:cs="Times New Roman"/>
    </w:rPr>
  </w:style>
  <w:style w:type="paragraph" w:customStyle="1" w:styleId="48">
    <w:name w:val="列出段落1_0"/>
    <w:basedOn w:val="28"/>
    <w:qFormat/>
    <w:uiPriority w:val="0"/>
    <w:pPr>
      <w:ind w:firstLine="420"/>
    </w:pPr>
    <w:rPr>
      <w:szCs w:val="24"/>
    </w:rPr>
  </w:style>
  <w:style w:type="paragraph" w:customStyle="1" w:styleId="49">
    <w:name w:val="Normal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50">
    <w:name w:val="正文_7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1">
    <w:name w:val="正文_0_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2">
    <w:name w:val="List Paragraph1"/>
    <w:basedOn w:val="1"/>
    <w:qFormat/>
    <w:uiPriority w:val="0"/>
    <w:pPr>
      <w:spacing w:after="160" w:line="259" w:lineRule="auto"/>
      <w:ind w:firstLine="420" w:firstLineChars="200"/>
    </w:pPr>
    <w:rPr>
      <w:rFonts w:ascii="Times New Roman" w:hAnsi="Times New Roman" w:eastAsia="宋体" w:cs="Times New Roman"/>
      <w:szCs w:val="21"/>
    </w:rPr>
  </w:style>
  <w:style w:type="paragraph" w:customStyle="1" w:styleId="53">
    <w:name w:val="正文_0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54">
    <w:name w:val="无间隔 Char"/>
    <w:link w:val="33"/>
    <w:qFormat/>
    <w:uiPriority w:val="1"/>
    <w:rPr>
      <w:rFonts w:ascii="Calibri" w:hAnsi="Calibri" w:eastAsia="宋体" w:cs="Times New Roman"/>
    </w:rPr>
  </w:style>
  <w:style w:type="paragraph" w:customStyle="1" w:styleId="55">
    <w:name w:val="Normal_0_14"/>
    <w:qFormat/>
    <w:uiPriority w:val="0"/>
    <w:pPr>
      <w:spacing w:after="200" w:line="276" w:lineRule="auto"/>
    </w:pPr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56">
    <w:name w:val="Normal_0_13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7">
    <w:name w:val="Normal_1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8">
    <w:name w:val="Normal_5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59">
    <w:name w:val="Normal_0_1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0">
    <w:name w:val="Normal_0_5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1">
    <w:name w:val="正文_2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2">
    <w:name w:val="正文_18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3">
    <w:name w:val="正文_2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4">
    <w:name w:val="Normal_1_3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5">
    <w:name w:val="正文_1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6">
    <w:name w:val="正文_28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67">
    <w:name w:val="Normal_1_11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8">
    <w:name w:val="Normal_1_12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69">
    <w:name w:val="正文1_0"/>
    <w:qFormat/>
    <w:uiPriority w:val="0"/>
    <w:pPr>
      <w:spacing w:after="200" w:line="312" w:lineRule="auto"/>
      <w:ind w:firstLine="300"/>
    </w:pPr>
    <w:rPr>
      <w:rFonts w:ascii="Calibri" w:hAnsi="Calibri" w:eastAsia="宋体" w:cs="Times New Roman"/>
      <w:szCs w:val="21"/>
      <w:lang w:val="en-US" w:eastAsia="zh-CN" w:bidi="ar-SA"/>
    </w:rPr>
  </w:style>
  <w:style w:type="paragraph" w:customStyle="1" w:styleId="70">
    <w:name w:val="Normal_1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1">
    <w:name w:val="正文_8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2">
    <w:name w:val="正文1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customStyle="1" w:styleId="73">
    <w:name w:val="Normal_0_2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4">
    <w:name w:val="Normal_4_3"/>
    <w:qFormat/>
    <w:uiPriority w:val="99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5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21"/>
    </w:rPr>
  </w:style>
  <w:style w:type="paragraph" w:customStyle="1" w:styleId="76">
    <w:name w:val="正文_4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7">
    <w:name w:val="正文_0_16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8">
    <w:name w:val="正文_0_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79">
    <w:name w:val="正文_0_0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0">
    <w:name w:val="ItemQDescSpecialMathIndent2"/>
    <w:basedOn w:val="1"/>
    <w:qFormat/>
    <w:uiPriority w:val="0"/>
    <w:pPr>
      <w:widowControl/>
      <w:tabs>
        <w:tab w:val="left" w:pos="613"/>
      </w:tabs>
      <w:spacing w:line="312" w:lineRule="auto"/>
      <w:ind w:left="292" w:leftChars="134" w:hanging="158" w:hangingChars="158"/>
    </w:pPr>
    <w:rPr>
      <w:rFonts w:ascii="Times New Roman" w:hAnsi="Times New Roman" w:eastAsia="宋体" w:cs="Times New Roman"/>
      <w:kern w:val="0"/>
      <w:szCs w:val="21"/>
    </w:rPr>
  </w:style>
  <w:style w:type="paragraph" w:customStyle="1" w:styleId="81">
    <w:name w:val="正文_0_2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2">
    <w:name w:val="正文_16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3">
    <w:name w:val="正文_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4">
    <w:name w:val="正文_5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5">
    <w:name w:val="正文_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6">
    <w:name w:val="Normal_1_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7">
    <w:name w:val="正文_17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88">
    <w:name w:val="正文_0_5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89">
    <w:name w:val="10"/>
    <w:qFormat/>
    <w:uiPriority w:val="0"/>
    <w:rPr>
      <w:rFonts w:hint="default" w:ascii="Times New Roman" w:hAnsi="Times New Roman" w:cs="Times New Roman"/>
    </w:rPr>
  </w:style>
  <w:style w:type="paragraph" w:customStyle="1" w:styleId="90">
    <w:name w:val="正文_8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1">
    <w:name w:val="列出段落2"/>
    <w:basedOn w:val="28"/>
    <w:qFormat/>
    <w:uiPriority w:val="0"/>
    <w:pPr>
      <w:ind w:firstLine="420"/>
    </w:pPr>
  </w:style>
  <w:style w:type="paragraph" w:customStyle="1" w:styleId="92">
    <w:name w:val="正文_33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3">
    <w:name w:val="正文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4">
    <w:name w:val="正文_6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5">
    <w:name w:val="正文_20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6">
    <w:name w:val="正文_14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7">
    <w:name w:val="正文_15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98">
    <w:name w:val="Normal_1_9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99">
    <w:name w:val="正文_27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0">
    <w:name w:val="Normal_1_10"/>
    <w:qFormat/>
    <w:uiPriority w:val="0"/>
    <w:pPr>
      <w:widowControl w:val="0"/>
      <w:spacing w:after="200" w:line="276" w:lineRule="auto"/>
      <w:jc w:val="both"/>
    </w:pPr>
    <w:rPr>
      <w:rFonts w:ascii="Time New Romans" w:hAnsi="Time New Romans" w:eastAsia="宋体" w:cs="Times New Roman"/>
      <w:kern w:val="2"/>
      <w:sz w:val="21"/>
      <w:szCs w:val="22"/>
      <w:lang w:val="en-US" w:eastAsia="zh-CN" w:bidi="ar-SA"/>
    </w:rPr>
  </w:style>
  <w:style w:type="paragraph" w:customStyle="1" w:styleId="101">
    <w:name w:val="ItemQDescSpecialMathIndent1Indent1"/>
    <w:basedOn w:val="1"/>
    <w:qFormat/>
    <w:uiPriority w:val="0"/>
    <w:pPr>
      <w:widowControl/>
      <w:tabs>
        <w:tab w:val="left" w:pos="893"/>
      </w:tabs>
      <w:spacing w:line="312" w:lineRule="auto"/>
      <w:ind w:left="425" w:leftChars="269" w:hanging="156" w:hangingChars="156"/>
    </w:pPr>
    <w:rPr>
      <w:rFonts w:ascii="Calibri" w:hAnsi="Calibri" w:eastAsia="宋体" w:cs="Times New Roman"/>
      <w:kern w:val="0"/>
      <w:szCs w:val="21"/>
    </w:rPr>
  </w:style>
  <w:style w:type="paragraph" w:customStyle="1" w:styleId="102">
    <w:name w:val="List Paragraph2"/>
    <w:basedOn w:val="1"/>
    <w:qFormat/>
    <w:uiPriority w:val="0"/>
    <w:pPr>
      <w:spacing w:after="160" w:line="259" w:lineRule="auto"/>
      <w:ind w:firstLine="420" w:firstLineChars="200"/>
    </w:pPr>
    <w:rPr>
      <w:rFonts w:ascii="Calibri" w:hAnsi="Calibri" w:eastAsia="宋体" w:cs="Calibri"/>
      <w:szCs w:val="21"/>
    </w:rPr>
  </w:style>
  <w:style w:type="paragraph" w:customStyle="1" w:styleId="103">
    <w:name w:val="列表段落1"/>
    <w:basedOn w:val="1"/>
    <w:qFormat/>
    <w:uiPriority w:val="0"/>
    <w:pPr>
      <w:ind w:firstLine="420" w:firstLineChars="200"/>
    </w:pPr>
    <w:rPr>
      <w:rFonts w:ascii="Calibri" w:hAnsi="Calibri" w:eastAsia="宋体" w:cs="Times New Roman"/>
      <w:szCs w:val="24"/>
    </w:rPr>
  </w:style>
  <w:style w:type="paragraph" w:customStyle="1" w:styleId="104">
    <w:name w:val="DefaultParagraph"/>
    <w:qFormat/>
    <w:uiPriority w:val="0"/>
    <w:pPr>
      <w:spacing w:after="200" w:line="276" w:lineRule="auto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5">
    <w:name w:val="OptWithTabs1SpecialMathIndent1"/>
    <w:basedOn w:val="1"/>
    <w:next w:val="1"/>
    <w:qFormat/>
    <w:uiPriority w:val="0"/>
    <w:pPr>
      <w:tabs>
        <w:tab w:val="left" w:pos="603"/>
        <w:tab w:val="left" w:pos="2799"/>
        <w:tab w:val="left" w:pos="5055"/>
        <w:tab w:val="left" w:pos="7335"/>
      </w:tabs>
    </w:pPr>
    <w:rPr>
      <w:rFonts w:ascii="Calibri" w:hAnsi="Calibri" w:eastAsia="宋体" w:cs="Times New Roman"/>
      <w:szCs w:val="24"/>
    </w:rPr>
  </w:style>
  <w:style w:type="paragraph" w:customStyle="1" w:styleId="106">
    <w:name w:val="正文_0_1"/>
    <w:qFormat/>
    <w:uiPriority w:val="0"/>
    <w:pPr>
      <w:widowControl w:val="0"/>
      <w:spacing w:after="200" w:line="276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107">
    <w:name w:val="mathjye1"/>
    <w:qFormat/>
    <w:uiPriority w:val="0"/>
    <w:rPr>
      <w:spacing w:val="0"/>
      <w:sz w:val="20"/>
      <w:szCs w:val="20"/>
      <w:rtl/>
    </w:rPr>
  </w:style>
  <w:style w:type="paragraph" w:customStyle="1" w:styleId="108">
    <w:name w:val="页眉1"/>
    <w:basedOn w:val="109"/>
    <w:link w:val="1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kern w:val="0"/>
      <w:sz w:val="18"/>
      <w:szCs w:val="18"/>
    </w:rPr>
  </w:style>
  <w:style w:type="paragraph" w:customStyle="1" w:styleId="109">
    <w:name w:val="正文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10">
    <w:name w:val="页眉 Char_0"/>
    <w:link w:val="108"/>
    <w:semiHidden/>
    <w:qFormat/>
    <w:uiPriority w:val="99"/>
    <w:rPr>
      <w:sz w:val="18"/>
      <w:szCs w:val="18"/>
    </w:rPr>
  </w:style>
  <w:style w:type="paragraph" w:customStyle="1" w:styleId="111">
    <w:name w:val="页脚1"/>
    <w:basedOn w:val="112"/>
    <w:link w:val="113"/>
    <w:unhideWhenUsed/>
    <w:qFormat/>
    <w:uiPriority w:val="99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kern w:val="0"/>
      <w:sz w:val="18"/>
      <w:szCs w:val="18"/>
    </w:rPr>
  </w:style>
  <w:style w:type="paragraph" w:customStyle="1" w:styleId="112">
    <w:name w:val="正文_2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customStyle="1" w:styleId="113">
    <w:name w:val="页脚 Char_0"/>
    <w:link w:val="111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学科网(Zxxk.Com)</Company>
  <Pages>12</Pages>
  <Words>8651</Words>
  <Characters>9175</Characters>
  <Lines>70</Lines>
  <Paragraphs>19</Paragraphs>
  <TotalTime>0</TotalTime>
  <ScaleCrop>false</ScaleCrop>
  <LinksUpToDate>false</LinksUpToDate>
  <CharactersWithSpaces>9415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2021-08-19T07:03:00Z</dcterms:created>
  <dc:creator>学科网(Zxxk.Com)</dc:creator>
  <cp:lastModifiedBy>WPS_1664423325</cp:lastModifiedBy>
  <dcterms:modified xsi:type="dcterms:W3CDTF">2022-12-14T13:18:58Z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2052-11.1.0.12763</vt:lpwstr>
  </property>
  <property fmtid="{D5CDD505-2E9C-101B-9397-08002B2CF9AE}" pid="7" name="ICV">
    <vt:lpwstr>D83E7AE5A14C4C928E20EDA5A387AC40</vt:lpwstr>
  </property>
</Properties>
</file>