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Times New Roman" w:hAnsi="Times New Roman" w:eastAsia="新宋体"/>
          <w:b/>
          <w:sz w:val="30"/>
          <w:szCs w:val="30"/>
        </w:rPr>
      </w:pPr>
      <w:r>
        <w:rPr>
          <w:rFonts w:hint="eastAsia" w:ascii="宋体" w:hAnsi="宋体" w:cs="方正静蕾简体"/>
          <w:b/>
          <w:bCs/>
          <w:sz w:val="28"/>
          <w:szCs w:val="28"/>
        </w:rPr>
        <w:t>班级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   姓名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  学号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  分数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pacing w:line="360" w:lineRule="auto"/>
        <w:jc w:val="center"/>
        <w:rPr>
          <w:rFonts w:ascii="Times New Roman" w:hAnsi="Times New Roman" w:eastAsia="新宋体"/>
          <w:b/>
          <w:sz w:val="30"/>
          <w:szCs w:val="30"/>
        </w:rPr>
      </w:pPr>
      <w:r>
        <w:rPr>
          <w:rFonts w:ascii="Times New Roman" w:hAnsi="Times New Roman" w:eastAsia="新宋体"/>
          <w:b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12420600</wp:posOffset>
            </wp:positionH>
            <wp:positionV relativeFrom="page">
              <wp:posOffset>11112500</wp:posOffset>
            </wp:positionV>
            <wp:extent cx="469900" cy="342900"/>
            <wp:effectExtent l="0" t="0" r="635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  <w:b/>
          <w:sz w:val="30"/>
          <w:szCs w:val="30"/>
        </w:rPr>
        <w:t>第</w:t>
      </w:r>
      <w:r>
        <w:rPr>
          <w:rFonts w:hint="eastAsia" w:ascii="Times New Roman" w:hAnsi="Times New Roman" w:eastAsia="新宋体"/>
          <w:b/>
          <w:sz w:val="30"/>
          <w:szCs w:val="30"/>
        </w:rPr>
        <w:t>03</w:t>
      </w:r>
      <w:r>
        <w:rPr>
          <w:rFonts w:ascii="Times New Roman" w:hAnsi="Times New Roman" w:eastAsia="新宋体"/>
          <w:b/>
          <w:sz w:val="30"/>
          <w:szCs w:val="30"/>
        </w:rPr>
        <w:t>单元</w:t>
      </w:r>
      <w:r>
        <w:rPr>
          <w:rFonts w:hint="eastAsia" w:ascii="Times New Roman" w:hAnsi="Times New Roman" w:eastAsia="新宋体"/>
          <w:b/>
          <w:sz w:val="30"/>
          <w:szCs w:val="30"/>
        </w:rPr>
        <w:t>（</w:t>
      </w:r>
      <w:r>
        <w:rPr>
          <w:rFonts w:ascii="Times New Roman" w:hAnsi="Times New Roman" w:eastAsia="新宋体"/>
          <w:b/>
          <w:sz w:val="30"/>
          <w:szCs w:val="30"/>
        </w:rPr>
        <w:t>A卷</w:t>
      </w:r>
      <w:r>
        <w:rPr>
          <w:rFonts w:hint="eastAsia" w:ascii="Times New Roman" w:hAnsi="Times New Roman" w:eastAsia="新宋体"/>
          <w:b/>
          <w:sz w:val="30"/>
          <w:szCs w:val="30"/>
        </w:rPr>
        <w:t>·夯实基础）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bCs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一、基础知识（31分）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eastAsiaTheme="minorEastAsia"/>
          <w:bCs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szCs w:val="21"/>
          <w:shd w:val="clear" w:color="auto" w:fill="FFFFFF"/>
        </w:rPr>
        <w:t>1.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下列</w:t>
      </w:r>
      <w:r>
        <w:rPr>
          <w:rFonts w:ascii="Times New Roman" w:hAnsi="Times New Roman" w:eastAsiaTheme="minorEastAsia"/>
          <w:bCs/>
          <w:szCs w:val="21"/>
        </w:rPr>
        <w:t>选项中字形和注音全部正确的一项是（      ）（3分</w:t>
      </w:r>
      <w:r>
        <w:rPr>
          <w:rFonts w:ascii="Times New Roman" w:hAnsi="Times New Roman" w:eastAsiaTheme="minorEastAsia"/>
          <w:bCs/>
          <w:color w:val="333333"/>
          <w:szCs w:val="21"/>
          <w:shd w:val="clear" w:color="auto" w:fill="FFFFFF"/>
        </w:rPr>
        <w:t>）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eastAsiaTheme="minorEastAsia"/>
          <w:bCs/>
          <w:szCs w:val="21"/>
        </w:rPr>
      </w:pPr>
      <w:r>
        <w:rPr>
          <w:rFonts w:ascii="Times New Roman" w:hAnsi="Times New Roman" w:eastAsiaTheme="minorEastAsia"/>
          <w:bCs/>
          <w:szCs w:val="21"/>
        </w:rPr>
        <w:t>A. 绝</w:t>
      </w:r>
      <w:r>
        <w:rPr>
          <w:rFonts w:ascii="Times New Roman" w:hAnsi="Times New Roman" w:eastAsiaTheme="minorEastAsia"/>
          <w:bCs/>
          <w:szCs w:val="21"/>
          <w:em w:val="dot"/>
        </w:rPr>
        <w:t>巘</w:t>
      </w:r>
      <w:r>
        <w:rPr>
          <w:rFonts w:ascii="Times New Roman" w:hAnsi="Times New Roman" w:eastAsiaTheme="minorEastAsia"/>
          <w:bCs/>
          <w:szCs w:val="21"/>
        </w:rPr>
        <w:t xml:space="preserve">（yǎn）     </w:t>
      </w:r>
      <w:r>
        <w:rPr>
          <w:rFonts w:ascii="Times New Roman" w:hAnsi="Times New Roman" w:eastAsiaTheme="minorEastAsia"/>
          <w:bCs/>
          <w:color w:val="333333"/>
          <w:szCs w:val="21"/>
          <w:shd w:val="clear" w:color="auto" w:fill="FFFFFF"/>
        </w:rPr>
        <w:t xml:space="preserve">横柯      </w:t>
      </w:r>
      <w:r>
        <w:rPr>
          <w:rFonts w:ascii="Times New Roman" w:hAnsi="Times New Roman" w:eastAsiaTheme="minorEastAsia"/>
          <w:bCs/>
          <w:szCs w:val="21"/>
        </w:rPr>
        <w:t>汉</w:t>
      </w:r>
      <w:r>
        <w:rPr>
          <w:rFonts w:ascii="Times New Roman" w:hAnsi="Times New Roman" w:eastAsiaTheme="minorEastAsia"/>
          <w:bCs/>
          <w:szCs w:val="21"/>
          <w:em w:val="dot"/>
        </w:rPr>
        <w:t>塞</w:t>
      </w:r>
      <w:r>
        <w:rPr>
          <w:rFonts w:ascii="Times New Roman" w:hAnsi="Times New Roman" w:eastAsiaTheme="minorEastAsia"/>
          <w:bCs/>
          <w:szCs w:val="21"/>
        </w:rPr>
        <w:t xml:space="preserve">（sāi）  </w:t>
      </w:r>
      <w:r>
        <w:rPr>
          <w:rFonts w:ascii="Times New Roman" w:hAnsi="Times New Roman" w:eastAsiaTheme="minorEastAsia"/>
          <w:bCs/>
          <w:color w:val="333333"/>
          <w:szCs w:val="21"/>
          <w:shd w:val="clear" w:color="auto" w:fill="FFFFFF"/>
        </w:rPr>
        <w:t xml:space="preserve">    </w:t>
      </w:r>
      <w:r>
        <w:rPr>
          <w:rFonts w:ascii="Times New Roman" w:hAnsi="Times New Roman" w:eastAsiaTheme="minorEastAsia"/>
          <w:bCs/>
          <w:szCs w:val="21"/>
        </w:rPr>
        <w:t xml:space="preserve">沉粼竞跃   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eastAsiaTheme="minorEastAsia"/>
          <w:bCs/>
          <w:szCs w:val="21"/>
        </w:rPr>
      </w:pPr>
      <w:r>
        <w:rPr>
          <w:rFonts w:ascii="Times New Roman" w:hAnsi="Times New Roman" w:eastAsiaTheme="minorEastAsia"/>
          <w:bCs/>
          <w:szCs w:val="21"/>
        </w:rPr>
        <w:t xml:space="preserve">B. </w:t>
      </w:r>
      <w:r>
        <w:rPr>
          <w:rFonts w:ascii="Times New Roman" w:hAnsi="Times New Roman" w:eastAsiaTheme="minorEastAsia"/>
          <w:bCs/>
          <w:szCs w:val="21"/>
          <w:em w:val="dot"/>
        </w:rPr>
        <w:t>属</w:t>
      </w:r>
      <w:r>
        <w:rPr>
          <w:rFonts w:ascii="Times New Roman" w:hAnsi="Times New Roman" w:eastAsiaTheme="minorEastAsia"/>
          <w:bCs/>
          <w:szCs w:val="21"/>
        </w:rPr>
        <w:t xml:space="preserve">引（shǔ）     轩邈       </w:t>
      </w:r>
      <w:r>
        <w:rPr>
          <w:rFonts w:ascii="Times New Roman" w:hAnsi="Times New Roman" w:eastAsiaTheme="minorEastAsia"/>
          <w:bCs/>
          <w:szCs w:val="21"/>
          <w:em w:val="dot"/>
        </w:rPr>
        <w:t>燕</w:t>
      </w:r>
      <w:r>
        <w:rPr>
          <w:rFonts w:ascii="Times New Roman" w:hAnsi="Times New Roman" w:eastAsiaTheme="minorEastAsia"/>
          <w:bCs/>
          <w:szCs w:val="21"/>
        </w:rPr>
        <w:t>然（yān）      鸢飞唳天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eastAsiaTheme="minorEastAsia"/>
          <w:bCs/>
          <w:szCs w:val="21"/>
        </w:rPr>
      </w:pPr>
      <w:r>
        <w:rPr>
          <w:rFonts w:ascii="Times New Roman" w:hAnsi="Times New Roman" w:eastAsiaTheme="minorEastAsia"/>
          <w:bCs/>
          <w:szCs w:val="21"/>
        </w:rPr>
        <w:t>C. 沿</w:t>
      </w:r>
      <w:r>
        <w:rPr>
          <w:rFonts w:ascii="Times New Roman" w:hAnsi="Times New Roman" w:eastAsiaTheme="minorEastAsia"/>
          <w:bCs/>
          <w:szCs w:val="21"/>
          <w:em w:val="dot"/>
        </w:rPr>
        <w:t>溯</w:t>
      </w:r>
      <w:r>
        <w:rPr>
          <w:rFonts w:ascii="Times New Roman" w:hAnsi="Times New Roman" w:eastAsiaTheme="minorEastAsia"/>
          <w:bCs/>
          <w:szCs w:val="21"/>
        </w:rPr>
        <w:t>（shù ）    漂碧       藻</w:t>
      </w:r>
      <w:r>
        <w:rPr>
          <w:rFonts w:ascii="Times New Roman" w:hAnsi="Times New Roman" w:eastAsiaTheme="minorEastAsia"/>
          <w:bCs/>
          <w:szCs w:val="21"/>
          <w:em w:val="dot"/>
        </w:rPr>
        <w:t>荇</w:t>
      </w:r>
      <w:r>
        <w:rPr>
          <w:rFonts w:ascii="Times New Roman" w:hAnsi="Times New Roman" w:eastAsiaTheme="minorEastAsia"/>
          <w:bCs/>
          <w:szCs w:val="21"/>
        </w:rPr>
        <w:t>（xìng）     侯骑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eastAsiaTheme="minorEastAsia"/>
          <w:bCs/>
          <w:szCs w:val="21"/>
        </w:rPr>
      </w:pPr>
      <w:r>
        <w:rPr>
          <w:rFonts w:ascii="Times New Roman" w:hAnsi="Times New Roman" w:eastAsiaTheme="minorEastAsia"/>
          <w:bCs/>
          <w:szCs w:val="21"/>
        </w:rPr>
        <w:t>D. 素</w:t>
      </w:r>
      <w:r>
        <w:rPr>
          <w:rFonts w:ascii="Times New Roman" w:hAnsi="Times New Roman" w:eastAsiaTheme="minorEastAsia"/>
          <w:bCs/>
          <w:szCs w:val="21"/>
          <w:em w:val="dot"/>
        </w:rPr>
        <w:t>湍</w:t>
      </w:r>
      <w:r>
        <w:rPr>
          <w:rFonts w:ascii="Times New Roman" w:hAnsi="Times New Roman" w:eastAsiaTheme="minorEastAsia"/>
          <w:bCs/>
          <w:szCs w:val="21"/>
        </w:rPr>
        <w:t xml:space="preserve">（tuān ）   萋萋       </w:t>
      </w:r>
      <w:r>
        <w:rPr>
          <w:rFonts w:ascii="Times New Roman" w:hAnsi="Times New Roman" w:eastAsiaTheme="minorEastAsia"/>
          <w:bCs/>
          <w:szCs w:val="21"/>
          <w:em w:val="dot"/>
        </w:rPr>
        <w:t>襄</w:t>
      </w:r>
      <w:r>
        <w:rPr>
          <w:rFonts w:ascii="Times New Roman" w:hAnsi="Times New Roman" w:eastAsiaTheme="minorEastAsia"/>
          <w:bCs/>
          <w:szCs w:val="21"/>
        </w:rPr>
        <w:t>陵（xiāng）    夕日欲颓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2.下列句子节奏划分正确的一项是(  )(3分)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A．夕日欲/颓，沉鳞竞跃　　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B．实是/欲界之仙都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 xml:space="preserve">C．念/无与为乐者，遂至承天寺寻张怀民  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D．但少闲人如吾/两人者耳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3．下列句子中没有通假字的一项是( )(3分)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 xml:space="preserve">A．略无阙处  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B．窥谷忘反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 xml:space="preserve">C．遂至承天寺  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D．蝉则千转不穷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4．下列句子中加点词没有词类活用现象的一项是(  )(3分)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A．虽乘</w:t>
      </w:r>
      <w:r>
        <w:rPr>
          <w:rFonts w:hint="eastAsia" w:asciiTheme="minorEastAsia" w:hAnsiTheme="minorEastAsia" w:eastAsiaTheme="minorEastAsia" w:cstheme="minorEastAsia"/>
          <w:color w:val="000000"/>
          <w:em w:val="underDot"/>
        </w:rPr>
        <w:t>奔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御风  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B．</w:t>
      </w:r>
      <w:r>
        <w:rPr>
          <w:rFonts w:hint="eastAsia" w:asciiTheme="minorEastAsia" w:hAnsiTheme="minorEastAsia" w:eastAsiaTheme="minorEastAsia" w:cstheme="minorEastAsia"/>
          <w:color w:val="000000"/>
          <w:em w:val="underDot"/>
        </w:rPr>
        <w:t>绝</w:t>
      </w:r>
      <w:r>
        <w:rPr>
          <w:rFonts w:hint="eastAsia" w:asciiTheme="minorEastAsia" w:hAnsiTheme="minorEastAsia" w:eastAsiaTheme="minorEastAsia" w:cstheme="minorEastAsia"/>
          <w:color w:val="000000"/>
        </w:rPr>
        <w:drawing>
          <wp:inline distT="0" distB="0" distL="114300" distR="114300">
            <wp:extent cx="131445" cy="124460"/>
            <wp:effectExtent l="0" t="0" r="1905" b="8890"/>
            <wp:docPr id="1" name="图片 1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优高考网(www.gkstk.com),国内最领先的高考网站,每天发布最有价值的高考资料,累计帮助千万考生获得成功!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44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000000"/>
        </w:rPr>
        <w:t>多生怪柏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C．负势竞</w:t>
      </w:r>
      <w:r>
        <w:rPr>
          <w:rFonts w:hint="eastAsia" w:asciiTheme="minorEastAsia" w:hAnsiTheme="minorEastAsia" w:eastAsiaTheme="minorEastAsia" w:cstheme="minorEastAsia"/>
          <w:color w:val="000000"/>
          <w:em w:val="underDot"/>
        </w:rPr>
        <w:t>上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    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D．互相</w:t>
      </w:r>
      <w:r>
        <w:rPr>
          <w:rFonts w:hint="eastAsia" w:asciiTheme="minorEastAsia" w:hAnsiTheme="minorEastAsia" w:eastAsiaTheme="minorEastAsia" w:cstheme="minorEastAsia"/>
          <w:color w:val="000000"/>
          <w:em w:val="underDot"/>
        </w:rPr>
        <w:t>轩</w:t>
      </w:r>
      <w:r>
        <w:rPr>
          <w:rFonts w:hint="eastAsia" w:asciiTheme="minorEastAsia" w:hAnsiTheme="minorEastAsia" w:eastAsiaTheme="minorEastAsia" w:cstheme="minorEastAsia"/>
          <w:color w:val="000000"/>
        </w:rPr>
        <w:t>邈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5．下列关于文学常识的表述，不正确的一项是(   )(3分)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A．《三峡》作者郦道元，字善长，北宋地理学家。所撰《水经注》记载了一千多条大小河流及有关的历史遗迹、人物掌故、神话传说等，具有较高的文学价值。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B．《答谢中书书》作者陶弘景，字通明，号华阳隐居，南朝齐梁时道教思想家，隐居山中时，梁武帝仍问其国事，故人称“山中宰相”。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C．《记承天寺夜游》作者苏轼，字子瞻，号东坡居士，宋代文学家。“唐宋八大家”之一。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D．“记”和“书”都属于古代“散文”的范畴，大多以记叙为主，兼有议论、抒情。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6.古诗文名句默写。（8分）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210" w:firstLineChars="100"/>
        <w:jc w:val="lef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⑴树树皆秋色，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Cs w:val="21"/>
        </w:rPr>
        <w:t>。                         （王绩《野望》）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210" w:firstLineChars="100"/>
        <w:jc w:val="lef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⑵晴川历历汉阳树，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Cs w:val="21"/>
        </w:rPr>
        <w:t>。                   （崔颢《黄鹤楼》）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210" w:firstLineChars="100"/>
        <w:jc w:val="lef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⑶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Cs w:val="21"/>
        </w:rPr>
        <w:t>，长河落日圆。                       （《王维《使至塞上》》）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210" w:firstLineChars="100"/>
        <w:jc w:val="lef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⑷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Cs w:val="21"/>
        </w:rPr>
        <w:t>，江入大荒流。                       （李白《渡荆门送别》）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210" w:firstLineChars="100"/>
        <w:jc w:val="lef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⑸攀条折其荣，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Cs w:val="21"/>
        </w:rPr>
        <w:t>。                       （《古诗十九首》）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210" w:firstLineChars="100"/>
        <w:jc w:val="lef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⑹风声一何盛，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Cs w:val="21"/>
        </w:rPr>
        <w:t>。                       （刘桢《赠从弟》）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3"/>
        <w:spacing w:line="360" w:lineRule="auto"/>
        <w:ind w:left="210" w:leftChars="100" w:firstLine="0" w:firstLineChars="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⑺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望峰息心</w:t>
      </w:r>
      <w:r>
        <w:rPr>
          <w:rFonts w:hint="eastAsia" w:asciiTheme="minorEastAsia" w:hAnsiTheme="minorEastAsia" w:eastAsiaTheme="minorEastAsia" w:cstheme="minorEastAsia"/>
          <w:szCs w:val="21"/>
        </w:rPr>
        <w:t>；经纶世务者，___________。          《与朱元思书》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3"/>
        <w:spacing w:line="360" w:lineRule="auto"/>
        <w:ind w:left="210" w:leftChars="100" w:firstLine="0" w:firstLineChars="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⑻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柴门何萧条，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Cs w:val="21"/>
        </w:rPr>
        <w:t>。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7.综合性学习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寒来暑往，四季更替，自然界就是这样演绎着春夏秋冬的变化，周而复始。不经意间，我们发现，我们与自然界是那么贴近，我们的生活因四季的变更而显得异常精彩美丽。来吧，同学们，参与我们班的综合性学习活动《感受自然》吧，让我们迈着轻松的脚步走进自然，走过四季，让我们看风景去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（1）请为这次活动设计一个主题词。（2分）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szCs w:val="21"/>
          <w:u w:val="single"/>
          <w:shd w:val="clear" w:color="auto" w:fill="FFFFFF"/>
        </w:rPr>
        <w:t xml:space="preserve">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（2）请你仿照例子为此次活动再设计两个环节。（2分）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（一）第一环节：绘四季美景。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（二）第二环节：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shd w:val="clear" w:color="auto" w:fill="FFFFFF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（三）第三环节：唱四季歌。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（四）第四环节：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shd w:val="clear" w:color="auto" w:fill="FFFFFF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（3）历代文人墨客向来毫不吝啬对四季的描绘，有苏东坡、杜甫、李白等著名文人的诗词为证。请打开你的知识库，挑几句诗词与大家共享。（4分）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春：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shd w:val="clear" w:color="auto" w:fill="FFFFFF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 xml:space="preserve"> （作者：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shd w:val="clear" w:color="auto" w:fill="FFFFFF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）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夏：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shd w:val="clear" w:color="auto" w:fill="FFFFFF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 xml:space="preserve"> （作者：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shd w:val="clear" w:color="auto" w:fill="FFFFFF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）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秋：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shd w:val="clear" w:color="auto" w:fill="FFFFFF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 xml:space="preserve"> （作者：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shd w:val="clear" w:color="auto" w:fill="FFFFFF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）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冬：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shd w:val="clear" w:color="auto" w:fill="FFFFFF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 xml:space="preserve"> （作者：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shd w:val="clear" w:color="auto" w:fill="FFFFFF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）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 xml:space="preserve">                  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423B3B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23B3B"/>
          <w:szCs w:val="21"/>
          <w:shd w:val="clear" w:color="auto" w:fill="FFFFFF"/>
        </w:rPr>
        <w:t>二、阅读与理解（39分）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423B3B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23B3B"/>
          <w:szCs w:val="21"/>
          <w:shd w:val="clear" w:color="auto" w:fill="FFFFFF"/>
        </w:rPr>
        <w:t>阅读古诗，完成下列题目。（6分）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widowControl/>
        <w:shd w:val="clear" w:color="auto" w:fill="FFFFFF"/>
        <w:spacing w:beforeAutospacing="0" w:afterAutospacing="0" w:line="360" w:lineRule="auto"/>
        <w:jc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春中田园作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widowControl/>
        <w:shd w:val="clear" w:color="auto" w:fill="FFFFFF"/>
        <w:spacing w:beforeAutospacing="0" w:afterAutospacing="0" w:line="360" w:lineRule="auto"/>
        <w:jc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王维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widowControl/>
        <w:shd w:val="clear" w:color="auto" w:fill="FFFFFF"/>
        <w:spacing w:beforeAutospacing="0" w:afterAutospacing="0" w:line="360" w:lineRule="auto"/>
        <w:jc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屋上春鸠鸣，村边杏花白。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widowControl/>
        <w:shd w:val="clear" w:color="auto" w:fill="FFFFFF"/>
        <w:spacing w:beforeAutospacing="0" w:afterAutospacing="0" w:line="360" w:lineRule="auto"/>
        <w:jc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持斧伐远杨，荷锄觇泉脉。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widowControl/>
        <w:shd w:val="clear" w:color="auto" w:fill="FFFFFF"/>
        <w:spacing w:beforeAutospacing="0" w:afterAutospacing="0" w:line="360" w:lineRule="auto"/>
        <w:jc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归燕识故巢，旧人看新历。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widowControl/>
        <w:shd w:val="clear" w:color="auto" w:fill="FFFFFF"/>
        <w:spacing w:beforeAutospacing="0" w:afterAutospacing="0" w:line="360" w:lineRule="auto"/>
        <w:jc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临觞忽不御，惆怅思远客。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8.请简要分析首联写景的特色及其效果。（3分）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423B3B"/>
          <w:szCs w:val="21"/>
          <w:u w:val="singl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23B3B"/>
          <w:szCs w:val="21"/>
          <w:u w:val="single"/>
          <w:shd w:val="clear" w:color="auto" w:fill="FFFFFF"/>
        </w:rPr>
        <w:t xml:space="preserve">                                                                                    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eastAsiaTheme="minorEastAsia" w:cstheme="minorEastAsia"/>
          <w:color w:val="423B3B"/>
          <w:sz w:val="21"/>
          <w:szCs w:val="21"/>
          <w:u w:val="singl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23B3B"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    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10.作者“临觞”为什么“忽不御”，表现了什么样的情感？（3分）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423B3B"/>
          <w:szCs w:val="21"/>
          <w:u w:val="singl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23B3B"/>
          <w:szCs w:val="21"/>
          <w:u w:val="single"/>
          <w:shd w:val="clear" w:color="auto" w:fill="FFFFFF"/>
        </w:rPr>
        <w:t xml:space="preserve">                                                                                    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23B3B"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    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hAnsi="宋体" w:cs="宋体"/>
          <w:color w:val="000000"/>
          <w:shd w:val="clear" w:color="auto" w:fill="FFFFFF"/>
        </w:rPr>
      </w:pPr>
      <w:r>
        <w:rPr>
          <w:rFonts w:hint="eastAsia" w:hAnsi="宋体" w:cs="宋体"/>
          <w:color w:val="000000"/>
          <w:shd w:val="clear" w:color="auto" w:fill="FFFFFF"/>
        </w:rPr>
        <w:t>阅读甲、乙两段短文完成下列小题。（12分）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widowControl/>
        <w:shd w:val="clear" w:color="auto" w:fill="FFFFFF"/>
        <w:spacing w:beforeAutospacing="0" w:afterAutospacing="0" w:line="360" w:lineRule="auto"/>
        <w:ind w:firstLine="420" w:firstLineChars="20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(甲)夹岸高山,皆生寒树,负势竞上,互相轩邈,争高直指,千百成峰。泉水激石,泠作响;好鸟相鸣,嘤成。蝉则千转不穷,猿则百叫无绝。鸢飞戾天者,望峰息心;经纶世务者,窥谷忘反。横柯上蔽,在昼犹昏;疏条交映,有时见日。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widowControl/>
        <w:shd w:val="clear" w:color="auto" w:fill="FFFFFF"/>
        <w:spacing w:beforeAutospacing="0" w:afterAutospacing="0" w:line="360" w:lineRule="auto"/>
        <w:ind w:firstLine="420" w:firstLineChars="20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(吴均《与朱元思书》节  (乙)仆去月谢病,还藓萝。梅溪之西,有石门山者。森壁争霞,孤峰限日;幽岫含云,深溪蓄翠;蝉吟鹤唳,水响猿啼,英英相杂,绵绵成韵。既素重幽居,遂葺宇其上。幸富菊花,偏饶竹实。山谷所资,于斯已办。仁智之乐,岂徒语哉!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(吴均《与顾章书》)【注释】①萝:薜荔与女萝,皆为香。后人常以此为隐者服饰。②英英:声音和盛之貌。③办:具备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11.解释下列句中加点词的意思。（4分）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(1)负势竞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em w:val="dot"/>
        </w:rPr>
        <w:t>上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 xml:space="preserve">    (2)窥谷忘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em w:val="dot"/>
        </w:rPr>
        <w:t>反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  <w:t xml:space="preserve">      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(3)既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em w:val="dot"/>
        </w:rPr>
        <w:t>素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重幽居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 xml:space="preserve">  (4)遂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em w:val="dot"/>
        </w:rPr>
        <w:t>葺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宇其上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  <w:t xml:space="preserve">      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12.下列各句与例句中“之”的用法相同的一项是(   )（2分）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例句:梅溪之西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 xml:space="preserve">大兄何见事之晚乎(《孙权劝学》)  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B.但微颔之(《卖油翁》)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 xml:space="preserve">C.何陋之有(《陋室铭》) 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D.山川之美(《答谢中书书》)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【答案】D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【解析】本题考查常见文言虚词在文中的意义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例句“梅溪之西”中的“之”是助词,的;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A.“之”是用在主谓之间,取消句子独立性;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B.“之”是补足音节,不译;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C.“之”是宾语前置的标志;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D.“之”是助词,的。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hAnsi="宋体" w:cs="宋体"/>
          <w:color w:val="00000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故选D。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14.用现代汉语翻译下列句子。（4分）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(1)鸢飞戾天者,望峰息心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(2)仁智之乐,岂徒语哉!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widowControl/>
        <w:shd w:val="clear" w:color="auto" w:fill="FFFFFF"/>
        <w:spacing w:beforeAutospacing="0" w:afterAutospacing="0" w:line="360" w:lineRule="auto"/>
        <w:rPr>
          <w:rFonts w:eastAsia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15.《与顾章书》和《与朱元思书》都表达了作者怎样的情感?（2分）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10"/>
        <w:spacing w:line="360" w:lineRule="auto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阅读下面文章，完成16～18题。（9分）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运动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softHyphen/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——无价良药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【健康调查】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材料一：随着经济条件的改善和生活方式的改变，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zh-CN"/>
        </w:rPr>
        <w:t>有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越来越多的人患上了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zh-CN"/>
        </w:rPr>
        <w:t>过去只有王公贵族才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易得的痛风、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zh-CN"/>
        </w:rPr>
        <w:t>糖尿病等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富贵病。据英国糖尿病协会报告，1935年全球有20亿人口，糖尿病患者有1500多万，而现在人口增加了2.5倍，但糖尿病患者却足足增加了10多倍。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材料二：一个名为“运动就是良药”的研究项目发现，如果人们进行适量的运动，达到世界卫生组织推荐的标准，可以预防50%的乳腺癌以及60%的大肠癌。越来越多的研究证实，我们自己才是身体最好的医生，运动这剂无价良药我们随时可以服用。但是，现状并不乐观。目前，全球每年有近500万人死于运动缺乏，这一数据还在逐年增加。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spacing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asciiTheme="minorEastAsia" w:hAnsiTheme="minorEastAsia" w:eastAsiaTheme="minorEastAsia" w:cstheme="minorEastAsia"/>
          <w:color w:val="000000"/>
          <w:szCs w:val="21"/>
        </w:rPr>
        <w:pict>
          <v:shape id="_x0000_s1112" o:spid="_x0000_s1112" o:spt="75" alt="www.szzx100.com江南汇教育网" type="#_x0000_t75" style="position:absolute;left:0pt;margin-left:43.35pt;margin-top:3.95pt;height:149.85pt;width:294pt;z-index:251659264;mso-width-relative:page;mso-height-relative:page;" o:ole="t" filled="f" o:preferrelative="t" stroked="f" coordsize="21600,21600" o:allowoverlap="f">
            <v:path/>
            <v:fill on="f" focussize="0,0"/>
            <v:stroke on="f" joinstyle="miter"/>
            <v:imagedata r:id="rId9" blacklevel="-6554f" chromakey="#FFFFFF" o:title=""/>
            <o:lock v:ext="edit" aspectratio="t"/>
          </v:shape>
          <o:OLEObject Type="Embed" ProgID="MSGraph.Chart.8" ShapeID="_x0000_s1112" DrawAspect="Content" ObjectID="_1468075725" r:id="rId8">
            <o:LockedField>false</o:LockedField>
          </o:OLEObject>
        </w:pic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材料三：美国一项基于54000人的死亡风险因素调查 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spacing w:line="360" w:lineRule="auto"/>
        <w:ind w:firstLine="420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t xml:space="preserve"> 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spacing w:line="360" w:lineRule="auto"/>
        <w:ind w:firstLine="420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t xml:space="preserve"> 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1215" w:firstLineChars="579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图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620" w:firstLineChars="2200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t xml:space="preserve"> 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620" w:firstLineChars="2200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t xml:space="preserve"> 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5985" w:firstLineChars="2850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可能导致的死亡率(%)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t xml:space="preserve"> 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t xml:space="preserve"> 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【健康咨询】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某社区医生一天的健康咨询记录：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1．方××，男，13岁，初一学生；身高1.60米，体重163斤，食欲旺盛，走路易气喘，时常提不起精神。 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诊断：过度饮食、缺乏运动导致的肥胖。 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建议：适当控制饮食，每天坚持有一定强度的运动，如跑步、打球、骑自行车等，每次最好运动45—60分钟，通过出汗来消耗身体热量，排出毒素，减轻体重。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2．李××，女， 15岁，初三学生；脸色蜡黄，消瘦，食欲不振。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诊断：学习紧张、久坐不动引起的消化不良，慢性肠胃炎。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建议：利用零散的时间运动，如课间做一做蹲立的动作或者跳绳、爬楼梯等，还可以骑自行车上下学，以积少成多的运动方式，促进新陈代谢，改善人体消化吸收功能，增进食欲，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zh-CN"/>
        </w:rPr>
        <w:t>增加摄入人体所必需的营养成分。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3．徐××，男，62岁，退休工人；近期吃得多，喝得多，尿频，易疲乏无力，体重有所下降。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rPr>
          <w:rFonts w:asciiTheme="minorEastAsia" w:hAnsiTheme="minorEastAsia" w:eastAsiaTheme="minorEastAsia" w:cstheme="minorEastAsia"/>
          <w:color w:val="000000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诊断：疑似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zh-CN"/>
        </w:rPr>
        <w:t>糖尿病早期症状。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rPr>
          <w:rFonts w:asciiTheme="minorEastAsia" w:hAnsiTheme="minorEastAsia" w:eastAsiaTheme="minorEastAsia" w:cstheme="minorEastAsia"/>
          <w:color w:val="000000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lang w:val="zh-CN"/>
        </w:rPr>
        <w:t>建议：（1）需到大医院作进一步检查。（2）加强运动，如慢跑、打太极等，在身体无不适的前提下，可以考虑逐步提高运动强度；运动时尽量不要空腹，最好饭后1小时进行。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lang w:val="zh-CN"/>
        </w:rPr>
        <w:t>……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spacing w:line="360" w:lineRule="auto"/>
        <w:rPr>
          <w:rFonts w:asciiTheme="minorEastAsia" w:hAnsiTheme="minorEastAsia" w:eastAsiaTheme="minorEastAsia" w:cstheme="minorEastAsia"/>
          <w:color w:val="000000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lang w:val="zh-CN"/>
        </w:rPr>
        <w:t>【健康知识】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spacing w:line="360" w:lineRule="auto"/>
        <w:ind w:firstLine="420"/>
        <w:rPr>
          <w:rFonts w:asciiTheme="minorEastAsia" w:hAnsiTheme="minorEastAsia" w:eastAsiaTheme="minorEastAsia" w:cstheme="minorEastAsia"/>
          <w:color w:val="000000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lang w:val="zh-CN"/>
        </w:rPr>
        <w:t>●当我们运动时，血液循环加速，血液冲洗血管壁，使原本处于收缩状态的小血管舒张以减少阻力，增加血流量，有利于清除血管壁上的脂类物质沉着，把机体深处的代谢废物最大限度地排出体外，促进新陈代谢，提高人体免疫力。经常运动对慢性心血管病、肠胃病、糖尿病等都有积极的预防作用。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spacing w:line="360" w:lineRule="auto"/>
        <w:ind w:firstLine="420"/>
        <w:rPr>
          <w:rFonts w:asciiTheme="minorEastAsia" w:hAnsiTheme="minorEastAsia" w:eastAsiaTheme="minorEastAsia" w:cstheme="minorEastAsia"/>
          <w:color w:val="000000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lang w:val="zh-CN"/>
        </w:rPr>
        <w:t>●当运动达到一定量时，身体会产生一种叫作内啡肽的物质，这种物质可以使人产生愉悦感，调节心理状态，缓解不良情绪。有些疾病甚至不需要服用药物直接可以通过运动收到疗效，如不少轻度糖尿病患者只需坚持体育运动并注意饮食控制即可康复。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lang w:val="zh-CN"/>
        </w:rPr>
        <w:t xml:space="preserve">    ●运动要讲究方式方法。强度较大的运动如打球、跳舞等不宜空腹，否则容易导致血糖降低、四肢乏力、胃肠痉挛、心律失常甚至猝死。也不宜饭后马上运动，一般半小时后为宜。各种运动方式最好交替进行，如今天跑步明天可以游泳。运动后如果疲惫不堪、肌肉疼痛，休息一两天后不能消失，下次运动就需要减量；如果感到关节、韧带不适，应尽快就医，以防病情变得复杂或出现接连损伤。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初练者要遵循循序渐进的原则，逐渐增加运动量。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16．下列对文本内容的理解和推断不正确的一项是（3分）（       ）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315" w:firstLineChars="150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A．不运动的瘦子比常运动的胖子，患上慢性心血管病、肠胃病、糖尿病等疾病的几率可能更大。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315" w:firstLineChars="150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B．运动时出汗不仅可以排毒，还可以消耗热量，燃烧多余脂肪，达到减轻体重的目的。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315" w:firstLineChars="150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C．运动后，人往往会增进食欲，从而增加摄入人体所需要的营养成分，有可能会增加体重。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315" w:firstLineChars="150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D．运动后会出现肌肉疼痛、关节不适等症状，休息一两天后会自行消失。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17．围绕文本主题，用简洁的语言表述你从【健康调查】材料三图中得出的结论。（不超过20字）（2分）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                                                                           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18．班主任陈老师工作很忙，平时很少运动，体质不太好，最近老是感冒，医生建议她加强运动。她制定了第一个星期的运动方案，这个方案还有不够科学的地方，请你帮助陈老师提出修改建议。（4分）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ab/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tbl>
      <w:tblPr>
        <w:tblStyle w:val="8"/>
        <w:tblpPr w:leftFromText="180" w:rightFromText="180" w:vertAnchor="text" w:horzAnchor="margin" w:tblpXSpec="center" w:tblpY="289"/>
        <w:tblW w:w="8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256"/>
        <w:gridCol w:w="2390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时间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周一至周五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周六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105" w:firstLineChars="5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运动项目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每天步行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15分钟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跑步1小时、打羽毛球30分钟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打羽毛球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时间安排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上下班途中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晚饭后40分钟后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早饭前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修改建议：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（1）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                                                                         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（2）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                                                                         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（3）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                                                                                                                     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阅读下面文章，完成16～18题（12分）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jc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那些色彩，刚好温暖青春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jc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 莹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①六月，花红柳绿。小城的清晨，异常清爽。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②今天，太阳还没起床，街上却比往日热闹了许多，陆陆续续的人啊、车啊，都奔向一个个写着“高考考点”的地方。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③“哈，都穿上我们的新衣服啦！”一群穿着一模一样红色T恤的少年，在轻声地交谈着。彼此看着T恤上五个可爱的字——明天会更好，他们相互举拳示意“加油”。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④“老师来了……”不知是谁轻声地说了一句，底下红色的一片刹那间安静了下来。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⑤一位拄着拐杖的年轻男子朝他们走来，同样身着一件红色T恤。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⑥孩子们好奇地围过去，老师的T恤后面竟然也有五个字——我们在一起。“老师……”微弱的，却又是清清楚楚的哽咽，在红色的人群中蔓延开来。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⑦那拄拐杖的男子微笑着，轻轻拍拍紧挨着他的孩子：“没事儿，老师这不是来了吗？放心去吧，老师等着你们！记着哦，我们是风火少年！”</w: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⑧“是，我们一起去追风……”孩子们相继笑了，响亮地和老师应和着。</w:t>
      </w:r>
      <w:r>
        <w:pict>
          <v:shape id="_x0000_i11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⑨原来，考试前夕，老师在送生病的学生去医院的路上不小心扭伤了腿。同学们原本想去探望他，可他不但阻止了，还托同事带给孩子们每人一件火红的T恤。</w: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⑩此刻，这片红，艳艳的，像一团火，无畏无惧地热烈着，给孩子们蓬勃的希望，无穷的力量！</w:t>
      </w:r>
      <w:r>
        <w:pict>
          <v:shape id="_x0000_i11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position w:val="-4"/>
          <w:sz w:val="31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</w:rPr>
        <w:instrText xml:space="preserve">,11)</w:instrTex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rPr>
          <w:rFonts w:hint="eastAsia" w:asciiTheme="minorEastAsia" w:hAnsiTheme="minorEastAsia" w:eastAsiaTheme="minorEastAsia" w:cstheme="minorEastAsia"/>
        </w:rPr>
        <w:t>出考场，一场暴雨不期而至，孩子们正一筹莫展。“看，那里！”一位同学兴奋地叫道。</w: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position w:val="-4"/>
          <w:sz w:val="31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</w:rPr>
        <w:instrText xml:space="preserve">,12)</w:instrTex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rPr>
          <w:rFonts w:hint="eastAsia" w:asciiTheme="minorEastAsia" w:hAnsiTheme="minorEastAsia" w:eastAsiaTheme="minorEastAsia" w:cstheme="minorEastAsia"/>
        </w:rPr>
        <w:t>考点外，几顶黄色遮阳棚内，摆放着五颜六色的花伞——</w:t>
      </w:r>
      <w:r>
        <w:rPr>
          <w:rFonts w:hint="eastAsia" w:asciiTheme="minorEastAsia" w:hAnsiTheme="minorEastAsia" w:eastAsiaTheme="minorEastAsia" w:cstheme="minorEastAsia"/>
          <w:u w:val="single"/>
        </w:rPr>
        <w:t>灿灿然，如一朵朵绽放的花儿；欣欣然，似一张张明媚的笑脸。</w:t>
      </w:r>
      <w:r>
        <w:pict>
          <v:shape id="_x0000_i11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position w:val="-4"/>
          <w:sz w:val="31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</w:rPr>
        <w:instrText xml:space="preserve">,13)</w:instrTex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rPr>
          <w:rFonts w:hint="eastAsia" w:asciiTheme="minorEastAsia" w:hAnsiTheme="minorEastAsia" w:eastAsiaTheme="minorEastAsia" w:cstheme="minorEastAsia"/>
        </w:rPr>
        <w:t>孩子们跑过去，一个接一个地拿着伞，欢呼雀跃。片刻之间，马路两边翠绿的梧桐树下，一朵朵花儿，飘动着，四散开去。</w: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position w:val="-4"/>
          <w:sz w:val="31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</w:rPr>
        <w:instrText xml:space="preserve">,14)</w:instrTex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rPr>
          <w:rFonts w:hint="eastAsia" w:asciiTheme="minorEastAsia" w:hAnsiTheme="minorEastAsia" w:eastAsiaTheme="minorEastAsia" w:cstheme="minorEastAsia"/>
        </w:rPr>
        <w:t>翌日，那些青春少年又来了，他们走到黄色的遮阳棚下，放下一把把花伞，冲着遮阳棚里的人清脆地说了声：“谢谢。”之后，便你说我笑着，再次走向考场，那么洒脱，那么自然。</w:t>
      </w:r>
      <w:r>
        <w:pict>
          <v:shape id="_x0000_i11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position w:val="-4"/>
          <w:sz w:val="31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</w:rPr>
        <w:instrText xml:space="preserve">,15)</w:instrTex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rPr>
          <w:rFonts w:hint="eastAsia" w:asciiTheme="minorEastAsia" w:hAnsiTheme="minorEastAsia" w:eastAsiaTheme="minorEastAsia" w:cstheme="minorEastAsia"/>
        </w:rPr>
        <w:t>121把伞，是小城二十名爱心志愿者为孩子们买的，他们不过是想给孩子们一点点的鼓励，一点点的方便。现在，盛开过的伞全部返航了，带着一股青春特有的芬芳，带着无人而设突然出现的特殊“考题”的满分答案，带着青春里实实在在的正能量。</w: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position w:val="-4"/>
          <w:sz w:val="31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</w:rPr>
        <w:instrText xml:space="preserve">,16)</w:instrTex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rPr>
          <w:rFonts w:hint="eastAsia" w:asciiTheme="minorEastAsia" w:hAnsiTheme="minorEastAsia" w:eastAsiaTheme="minorEastAsia" w:cstheme="minorEastAsia"/>
        </w:rPr>
        <w:t>121把伞啊，一把不少！这金灿灿的遮阳棚，在青春少年里，熠熠生辉啦！</w:t>
      </w:r>
      <w:r>
        <w:pict>
          <v:shape id="_x0000_i11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position w:val="-4"/>
          <w:sz w:val="31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</w:rPr>
        <w:instrText xml:space="preserve">,17)</w:instrTex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rPr>
          <w:rFonts w:hint="eastAsia" w:asciiTheme="minorEastAsia" w:hAnsiTheme="minorEastAsia" w:eastAsiaTheme="minorEastAsia" w:cstheme="minorEastAsia"/>
        </w:rPr>
        <w:t>终于，完成了自己12年奋斗的答卷。走出考场时，天是蓝的，地是绿的，就连心情，也是明晃晃地透亮着。</w: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position w:val="-4"/>
          <w:sz w:val="31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</w:rPr>
        <w:instrText xml:space="preserve">,18)</w:instrTex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rPr>
          <w:rFonts w:hint="eastAsia" w:asciiTheme="minorEastAsia" w:hAnsiTheme="minorEastAsia" w:eastAsiaTheme="minorEastAsia" w:cstheme="minorEastAsia"/>
        </w:rPr>
        <w:t>人群中，分外惹眼的是一位瘦高的“绿色男孩”，他戴着太阳帽，穿着绿色T恤，抱着一台单反相机，穿梭在来往的人群中。他身后有着这样的标示牌：给青春留下高考的印记(免费拍照)。</w:t>
      </w:r>
      <w:r>
        <w:pict>
          <v:shape id="_x0000_i11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position w:val="-4"/>
          <w:sz w:val="31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</w:rPr>
        <w:instrText xml:space="preserve">,19)</w:instrTex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rPr>
          <w:rFonts w:hint="eastAsia" w:asciiTheme="minorEastAsia" w:hAnsiTheme="minorEastAsia" w:eastAsiaTheme="minorEastAsia" w:cstheme="minorEastAsia"/>
        </w:rPr>
        <w:t>原来，他是去年参加完高考的学生，如今就读于某大学的编导专业。大学里的他，回首自己的高考，愈加觉得，应该为那青春里最庄严的时刻留下一些什么。于是，他就想利用自己的所学，在高考时为更多的考生和家长留下美好的回忆，而最后一场考试之后的离开，也许是最能触动心灵的时刻吧。于是，小伙子抱着相机来了。他不停地忙碌着，在他的单反相机里，一幅幅画面在定格……</w: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position w:val="-4"/>
          <w:sz w:val="31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</w:rPr>
        <w:instrText xml:space="preserve">,20)</w:instrTex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rPr>
          <w:rFonts w:hint="eastAsia" w:asciiTheme="minorEastAsia" w:hAnsiTheme="minorEastAsia" w:eastAsiaTheme="minorEastAsia" w:cstheme="minorEastAsia"/>
        </w:rPr>
        <w:t>都说，流光容易把人抛，红了樱桃，绿了芭蕉。可是，翩翩少年们才不是呢，他们不惆怅，不忧愁，一任前行，只把韶光变锦绣。</w:t>
      </w:r>
      <w:r>
        <w:rPr>
          <w:rFonts w:hint="eastAsia" w:asciiTheme="minorEastAsia" w:hAnsiTheme="minorEastAsia" w:eastAsiaTheme="minorEastAsia" w:cstheme="minorEastAsia"/>
          <w:u w:val="single"/>
        </w:rPr>
        <w:t>再回眸，却是品了樱桃，甜哩；雨打芭蕉，美呀。</w:t>
      </w:r>
      <w:r>
        <w:rPr>
          <w:rFonts w:hint="eastAsia" w:asciiTheme="minorEastAsia" w:hAnsiTheme="minorEastAsia" w:eastAsiaTheme="minorEastAsia" w:cstheme="minorEastAsia"/>
        </w:rPr>
        <w:t>这声色，饱满而生动，斑斓而多彩，孜孜不倦地温暖了整个青春。</w:t>
      </w:r>
      <w:r>
        <w:pict>
          <v:shape id="_x0000_i11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jc w:val="righ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(选自《知识窗》，有删改)</w: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19．请简析标题的含义。(3分)</w:t>
      </w:r>
      <w:r>
        <w:pict>
          <v:shape id="_x0000_i11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                                         </w: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                                        </w:t>
      </w:r>
      <w:r>
        <w:pict>
          <v:shape id="_x0000_i11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20．试概括文中令孩子们倍感温暖的三件事。(3分)</w: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                                         </w:t>
      </w:r>
      <w:r>
        <w:pict>
          <v:shape id="_x0000_i11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                                        </w: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21．请结合语境，按要求品味下列语句。(3分)</w:t>
      </w:r>
      <w:r>
        <w:pict>
          <v:shape id="_x0000_i11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left="388" w:leftChars="67" w:hanging="247" w:hangingChars="118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灿灿然，如一朵朵绽放的花儿；欣欣然，似一张张明媚的笑脸。(品味修辞手法的表达效果)</w: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                                         </w:t>
      </w:r>
      <w:r>
        <w:pict>
          <v:shape id="_x0000_i11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</w:rPr>
        <w:t xml:space="preserve">  </w: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left="372" w:hanging="371" w:hangingChars="177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22．文章第</w:t>
      </w: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position w:val="-4"/>
          <w:sz w:val="31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</w:rPr>
        <w:instrText xml:space="preserve">,19)</w:instrTex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rPr>
          <w:rFonts w:hint="eastAsia" w:asciiTheme="minorEastAsia" w:hAnsiTheme="minorEastAsia" w:eastAsiaTheme="minorEastAsia" w:cstheme="minorEastAsia"/>
        </w:rPr>
        <w:t>段中写道“一幅幅画面在定格……”会有些什么样的画面呢？请合理想象，描绘一幅画面。(温馨提示：恰当运用描写手法，80字左右)(3分)</w:t>
      </w:r>
      <w:r>
        <w:pict>
          <v:shape id="_x0000_i11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                                         </w: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  <w:r>
        <w:pict>
          <v:shape id="_x0000_i11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szCs w:val="21"/>
        </w:rPr>
      </w:pPr>
      <w:r>
        <w:t xml:space="preserve"> </w: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left="371" w:leftChars="1" w:hanging="369" w:hangingChars="176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三、写作（50分）</w:t>
      </w:r>
      <w:r>
        <w:pict>
          <v:shape id="_x0000_i11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left="371" w:leftChars="1" w:hanging="369" w:hangingChars="176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无可奈何花落去”是词人读懂人生的感慨，“读你千遍也不厌倦”是歌手读懂真情的呼唤，“先忧后乐”是文人读懂时代的担当，万有引力是科学家读懂苹果落地的思考……一诗一文，一草一木，一人一事，都需要用慧眼去阅读，用心灵去感悟。</w: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left="424" w:leftChars="202" w:firstLine="420" w:firstLineChars="200"/>
      </w:pPr>
      <w:r>
        <w:rPr>
          <w:rFonts w:hint="eastAsia" w:asciiTheme="minorEastAsia" w:hAnsiTheme="minorEastAsia" w:eastAsiaTheme="minorEastAsia" w:cstheme="minorEastAsia"/>
        </w:rPr>
        <w:t>请以“读懂”为话题，写一篇文章。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静蕾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="微软雅黑"/>
        <w:lang w:eastAsia="zh-CN"/>
      </w:rPr>
    </w:pPr>
    <w:r>
      <w:rPr>
        <w:rFonts w:hint="eastAsia" w:eastAsia="微软雅黑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D28FAA"/>
    <w:multiLevelType w:val="singleLevel"/>
    <w:tmpl w:val="2FD28FAA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1C2D00"/>
    <w:rsid w:val="00005ACF"/>
    <w:rsid w:val="0019280D"/>
    <w:rsid w:val="001C2D00"/>
    <w:rsid w:val="003C627A"/>
    <w:rsid w:val="004151FC"/>
    <w:rsid w:val="00581088"/>
    <w:rsid w:val="00787ADE"/>
    <w:rsid w:val="008E4986"/>
    <w:rsid w:val="009B067A"/>
    <w:rsid w:val="00A7582D"/>
    <w:rsid w:val="00AC5DCA"/>
    <w:rsid w:val="00C02FC6"/>
    <w:rsid w:val="00CA0E0F"/>
    <w:rsid w:val="08BC7B38"/>
    <w:rsid w:val="0F804F6B"/>
    <w:rsid w:val="11FC3C7B"/>
    <w:rsid w:val="2CED1378"/>
    <w:rsid w:val="65D730D5"/>
    <w:rsid w:val="6D4D2310"/>
    <w:rsid w:val="795B6E6A"/>
    <w:rsid w:val="7D5E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 w:cs="Courier New"/>
      <w:szCs w:val="21"/>
    </w:rPr>
  </w:style>
  <w:style w:type="paragraph" w:styleId="3">
    <w:name w:val="Body Text Indent 2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批注框文本 字符"/>
    <w:basedOn w:val="9"/>
    <w:link w:val="4"/>
    <w:qFormat/>
    <w:uiPriority w:val="0"/>
    <w:rPr>
      <w:rFonts w:ascii="Calibri" w:hAnsi="Calibri" w:eastAsia="微软雅黑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rFonts w:ascii="Calibri" w:hAnsi="Calibri" w:eastAsia="微软雅黑"/>
      <w:kern w:val="2"/>
      <w:sz w:val="18"/>
      <w:szCs w:val="18"/>
    </w:rPr>
  </w:style>
  <w:style w:type="character" w:customStyle="1" w:styleId="13">
    <w:name w:val="页眉 字符"/>
    <w:basedOn w:val="9"/>
    <w:link w:val="6"/>
    <w:qFormat/>
    <w:uiPriority w:val="99"/>
    <w:rPr>
      <w:rFonts w:ascii="Calibri" w:hAnsi="Calibri" w:eastAsia="微软雅黑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oleObject" Target="embeddings/oleObject1.bin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1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11</Pages>
  <Words>4967</Words>
  <Characters>5118</Characters>
  <Lines>56</Lines>
  <Paragraphs>16</Paragraphs>
  <TotalTime>1</TotalTime>
  <ScaleCrop>false</ScaleCrop>
  <LinksUpToDate>false</LinksUpToDate>
  <CharactersWithSpaces>7503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2022-07-14T16:13:00Z</dcterms:created>
  <dc:creator>网址：shop492842749.taobao.com</dc:creator>
  <dc:description>微信:DEM2008</dc:description>
  <cp:keywords>网址：shop492842749.taobao.com</cp:keywords>
  <cp:lastModifiedBy>WPS_1664423325</cp:lastModifiedBy>
  <dcterms:modified xsi:type="dcterms:W3CDTF">2022-12-14T08:55:11Z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40B6E15679F74FB1813108267AD9AF5F</vt:lpwstr>
  </property>
</Properties>
</file>