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t>17《壶口瀑布》（同步习题）(解析版)</w:t>
      </w:r>
    </w:p>
    <w:p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1．下列加点字注音错误最多的一项是（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</w:t>
      </w:r>
      <w:r>
        <w:rPr>
          <w:rFonts w:hint="eastAsia" w:ascii="宋体" w:hAnsi="宋体" w:eastAsia="宋体" w:cs="宋体"/>
          <w:bCs/>
          <w:szCs w:val="21"/>
          <w:em w:val="dot"/>
        </w:rPr>
        <w:t>旋</w:t>
      </w:r>
      <w:r>
        <w:rPr>
          <w:rFonts w:hint="eastAsia" w:ascii="宋体" w:hAnsi="宋体" w:eastAsia="宋体" w:cs="宋体"/>
          <w:bCs/>
          <w:szCs w:val="21"/>
        </w:rPr>
        <w:t>涡（xuàn）  告</w:t>
      </w:r>
      <w:r>
        <w:rPr>
          <w:rFonts w:hint="eastAsia" w:ascii="宋体" w:hAnsi="宋体" w:eastAsia="宋体" w:cs="宋体"/>
          <w:bCs/>
          <w:szCs w:val="21"/>
          <w:em w:val="dot"/>
        </w:rPr>
        <w:t>诫</w:t>
      </w:r>
      <w:r>
        <w:rPr>
          <w:rFonts w:hint="eastAsia" w:ascii="宋体" w:hAnsi="宋体" w:eastAsia="宋体" w:cs="宋体"/>
          <w:bCs/>
          <w:szCs w:val="21"/>
        </w:rPr>
        <w:t>（jìè）  驰</w:t>
      </w:r>
      <w:r>
        <w:rPr>
          <w:rFonts w:hint="eastAsia" w:ascii="宋体" w:hAnsi="宋体" w:eastAsia="宋体" w:cs="宋体"/>
          <w:bCs/>
          <w:szCs w:val="21"/>
          <w:em w:val="dot"/>
        </w:rPr>
        <w:t>骋</w:t>
      </w:r>
      <w:r>
        <w:rPr>
          <w:rFonts w:hint="eastAsia" w:ascii="宋体" w:hAnsi="宋体" w:eastAsia="宋体" w:cs="宋体"/>
          <w:bCs/>
          <w:szCs w:val="21"/>
        </w:rPr>
        <w:t>（chéng）  推推</w:t>
      </w:r>
      <w:r>
        <w:rPr>
          <w:rFonts w:hint="eastAsia" w:ascii="宋体" w:hAnsi="宋体" w:eastAsia="宋体" w:cs="宋体"/>
          <w:bCs/>
          <w:szCs w:val="21"/>
          <w:em w:val="dot"/>
        </w:rPr>
        <w:t>搡</w:t>
      </w:r>
      <w:r>
        <w:rPr>
          <w:rFonts w:hint="eastAsia" w:ascii="宋体" w:hAnsi="宋体" w:eastAsia="宋体" w:cs="宋体"/>
          <w:bCs/>
          <w:szCs w:val="21"/>
        </w:rPr>
        <w:t>搡（sǎng）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B．寒</w:t>
      </w:r>
      <w:r>
        <w:rPr>
          <w:rFonts w:hint="eastAsia" w:ascii="宋体" w:hAnsi="宋体" w:eastAsia="宋体" w:cs="宋体"/>
          <w:bCs/>
          <w:szCs w:val="21"/>
          <w:em w:val="dot"/>
        </w:rPr>
        <w:t>噤</w:t>
      </w:r>
      <w:r>
        <w:rPr>
          <w:rFonts w:hint="eastAsia" w:ascii="宋体" w:hAnsi="宋体" w:eastAsia="宋体" w:cs="宋体"/>
          <w:bCs/>
          <w:szCs w:val="21"/>
        </w:rPr>
        <w:t>（jīn）   雾</w:t>
      </w:r>
      <w:r>
        <w:rPr>
          <w:rFonts w:hint="eastAsia" w:ascii="宋体" w:hAnsi="宋体" w:eastAsia="宋体" w:cs="宋体"/>
          <w:bCs/>
          <w:szCs w:val="21"/>
          <w:em w:val="dot"/>
        </w:rPr>
        <w:t>霭</w:t>
      </w:r>
      <w:r>
        <w:rPr>
          <w:rFonts w:hint="eastAsia" w:ascii="宋体" w:hAnsi="宋体" w:eastAsia="宋体" w:cs="宋体"/>
          <w:bCs/>
          <w:szCs w:val="21"/>
        </w:rPr>
        <w:t xml:space="preserve">（ǎi）   </w:t>
      </w:r>
      <w:r>
        <w:rPr>
          <w:rFonts w:hint="eastAsia" w:ascii="宋体" w:hAnsi="宋体" w:eastAsia="宋体" w:cs="宋体"/>
          <w:bCs/>
          <w:szCs w:val="21"/>
          <w:em w:val="dot"/>
        </w:rPr>
        <w:t>凝</w:t>
      </w:r>
      <w:r>
        <w:rPr>
          <w:rFonts w:hint="eastAsia" w:ascii="宋体" w:hAnsi="宋体" w:eastAsia="宋体" w:cs="宋体"/>
          <w:bCs/>
          <w:szCs w:val="21"/>
        </w:rPr>
        <w:t>重（níng）   怒不可</w:t>
      </w:r>
      <w:r>
        <w:rPr>
          <w:rFonts w:hint="eastAsia" w:ascii="宋体" w:hAnsi="宋体" w:eastAsia="宋体" w:cs="宋体"/>
          <w:bCs/>
          <w:szCs w:val="21"/>
          <w:em w:val="dot"/>
        </w:rPr>
        <w:t>遏</w:t>
      </w:r>
      <w:r>
        <w:rPr>
          <w:rFonts w:hint="eastAsia" w:ascii="宋体" w:hAnsi="宋体" w:eastAsia="宋体" w:cs="宋体"/>
          <w:bCs/>
          <w:szCs w:val="21"/>
        </w:rPr>
        <w:t>（è）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C．龙</w:t>
      </w:r>
      <w:r>
        <w:rPr>
          <w:rFonts w:hint="eastAsia" w:ascii="宋体" w:hAnsi="宋体" w:eastAsia="宋体" w:cs="宋体"/>
          <w:bCs/>
          <w:szCs w:val="21"/>
          <w:em w:val="dot"/>
        </w:rPr>
        <w:t>槽</w:t>
      </w:r>
      <w:r>
        <w:rPr>
          <w:rFonts w:hint="eastAsia" w:ascii="宋体" w:hAnsi="宋体" w:eastAsia="宋体" w:cs="宋体"/>
          <w:bCs/>
          <w:szCs w:val="21"/>
        </w:rPr>
        <w:t xml:space="preserve">（cáo）   </w:t>
      </w:r>
      <w:r>
        <w:rPr>
          <w:rFonts w:hint="eastAsia" w:ascii="宋体" w:hAnsi="宋体" w:eastAsia="宋体" w:cs="宋体"/>
          <w:bCs/>
          <w:szCs w:val="21"/>
          <w:em w:val="dot"/>
        </w:rPr>
        <w:t>汩</w:t>
      </w:r>
      <w:r>
        <w:rPr>
          <w:rFonts w:hint="eastAsia" w:ascii="宋体" w:hAnsi="宋体" w:eastAsia="宋体" w:cs="宋体"/>
          <w:bCs/>
          <w:szCs w:val="21"/>
        </w:rPr>
        <w:t xml:space="preserve">汩（gǔ）   </w:t>
      </w:r>
      <w:r>
        <w:rPr>
          <w:rFonts w:hint="eastAsia" w:ascii="宋体" w:hAnsi="宋体" w:eastAsia="宋体" w:cs="宋体"/>
          <w:bCs/>
          <w:szCs w:val="21"/>
          <w:em w:val="dot"/>
        </w:rPr>
        <w:t>潺</w:t>
      </w:r>
      <w:r>
        <w:rPr>
          <w:rFonts w:hint="eastAsia" w:ascii="宋体" w:hAnsi="宋体" w:eastAsia="宋体" w:cs="宋体"/>
          <w:bCs/>
          <w:szCs w:val="21"/>
        </w:rPr>
        <w:t>潺（chán）   如丝如</w:t>
      </w:r>
      <w:r>
        <w:rPr>
          <w:rFonts w:hint="eastAsia" w:ascii="宋体" w:hAnsi="宋体" w:eastAsia="宋体" w:cs="宋体"/>
          <w:bCs/>
          <w:szCs w:val="21"/>
          <w:em w:val="dot"/>
        </w:rPr>
        <w:t>缕</w:t>
      </w:r>
      <w:r>
        <w:rPr>
          <w:rFonts w:hint="eastAsia" w:ascii="宋体" w:hAnsi="宋体" w:eastAsia="宋体" w:cs="宋体"/>
          <w:bCs/>
          <w:szCs w:val="21"/>
        </w:rPr>
        <w:t>（lǚ）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D．出</w:t>
      </w:r>
      <w:r>
        <w:rPr>
          <w:rFonts w:hint="eastAsia" w:ascii="宋体" w:hAnsi="宋体" w:eastAsia="宋体" w:cs="宋体"/>
          <w:bCs/>
          <w:szCs w:val="21"/>
          <w:em w:val="dot"/>
        </w:rPr>
        <w:t>轧</w:t>
      </w:r>
      <w:r>
        <w:rPr>
          <w:rFonts w:hint="eastAsia" w:ascii="宋体" w:hAnsi="宋体" w:eastAsia="宋体" w:cs="宋体"/>
          <w:bCs/>
          <w:szCs w:val="21"/>
        </w:rPr>
        <w:t xml:space="preserve">（yà）    </w:t>
      </w:r>
      <w:r>
        <w:rPr>
          <w:rFonts w:hint="eastAsia" w:ascii="宋体" w:hAnsi="宋体" w:eastAsia="宋体" w:cs="宋体"/>
          <w:bCs/>
          <w:szCs w:val="21"/>
          <w:em w:val="dot"/>
        </w:rPr>
        <w:t>迂</w:t>
      </w:r>
      <w:r>
        <w:rPr>
          <w:rFonts w:hint="eastAsia" w:ascii="宋体" w:hAnsi="宋体" w:eastAsia="宋体" w:cs="宋体"/>
          <w:bCs/>
          <w:szCs w:val="21"/>
        </w:rPr>
        <w:t>回（yū）   浓</w:t>
      </w:r>
      <w:r>
        <w:rPr>
          <w:rFonts w:hint="eastAsia" w:ascii="宋体" w:hAnsi="宋体" w:eastAsia="宋体" w:cs="宋体"/>
          <w:bCs/>
          <w:szCs w:val="21"/>
          <w:em w:val="dot"/>
        </w:rPr>
        <w:t>缩</w:t>
      </w:r>
      <w:r>
        <w:rPr>
          <w:rFonts w:hint="eastAsia" w:ascii="宋体" w:hAnsi="宋体" w:eastAsia="宋体" w:cs="宋体"/>
          <w:bCs/>
          <w:szCs w:val="21"/>
        </w:rPr>
        <w:t>（suō）    湿</w:t>
      </w:r>
      <w:r>
        <w:rPr>
          <w:rFonts w:hint="eastAsia" w:ascii="宋体" w:hAnsi="宋体" w:eastAsia="宋体" w:cs="宋体"/>
          <w:bCs/>
          <w:szCs w:val="21"/>
          <w:em w:val="dot"/>
        </w:rPr>
        <w:t>漉</w:t>
      </w:r>
      <w:r>
        <w:rPr>
          <w:rFonts w:hint="eastAsia" w:ascii="宋体" w:hAnsi="宋体" w:eastAsia="宋体" w:cs="宋体"/>
          <w:bCs/>
          <w:szCs w:val="21"/>
        </w:rPr>
        <w:t>漉（lù）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【答案】A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 xml:space="preserve">A.旋xuàn－xuán，骋chéng－chěng；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B.噤jīn－jìn；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C．没有错误；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D.轧yà―zhá；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故选A。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2．下列词语中没有错别字的一项是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A．告诫　  推推搡搡　  震耳欲聋　  奋力抗争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B．旋涡　  如丝如楼　  挟而不服　  汩汩如泉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C．迂回　  怒不可遏　  窟窟窍窍　  搏大宽厚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D．番身　  钢板出轧　  浪沫横溢　  潺潺成溪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【答案】A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试题分析：本题考查学生对字形的掌握情况，这就要求学生平时的学习中注意生字的识记和积累。A项正确。其他各项错误的应更正为： B.如丝如</w:t>
      </w:r>
      <w:r>
        <w:rPr>
          <w:rFonts w:hint="eastAsia" w:ascii="宋体" w:hAnsi="宋体" w:eastAsia="宋体" w:cs="宋体"/>
          <w:bCs/>
          <w:color w:val="FF0000"/>
          <w:szCs w:val="21"/>
          <w:em w:val="dot"/>
        </w:rPr>
        <w:t>缕</w:t>
      </w:r>
      <w:r>
        <w:rPr>
          <w:rFonts w:hint="eastAsia" w:ascii="宋体" w:hAnsi="宋体" w:eastAsia="宋体" w:cs="宋体"/>
          <w:bCs/>
          <w:color w:val="FF0000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Cs w:val="21"/>
          <w:em w:val="dot"/>
        </w:rPr>
        <w:t>汩汩</w:t>
      </w:r>
      <w:r>
        <w:rPr>
          <w:rFonts w:hint="eastAsia" w:ascii="宋体" w:hAnsi="宋体" w:eastAsia="宋体" w:cs="宋体"/>
          <w:bCs/>
          <w:color w:val="FF0000"/>
          <w:szCs w:val="21"/>
        </w:rPr>
        <w:t xml:space="preserve">如泉；C. </w:t>
      </w:r>
      <w:r>
        <w:rPr>
          <w:rFonts w:hint="eastAsia" w:ascii="宋体" w:hAnsi="宋体" w:eastAsia="宋体" w:cs="宋体"/>
          <w:bCs/>
          <w:color w:val="FF0000"/>
          <w:szCs w:val="21"/>
          <w:em w:val="dot"/>
        </w:rPr>
        <w:t>博</w:t>
      </w:r>
      <w:r>
        <w:rPr>
          <w:rFonts w:hint="eastAsia" w:ascii="宋体" w:hAnsi="宋体" w:eastAsia="宋体" w:cs="宋体"/>
          <w:bCs/>
          <w:color w:val="FF0000"/>
          <w:szCs w:val="21"/>
        </w:rPr>
        <w:t>大宽厚；D.</w:t>
      </w:r>
      <w:r>
        <w:rPr>
          <w:rFonts w:hint="eastAsia" w:ascii="宋体" w:hAnsi="宋体" w:eastAsia="宋体" w:cs="宋体"/>
          <w:bCs/>
          <w:color w:val="FF0000"/>
          <w:szCs w:val="21"/>
          <w:em w:val="dot"/>
        </w:rPr>
        <w:t>翻</w:t>
      </w:r>
      <w:r>
        <w:rPr>
          <w:rFonts w:hint="eastAsia" w:ascii="宋体" w:hAnsi="宋体" w:eastAsia="宋体" w:cs="宋体"/>
          <w:bCs/>
          <w:color w:val="FF0000"/>
          <w:szCs w:val="21"/>
        </w:rPr>
        <w:t>身。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3．下列句子中加点成语使用错误的一项是（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A．这场篮球赛精彩纷呈，比赛双方均使出了</w:t>
      </w:r>
      <w:r>
        <w:rPr>
          <w:rFonts w:hint="eastAsia" w:ascii="宋体" w:hAnsi="宋体" w:eastAsia="宋体" w:cs="宋体"/>
          <w:bCs/>
          <w:szCs w:val="21"/>
          <w:em w:val="dot"/>
        </w:rPr>
        <w:t>浑身解数</w:t>
      </w:r>
      <w:r>
        <w:rPr>
          <w:rFonts w:hint="eastAsia" w:ascii="宋体" w:hAnsi="宋体" w:eastAsia="宋体" w:cs="宋体"/>
          <w:bCs/>
          <w:szCs w:val="21"/>
        </w:rPr>
        <w:t>，比分最终还是停留在1:1。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B．站在黄河壶口瀑布岸边，眼望瀑布咆哮而下，</w:t>
      </w:r>
      <w:r>
        <w:rPr>
          <w:rFonts w:hint="eastAsia" w:ascii="宋体" w:hAnsi="宋体" w:eastAsia="宋体" w:cs="宋体"/>
          <w:bCs/>
          <w:szCs w:val="21"/>
          <w:em w:val="dot"/>
        </w:rPr>
        <w:t>一泻千里</w:t>
      </w:r>
      <w:r>
        <w:rPr>
          <w:rFonts w:hint="eastAsia" w:ascii="宋体" w:hAnsi="宋体" w:eastAsia="宋体" w:cs="宋体"/>
          <w:bCs/>
          <w:szCs w:val="21"/>
        </w:rPr>
        <w:t>，如此美景真是让人流连忘返。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C．北雁南飞，活跃在田间草际的昆虫也都</w:t>
      </w:r>
      <w:r>
        <w:rPr>
          <w:rFonts w:hint="eastAsia" w:ascii="宋体" w:hAnsi="宋体" w:eastAsia="宋体" w:cs="宋体"/>
          <w:bCs/>
          <w:szCs w:val="21"/>
          <w:em w:val="dot"/>
        </w:rPr>
        <w:t>隐姓埋名</w:t>
      </w:r>
      <w:r>
        <w:rPr>
          <w:rFonts w:hint="eastAsia" w:ascii="宋体" w:hAnsi="宋体" w:eastAsia="宋体" w:cs="宋体"/>
          <w:bCs/>
          <w:szCs w:val="21"/>
        </w:rPr>
        <w:t>。到处呈现一片衰草连天的景象，准备迎接风雪载途的寒冬。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D．小弟弟在家里整天吵得</w:t>
      </w:r>
      <w:r>
        <w:rPr>
          <w:rFonts w:hint="eastAsia" w:ascii="宋体" w:hAnsi="宋体" w:eastAsia="宋体" w:cs="宋体"/>
          <w:bCs/>
          <w:szCs w:val="21"/>
          <w:em w:val="dot"/>
        </w:rPr>
        <w:t>鸡犬不宁</w:t>
      </w:r>
      <w:r>
        <w:rPr>
          <w:rFonts w:hint="eastAsia" w:ascii="宋体" w:hAnsi="宋体" w:eastAsia="宋体" w:cs="宋体"/>
          <w:bCs/>
          <w:szCs w:val="21"/>
        </w:rPr>
        <w:t>，我头都痛了。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本题考查学生对成语含义的理解。A项，浑身解数：指所有的本领,全部的技术手段。使用恰当；B项，一泻千里：形容江河奔流直下。也形容文笔气势奔放。使用恰当；C项，“隐姓埋名”指隐瞒自己的真实姓名，不让别人知道，用于人，不能用于冬天的昆虫，冬天的昆虫是“销声匿迹”；D项，鸡犬不宁：形容声音嘈杂或骚扰得厉害，连鸡狗都不得安宁。使用恰当。故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4．下列对病句的修改不正确的一项是（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A．《人民的名义》这部电视剧生动地刻画了各类政府官员的典型形象，受到了广大观众的一致好评。（将“各类政府官员”改为“政府各类官员”）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B．在中国倡导的“一带一路”的影响下，中亚各国之间的交往日益密切，经济发展模式也出现了新的增长点。（将“交往”改为“交流”）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C．我国制陶工艺历史悠久，陶器由以实用为主的器皿演变为具有独特审美的艺术品，深受广大艺术爱好者青睐。（在“审美”后加上“价值”）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D．我们寻访散落在南粤大地上的古老书院，探访广东文脉昌盛与书院繁荣之间密不可分的关系。（将“探访”改为“探究”）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</w:t>
      </w:r>
      <w:r>
        <w:rPr>
          <w:rFonts w:hint="eastAsia" w:ascii="宋体" w:hAnsi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drawing>
          <wp:inline distT="0" distB="0" distL="0" distR="0">
            <wp:extent cx="254000" cy="254000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FF0000"/>
          <w:szCs w:val="21"/>
        </w:rPr>
        <w:t>B.搭配不当。把“模式”去掉。故选B。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5．将下列句子连接成语意连贯的一段话，最恰当的一项是：  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①走进一环，回首只见浮云衬着初冬的天空，自由自在地游动。下面众峰峥嵘，各不相让，实在看不出船是怎样硬从群山缝隙里钻过来的。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②天又晓得船将怎样从这些巨汉的腋下钻出去。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③往前看呢，山岚弥漫，重岩叠嶂：有的如笋如柱，直插云霄；有的像彩屏般屹立在前，恰似巨汉挡住去路。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④整个大江有如一环环接起来的银链，每一环四壁都是蔽天翳日的峰峦，中间各自形成一个独特天地，有的椭圆如琵琶，有的修长如梭。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A．④②①③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B．④①③②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C．①③②④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D．②④③①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试题分析：学生对句子排序掌握不好，关键不善于了解句子之间的逻辑关系，学生在学习中应加强这方面的训练，多阅读，多分析句子的结构，积累经验，熟能生巧。本题中句子的排列是按照总分的顺序排列的。后面有空间词“走进一环”“往前看呢”因此排好了这两句的前后位置，“天又晓得船将怎样从这些巨汉的腋下钻出去”排在最后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考点：语言表达简明、连贯、得体、准确、鲜明、生动。能力层级为表达运用E。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6．对《壶口瀑布》这篇文章理解不正确的一项是（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A．《壶口瀑布》是一篇描写生动、脍炙人口的游记散文。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B．文章写了作者二到壶口，于枯水季观瀑，通过秋日的冷清、寂寥，反衬壶口瀑布波澜壮阔的气势。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C．全文形象可感，借助了多种修辞手法，抓住事物的特征写出了瀑布的声响，形状，态势及伟力，给人以身临其境的感受，使人震撼。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D．文章借景抒情，情景交融。由壶口瀑布透视黄河博大宽厚的雄壮之美，再联想到人历经艰难宁压不弯，勇往直前的精神。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</w:t>
      </w:r>
      <w:r>
        <w:rPr>
          <w:rFonts w:hint="eastAsia" w:ascii="宋体" w:hAnsi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B．有误。“秋日”错误，原文是“春寒刚过，山还未青”。故选B。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语言运用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7．展开联想仿写一句话，使之与前文构成排比句。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我喜欢仰望湛蓝广袤的蓝天，因为它使我的心沉静；我喜欢丈量巍峨高大的崇山，因为它使我的心谦逊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Cs w:val="21"/>
        </w:rPr>
        <w:t>，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 xml:space="preserve">【答案】示例：我喜欢纵观广阔无垠的大海，    因为它使我的心宽广。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考查学生语言表达能力，要求仿照所给出的句子再写一两句话。仿写时应做到以下几点：①句式一致。要分析例句的结构特点，把例句中每一句话分割成几部分，确定保留与变化部分。②修辞相同。如果所给例句运用了某种修辞，仿写句子时一定要注意与例句的修辞相同。③字数大体相等。仿写时字数要尽可能与所给例句一样多。④语意连贯。所写句子要符合整段文字的内容，感情色彩、语体风格应保持一致。本题采用“我喜欢……，因为它使我的心……”的格式来写即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8．某校八年级（1）班要开展一次以“黄河，母亲河”为主题的综合性学习活动。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（1）请你设计一则公益广告，呼吁人们保护母亲河。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（2）如果你是该班的主持人，请你为这次活动拟一则开场白，要求文明、得体，富有启发性。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Cs w:val="21"/>
        </w:rPr>
        <w:t>【答案】示例：（1）不让母亲河流泪。拯救黄河，从我做起。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（2）同学们，黄河用她甘甜的乳汁哺育了一代又一代中华儿女，孕育出灿烂的华夏文明。今天，让我们一起走进黄河，去捡拾那些沉淀着文明印记的文化珍宝，唤醒我们内心深处的黄河情吧!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 xml:space="preserve"> 【解析】本题考查学生的综合性学习能力。（1）宣传标语是“用简短文字写出的宣传鼓动口号”有引人注意和令人难忘的特点,有很强的号召力和鼓动力。考生答题时首先要了解标语（或口号）的特点，即简洁，有号召力。可引用名言，也可以自拟，只要符合“黄河,母亲河”的活动主题即可。（2）这是一道综合性学习试题。开场白的特点：内容要紧扣主题；语言要亲切，要有激情，以点燃观众的热情；语言的形式要生动活泼。开场白必须在瞬间抓住观众的心，所以要有激情，并且紧扣主题，可以运用排比句介绍黄河，增强感染力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你，孕育了五千年的华夏文明；你，是中华民族的摇篮。无论多么壮丽的词汇，都无法表达你的峰回路转，你的豪迈磅礴；无论多么神奇的画笔，都无法描绘你的汹涌澎湃，你的浩浩荡荡。你，一条伟大的河流，流淌出一个不屈的民族；你，一位坚强的母亲，成就了一群勇往直前的中国人。黄河，九曲黄河，让我们走进你璀璨的文化，去感受自豪与伟大吧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认真观察漫画《黄河纤夫》，描述漫画的内容，然后谈谈你的感受。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inline distT="0" distB="0" distL="114300" distR="114300">
            <wp:extent cx="1123950" cy="8953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【答案】示例：黄河的河床完全干涸龟裂，纤夫们把圆木放在船下，在河床里拉着船前行。漫画以夸张的手法表达了对黄河断流的忧思，告诉我们要行动起来，保护我们的母亲河。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把漫画转化成文字，一定要按照一定的顺序，把漫画中的各个元素都要介绍到，语意要连贯，文字要简洁，富有文采。大地苍茫，不见草木；两岸沟壑，土石滑落；河道曲折，逶迤万里；船帆孤零，纤夫渺小。伐木移船，无异于饮鸩止渴，这将造成环境更加恶化。我们一定要保护黄河，保持生态平衡，加强植树造林，拯救母亲河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FAE68"/>
    <w:multiLevelType w:val="singleLevel"/>
    <w:tmpl w:val="701FAE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E324A"/>
    <w:rsid w:val="003010E6"/>
    <w:rsid w:val="00463A97"/>
    <w:rsid w:val="00574CB4"/>
    <w:rsid w:val="005F6CAE"/>
    <w:rsid w:val="006D3FAC"/>
    <w:rsid w:val="007F1418"/>
    <w:rsid w:val="00847BF6"/>
    <w:rsid w:val="00A15D48"/>
    <w:rsid w:val="00C66886"/>
    <w:rsid w:val="00CA7210"/>
    <w:rsid w:val="00EA67A6"/>
    <w:rsid w:val="02502155"/>
    <w:rsid w:val="04E9563C"/>
    <w:rsid w:val="0EF028D8"/>
    <w:rsid w:val="1C2E44D2"/>
    <w:rsid w:val="1CFC6C00"/>
    <w:rsid w:val="1EC234EF"/>
    <w:rsid w:val="223A21CD"/>
    <w:rsid w:val="246431F4"/>
    <w:rsid w:val="2C430348"/>
    <w:rsid w:val="30A94783"/>
    <w:rsid w:val="3C9E3F9F"/>
    <w:rsid w:val="43226FEF"/>
    <w:rsid w:val="46010477"/>
    <w:rsid w:val="477E0F4E"/>
    <w:rsid w:val="50CA3C7A"/>
    <w:rsid w:val="522621C8"/>
    <w:rsid w:val="605D2704"/>
    <w:rsid w:val="6771199F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2877</Words>
  <Characters>2938</Characters>
  <Lines>22</Lines>
  <Paragraphs>6</Paragraphs>
  <TotalTime>0</TotalTime>
  <ScaleCrop>false</ScaleCrop>
  <LinksUpToDate>false</LinksUpToDate>
  <CharactersWithSpaces>3076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2022-12-15T10:49:21Z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F0FA1596250F44BF93B9484A789F5258</vt:lpwstr>
  </property>
</Properties>
</file>