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17《壶口瀑布》（同步习题）(原卷版)</w:t>
      </w: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1．下列加点字注音错误最多的一项是（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</w:t>
      </w:r>
      <w:r>
        <w:rPr>
          <w:rFonts w:hint="eastAsia" w:ascii="宋体" w:hAnsi="宋体" w:eastAsia="宋体" w:cs="宋体"/>
          <w:bCs/>
          <w:szCs w:val="21"/>
          <w:em w:val="dot"/>
        </w:rPr>
        <w:t>旋</w:t>
      </w:r>
      <w:r>
        <w:rPr>
          <w:rFonts w:hint="eastAsia" w:ascii="宋体" w:hAnsi="宋体" w:eastAsia="宋体" w:cs="宋体"/>
          <w:bCs/>
          <w:szCs w:val="21"/>
        </w:rPr>
        <w:t>涡（xuàn）  告</w:t>
      </w:r>
      <w:r>
        <w:rPr>
          <w:rFonts w:hint="eastAsia" w:ascii="宋体" w:hAnsi="宋体" w:eastAsia="宋体" w:cs="宋体"/>
          <w:bCs/>
          <w:szCs w:val="21"/>
          <w:em w:val="dot"/>
        </w:rPr>
        <w:t>诫</w:t>
      </w:r>
      <w:r>
        <w:rPr>
          <w:rFonts w:hint="eastAsia" w:ascii="宋体" w:hAnsi="宋体" w:eastAsia="宋体" w:cs="宋体"/>
          <w:bCs/>
          <w:szCs w:val="21"/>
        </w:rPr>
        <w:t>（jìè）  驰</w:t>
      </w:r>
      <w:r>
        <w:rPr>
          <w:rFonts w:hint="eastAsia" w:ascii="宋体" w:hAnsi="宋体" w:eastAsia="宋体" w:cs="宋体"/>
          <w:bCs/>
          <w:szCs w:val="21"/>
          <w:em w:val="dot"/>
        </w:rPr>
        <w:t>骋</w:t>
      </w:r>
      <w:r>
        <w:rPr>
          <w:rFonts w:hint="eastAsia" w:ascii="宋体" w:hAnsi="宋体" w:eastAsia="宋体" w:cs="宋体"/>
          <w:bCs/>
          <w:szCs w:val="21"/>
        </w:rPr>
        <w:t>（chéng）  推推</w:t>
      </w:r>
      <w:r>
        <w:rPr>
          <w:rFonts w:hint="eastAsia" w:ascii="宋体" w:hAnsi="宋体" w:eastAsia="宋体" w:cs="宋体"/>
          <w:bCs/>
          <w:szCs w:val="21"/>
          <w:em w:val="dot"/>
        </w:rPr>
        <w:t>搡</w:t>
      </w:r>
      <w:r>
        <w:rPr>
          <w:rFonts w:hint="eastAsia" w:ascii="宋体" w:hAnsi="宋体" w:eastAsia="宋体" w:cs="宋体"/>
          <w:bCs/>
          <w:szCs w:val="21"/>
        </w:rPr>
        <w:t>搡（sǎng）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B．寒</w:t>
      </w:r>
      <w:r>
        <w:rPr>
          <w:rFonts w:hint="eastAsia" w:ascii="宋体" w:hAnsi="宋体" w:eastAsia="宋体" w:cs="宋体"/>
          <w:bCs/>
          <w:szCs w:val="21"/>
          <w:em w:val="dot"/>
        </w:rPr>
        <w:t>噤</w:t>
      </w:r>
      <w:r>
        <w:rPr>
          <w:rFonts w:hint="eastAsia" w:ascii="宋体" w:hAnsi="宋体" w:eastAsia="宋体" w:cs="宋体"/>
          <w:bCs/>
          <w:szCs w:val="21"/>
        </w:rPr>
        <w:t>（jīn）   雾</w:t>
      </w:r>
      <w:r>
        <w:rPr>
          <w:rFonts w:hint="eastAsia" w:ascii="宋体" w:hAnsi="宋体" w:eastAsia="宋体" w:cs="宋体"/>
          <w:bCs/>
          <w:szCs w:val="21"/>
          <w:em w:val="dot"/>
        </w:rPr>
        <w:t>霭</w:t>
      </w:r>
      <w:r>
        <w:rPr>
          <w:rFonts w:hint="eastAsia" w:ascii="宋体" w:hAnsi="宋体" w:eastAsia="宋体" w:cs="宋体"/>
          <w:bCs/>
          <w:szCs w:val="21"/>
        </w:rPr>
        <w:t xml:space="preserve">（ǎi）   </w:t>
      </w:r>
      <w:r>
        <w:rPr>
          <w:rFonts w:hint="eastAsia" w:ascii="宋体" w:hAnsi="宋体" w:eastAsia="宋体" w:cs="宋体"/>
          <w:bCs/>
          <w:szCs w:val="21"/>
          <w:em w:val="dot"/>
        </w:rPr>
        <w:t>凝</w:t>
      </w:r>
      <w:r>
        <w:rPr>
          <w:rFonts w:hint="eastAsia" w:ascii="宋体" w:hAnsi="宋体" w:eastAsia="宋体" w:cs="宋体"/>
          <w:bCs/>
          <w:szCs w:val="21"/>
        </w:rPr>
        <w:t>重（níng）   怒不可</w:t>
      </w:r>
      <w:r>
        <w:rPr>
          <w:rFonts w:hint="eastAsia" w:ascii="宋体" w:hAnsi="宋体" w:eastAsia="宋体" w:cs="宋体"/>
          <w:bCs/>
          <w:szCs w:val="21"/>
          <w:em w:val="dot"/>
        </w:rPr>
        <w:t>遏</w:t>
      </w:r>
      <w:r>
        <w:rPr>
          <w:rFonts w:hint="eastAsia" w:ascii="宋体" w:hAnsi="宋体" w:eastAsia="宋体" w:cs="宋体"/>
          <w:bCs/>
          <w:szCs w:val="21"/>
        </w:rPr>
        <w:t>（è）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C．龙</w:t>
      </w:r>
      <w:r>
        <w:rPr>
          <w:rFonts w:hint="eastAsia" w:ascii="宋体" w:hAnsi="宋体" w:eastAsia="宋体" w:cs="宋体"/>
          <w:bCs/>
          <w:szCs w:val="21"/>
          <w:em w:val="dot"/>
        </w:rPr>
        <w:t>槽</w:t>
      </w:r>
      <w:r>
        <w:rPr>
          <w:rFonts w:hint="eastAsia" w:ascii="宋体" w:hAnsi="宋体" w:eastAsia="宋体" w:cs="宋体"/>
          <w:bCs/>
          <w:szCs w:val="21"/>
        </w:rPr>
        <w:t xml:space="preserve">（cáo）   </w:t>
      </w:r>
      <w:r>
        <w:rPr>
          <w:rFonts w:hint="eastAsia" w:ascii="宋体" w:hAnsi="宋体" w:eastAsia="宋体" w:cs="宋体"/>
          <w:bCs/>
          <w:szCs w:val="21"/>
          <w:em w:val="dot"/>
        </w:rPr>
        <w:t>汩</w:t>
      </w:r>
      <w:r>
        <w:rPr>
          <w:rFonts w:hint="eastAsia" w:ascii="宋体" w:hAnsi="宋体" w:eastAsia="宋体" w:cs="宋体"/>
          <w:bCs/>
          <w:szCs w:val="21"/>
        </w:rPr>
        <w:t xml:space="preserve">汩（gǔ）   </w:t>
      </w:r>
      <w:r>
        <w:rPr>
          <w:rFonts w:hint="eastAsia" w:ascii="宋体" w:hAnsi="宋体" w:eastAsia="宋体" w:cs="宋体"/>
          <w:bCs/>
          <w:szCs w:val="21"/>
          <w:em w:val="dot"/>
        </w:rPr>
        <w:t>潺</w:t>
      </w:r>
      <w:r>
        <w:rPr>
          <w:rFonts w:hint="eastAsia" w:ascii="宋体" w:hAnsi="宋体" w:eastAsia="宋体" w:cs="宋体"/>
          <w:bCs/>
          <w:szCs w:val="21"/>
        </w:rPr>
        <w:t>潺（chán）   如丝如</w:t>
      </w:r>
      <w:r>
        <w:rPr>
          <w:rFonts w:hint="eastAsia" w:ascii="宋体" w:hAnsi="宋体" w:eastAsia="宋体" w:cs="宋体"/>
          <w:bCs/>
          <w:szCs w:val="21"/>
          <w:em w:val="dot"/>
        </w:rPr>
        <w:t>缕</w:t>
      </w:r>
      <w:r>
        <w:rPr>
          <w:rFonts w:hint="eastAsia" w:ascii="宋体" w:hAnsi="宋体" w:eastAsia="宋体" w:cs="宋体"/>
          <w:bCs/>
          <w:szCs w:val="21"/>
        </w:rPr>
        <w:t>（lǚ）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D．出</w:t>
      </w:r>
      <w:r>
        <w:rPr>
          <w:rFonts w:hint="eastAsia" w:ascii="宋体" w:hAnsi="宋体" w:eastAsia="宋体" w:cs="宋体"/>
          <w:bCs/>
          <w:szCs w:val="21"/>
          <w:em w:val="dot"/>
        </w:rPr>
        <w:t>轧</w:t>
      </w:r>
      <w:r>
        <w:rPr>
          <w:rFonts w:hint="eastAsia" w:ascii="宋体" w:hAnsi="宋体" w:eastAsia="宋体" w:cs="宋体"/>
          <w:bCs/>
          <w:szCs w:val="21"/>
        </w:rPr>
        <w:t xml:space="preserve">（yà）    </w:t>
      </w:r>
      <w:r>
        <w:rPr>
          <w:rFonts w:hint="eastAsia" w:ascii="宋体" w:hAnsi="宋体" w:eastAsia="宋体" w:cs="宋体"/>
          <w:bCs/>
          <w:szCs w:val="21"/>
          <w:em w:val="dot"/>
        </w:rPr>
        <w:t>迂</w:t>
      </w:r>
      <w:r>
        <w:rPr>
          <w:rFonts w:hint="eastAsia" w:ascii="宋体" w:hAnsi="宋体" w:eastAsia="宋体" w:cs="宋体"/>
          <w:bCs/>
          <w:szCs w:val="21"/>
        </w:rPr>
        <w:t>回（yū）   浓</w:t>
      </w:r>
      <w:r>
        <w:rPr>
          <w:rFonts w:hint="eastAsia" w:ascii="宋体" w:hAnsi="宋体" w:eastAsia="宋体" w:cs="宋体"/>
          <w:bCs/>
          <w:szCs w:val="21"/>
          <w:em w:val="dot"/>
        </w:rPr>
        <w:t>缩</w:t>
      </w:r>
      <w:r>
        <w:rPr>
          <w:rFonts w:hint="eastAsia" w:ascii="宋体" w:hAnsi="宋体" w:eastAsia="宋体" w:cs="宋体"/>
          <w:bCs/>
          <w:szCs w:val="21"/>
        </w:rPr>
        <w:t>（suō）    湿</w:t>
      </w:r>
      <w:r>
        <w:rPr>
          <w:rFonts w:hint="eastAsia" w:ascii="宋体" w:hAnsi="宋体" w:eastAsia="宋体" w:cs="宋体"/>
          <w:bCs/>
          <w:szCs w:val="21"/>
          <w:em w:val="dot"/>
        </w:rPr>
        <w:t>漉</w:t>
      </w:r>
      <w:r>
        <w:rPr>
          <w:rFonts w:hint="eastAsia" w:ascii="宋体" w:hAnsi="宋体" w:eastAsia="宋体" w:cs="宋体"/>
          <w:bCs/>
          <w:szCs w:val="21"/>
        </w:rPr>
        <w:t>漉（lù）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2．下列词语中没有错别字的一项是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A．告诫　  推推搡搡　  震耳欲聋　  奋力抗争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B．旋涡　  如丝如楼　  挟而不服　  汩汩如泉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C．迂回　  怒不可遏　  窟窟窍窍　  搏大宽厚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D．番身　  钢板出轧　  浪沫横溢　  潺潺成溪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3．下列句子中加点成语使用错误的一项是（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A．这场篮球赛精彩纷呈，比赛双方均使出了</w:t>
      </w:r>
      <w:r>
        <w:rPr>
          <w:rFonts w:hint="eastAsia" w:ascii="宋体" w:hAnsi="宋体" w:eastAsia="宋体" w:cs="宋体"/>
          <w:bCs/>
          <w:szCs w:val="21"/>
          <w:em w:val="dot"/>
        </w:rPr>
        <w:t>浑身解数</w:t>
      </w:r>
      <w:r>
        <w:rPr>
          <w:rFonts w:hint="eastAsia" w:ascii="宋体" w:hAnsi="宋体" w:eastAsia="宋体" w:cs="宋体"/>
          <w:bCs/>
          <w:szCs w:val="21"/>
        </w:rPr>
        <w:t>，比分最终还是停留在1:1。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B．站在黄河壶口瀑布岸边，眼望瀑布咆哮而下，</w:t>
      </w:r>
      <w:r>
        <w:rPr>
          <w:rFonts w:hint="eastAsia" w:ascii="宋体" w:hAnsi="宋体" w:eastAsia="宋体" w:cs="宋体"/>
          <w:bCs/>
          <w:szCs w:val="21"/>
          <w:em w:val="dot"/>
        </w:rPr>
        <w:t>一泻千里</w:t>
      </w:r>
      <w:r>
        <w:rPr>
          <w:rFonts w:hint="eastAsia" w:ascii="宋体" w:hAnsi="宋体" w:eastAsia="宋体" w:cs="宋体"/>
          <w:bCs/>
          <w:szCs w:val="21"/>
        </w:rPr>
        <w:t>，如此美景真是让人流连忘返。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C．北雁南飞，活跃在田间草际的昆虫也都</w:t>
      </w:r>
      <w:r>
        <w:rPr>
          <w:rFonts w:hint="eastAsia" w:ascii="宋体" w:hAnsi="宋体" w:eastAsia="宋体" w:cs="宋体"/>
          <w:bCs/>
          <w:szCs w:val="21"/>
          <w:em w:val="dot"/>
        </w:rPr>
        <w:t>隐姓埋名</w:t>
      </w:r>
      <w:r>
        <w:rPr>
          <w:rFonts w:hint="eastAsia" w:ascii="宋体" w:hAnsi="宋体" w:eastAsia="宋体" w:cs="宋体"/>
          <w:bCs/>
          <w:szCs w:val="21"/>
        </w:rPr>
        <w:t>。到处呈现一片衰草连天的景象，准备迎接风雪载途的寒冬。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D．小弟弟在家里整天吵得</w:t>
      </w:r>
      <w:r>
        <w:rPr>
          <w:rFonts w:hint="eastAsia" w:ascii="宋体" w:hAnsi="宋体" w:eastAsia="宋体" w:cs="宋体"/>
          <w:bCs/>
          <w:szCs w:val="21"/>
          <w:em w:val="dot"/>
        </w:rPr>
        <w:t>鸡犬不宁</w:t>
      </w:r>
      <w:r>
        <w:rPr>
          <w:rFonts w:hint="eastAsia" w:ascii="宋体" w:hAnsi="宋体" w:eastAsia="宋体" w:cs="宋体"/>
          <w:bCs/>
          <w:szCs w:val="21"/>
        </w:rPr>
        <w:t>，我头都痛了。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4．下列对病句的修改不正确的一项是（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A．《人民的名义》这部电视剧生动地刻画了各类政府官员的典型形象，受到了广大观众的一致好评。（将“各类政府官员”改为“政府各类官员”）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B．在中国倡导的“一带一路”的影响下，中亚各国之间的交往日益密切，经济发展模式也出现了新的增长点。（将“交往”改为“交流”）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C．我国制陶工艺历史悠久，陶器由以实用为主的器皿演变为具有独特审美的艺术品，深受广大艺术爱好者青睐。（在“审美”后加上“价值”）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D．我们寻访散落在南粤大地上的古老书院，探访广东文脉昌盛与书院繁荣之间密不可分的关系。（将“探访”改为“探究”）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inline distT="0" distB="0" distL="0" distR="0">
            <wp:extent cx="254000" cy="254000"/>
            <wp:effectExtent l="0" t="0" r="0" b="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szCs w:val="21"/>
        </w:rPr>
        <w:t>5．将下列句子连接成语意连贯的一段话，最恰当的一项是：  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①走进一环，回首只见浮云衬着初冬的天空，自由自在地游动。下面众峰峥嵘，各不相让，实在看不出船是怎样硬从群山缝隙里钻过来的。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②天又晓得船将怎样从这些巨汉的腋下钻出去。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③往前看呢，山岚弥漫，重岩叠嶂：有的如笋如柱，直插云霄；有的像彩屏般屹立在前，恰似巨汉挡住去路。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④整个大江有如一环环接起来的银链，每一环四壁都是蔽天翳日的峰峦，中间各自形成一个独特天地，有的椭圆如琵琶，有的修长如梭。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A．④②①③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B．④①③②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C．①③②④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>D．②④③①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6．对《壶口瀑布》这篇文章理解不正确的一项是（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A．《壶口瀑布》是一篇描写生动、脍炙人口的游记散文。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B．文章写了作者二到壶口，于枯水季观瀑，通过秋日的冷清、寂寥，反衬壶口瀑布波澜壮阔的气势。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C．全文形象可感，借助了多种修辞手法，抓住事物的特征写出了瀑布的声响，形状，态势及伟力，给人以身临其境的感受，使人震撼。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D．文章借景抒情，情景交融。由壶口瀑布透视黄河博大宽厚的雄壮之美，再联想到人历经艰难宁压不弯，勇往直前的精神。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语言运用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7．展开联想仿写一句话，使之与前文构成排比句。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我喜欢仰望湛蓝广袤的蓝天，因为它使我的心沉静；我喜欢丈量巍峨高大的崇山，因为它使我的心谦逊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zCs w:val="21"/>
        </w:rPr>
        <w:t>，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8．某校八年级（1）班要开展一次以“黄河，母亲河”为主题的综合性学习活动。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（1）请你设计一则公益广告，呼吁人们保护母亲河。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（2）如果你是该班的主持人，请你为这次活动拟一则开场白，要求文明、得体，富有启发性。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 9．你，孕育了五千年的华夏文明；你，是中华民族的摇篮。无论多么壮丽的词汇，都无法表达你的峰回路转，你的豪迈磅礴；无论多么神奇的画笔，都无法描绘你的汹涌澎湃，你的浩浩荡荡。你，一条伟大的河流，流淌出一个不屈的民族；你，一位坚强的母亲，成就了一群勇往直前的中国人。黄河，九曲黄河，让我们走进你璀璨的文化，去感受自豪与伟大吧！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认真观察漫画《黄河纤夫》，描述漫画的内容，然后谈谈你的感受。</w:t>
      </w:r>
    </w:p>
    <w:p>
      <w:pPr>
        <w:spacing w:line="360" w:lineRule="auto"/>
        <w:ind w:firstLine="420" w:firstLineChars="200"/>
        <w:jc w:val="center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inline distT="0" distB="0" distL="114300" distR="114300">
            <wp:extent cx="1123950" cy="8953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宋体" w:hAnsi="宋体" w:eastAsia="宋体" w:cs="宋体"/>
          <w:b/>
          <w:bCs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FAE68"/>
    <w:multiLevelType w:val="singleLevel"/>
    <w:tmpl w:val="701FAE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3010E6"/>
    <w:rsid w:val="003A7344"/>
    <w:rsid w:val="00463A97"/>
    <w:rsid w:val="005F6CAE"/>
    <w:rsid w:val="0061106A"/>
    <w:rsid w:val="006D3FAC"/>
    <w:rsid w:val="007F1418"/>
    <w:rsid w:val="00847BF6"/>
    <w:rsid w:val="00A15D48"/>
    <w:rsid w:val="00BF43A3"/>
    <w:rsid w:val="00C62768"/>
    <w:rsid w:val="00EC1EF8"/>
    <w:rsid w:val="02502155"/>
    <w:rsid w:val="0C42621A"/>
    <w:rsid w:val="0EF028D8"/>
    <w:rsid w:val="128B22EA"/>
    <w:rsid w:val="13AC556F"/>
    <w:rsid w:val="149C230F"/>
    <w:rsid w:val="16B53C11"/>
    <w:rsid w:val="223A21CD"/>
    <w:rsid w:val="36D87F81"/>
    <w:rsid w:val="410404E3"/>
    <w:rsid w:val="422D3379"/>
    <w:rsid w:val="46F51C3E"/>
    <w:rsid w:val="4F2F08DF"/>
    <w:rsid w:val="522621C8"/>
    <w:rsid w:val="5B4906DE"/>
    <w:rsid w:val="5EDA4307"/>
    <w:rsid w:val="605D2704"/>
    <w:rsid w:val="60A50A3B"/>
    <w:rsid w:val="6BB24950"/>
    <w:rsid w:val="71F543DB"/>
    <w:rsid w:val="7E5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3</Pages>
  <Words>1474</Words>
  <Characters>1507</Characters>
  <Lines>11</Lines>
  <Paragraphs>3</Paragraphs>
  <TotalTime>0</TotalTime>
  <ScaleCrop>false</ScaleCrop>
  <LinksUpToDate>false</LinksUpToDate>
  <CharactersWithSpaces>1632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2022-12-15T10:50:24Z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AFF1BE6C100D48539F48BFB6FCB698D0</vt:lpwstr>
  </property>
</Properties>
</file>