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12496800</wp:posOffset>
            </wp:positionV>
            <wp:extent cx="317500" cy="3937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第01课  邓稼先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1.熟读课文，整体感知课文内容，借助小标题，复述并概括文章内容，理清文章思路。</w:t>
            </w:r>
          </w:p>
          <w:p>
            <w:r>
              <w:rPr>
                <w:rFonts w:hint="eastAsia"/>
              </w:rPr>
              <w:t>2.通过默读与精读，揣摩文中关键语句，领会作者融入笔端的深情，学习邓稼先伟大的爱国主义精神。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通过朗读，体会文中排比、对比、引用等修辞手法的运用和多变的句式特点，并用之于写作实践。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一、单选题</w:t>
      </w:r>
    </w:p>
    <w:p>
      <w:r>
        <w:rPr>
          <w:color w:val="000000"/>
        </w:rPr>
        <w:t xml:space="preserve">1.下列划线字注音全对的一项是(    )            </w:t>
      </w:r>
    </w:p>
    <w:p>
      <w:pPr>
        <w:ind w:left="150"/>
      </w:pPr>
      <w:r>
        <w:rPr>
          <w:color w:val="000000"/>
        </w:rPr>
        <w:t>A. </w:t>
      </w:r>
      <w:r>
        <w:rPr>
          <w:color w:val="000000"/>
          <w:u w:val="single"/>
        </w:rPr>
        <w:t>宰</w:t>
      </w:r>
      <w:r>
        <w:rPr>
          <w:color w:val="000000"/>
        </w:rPr>
        <w:t xml:space="preserve">割(zǎi)    </w:t>
      </w:r>
      <w:r>
        <w:rPr>
          <w:color w:val="000000"/>
          <w:u w:val="single"/>
        </w:rPr>
        <w:t>筹</w:t>
      </w:r>
      <w:r>
        <w:rPr>
          <w:color w:val="000000"/>
        </w:rPr>
        <w:t>划(chóu)    鞠躬尽</w:t>
      </w:r>
      <w:r>
        <w:rPr>
          <w:color w:val="000000"/>
          <w:u w:val="single"/>
        </w:rPr>
        <w:t>瘁</w:t>
      </w:r>
      <w:r>
        <w:rPr>
          <w:color w:val="000000"/>
        </w:rPr>
        <w:t>(cuì)             B. 难</w:t>
      </w:r>
      <w:r>
        <w:rPr>
          <w:color w:val="000000"/>
          <w:u w:val="single"/>
        </w:rPr>
        <w:t>堪</w:t>
      </w:r>
      <w:r>
        <w:rPr>
          <w:color w:val="000000"/>
        </w:rPr>
        <w:t>(kān)     开</w:t>
      </w:r>
      <w:r>
        <w:rPr>
          <w:color w:val="000000"/>
          <w:u w:val="single"/>
        </w:rPr>
        <w:t>拓</w:t>
      </w:r>
      <w:r>
        <w:rPr>
          <w:color w:val="000000"/>
        </w:rPr>
        <w:t xml:space="preserve">(tuò)   </w:t>
      </w:r>
      <w:r>
        <w:rPr>
          <w:color w:val="000000"/>
          <w:u w:val="single"/>
        </w:rPr>
        <w:t>鲜</w:t>
      </w:r>
      <w:r>
        <w:rPr>
          <w:color w:val="000000"/>
        </w:rPr>
        <w:t>为人知(xiān)</w:t>
      </w:r>
      <w:r>
        <w:br w:type="textWrapping"/>
      </w:r>
      <w:r>
        <w:rPr>
          <w:color w:val="000000"/>
        </w:rPr>
        <w:t>C. 元</w:t>
      </w:r>
      <w:r>
        <w:rPr>
          <w:color w:val="000000"/>
          <w:u w:val="single"/>
        </w:rPr>
        <w:t>勋</w:t>
      </w:r>
      <w:r>
        <w:rPr>
          <w:color w:val="000000"/>
        </w:rPr>
        <w:t>(xún)       呼</w:t>
      </w:r>
      <w:r>
        <w:rPr>
          <w:color w:val="000000"/>
          <w:u w:val="single"/>
        </w:rPr>
        <w:t>啸</w:t>
      </w:r>
      <w:r>
        <w:rPr>
          <w:color w:val="000000"/>
        </w:rPr>
        <w:t>(xiào)        热泪盈</w:t>
      </w:r>
      <w:r>
        <w:rPr>
          <w:color w:val="000000"/>
          <w:u w:val="single"/>
        </w:rPr>
        <w:t>眶</w:t>
      </w:r>
      <w:r>
        <w:rPr>
          <w:color w:val="000000"/>
        </w:rPr>
        <w:t>(kuānɡ)   </w:t>
      </w:r>
      <w:r>
        <w:pict>
          <v:shape id="_x0000_i1025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</w:t>
      </w:r>
      <w:r>
        <w:rPr>
          <w:color w:val="000000"/>
          <w:u w:val="single"/>
        </w:rPr>
        <w:t>燕</w:t>
      </w:r>
      <w:r>
        <w:rPr>
          <w:color w:val="000000"/>
        </w:rPr>
        <w:t>然(yàn)     彷</w:t>
      </w:r>
      <w:r>
        <w:rPr>
          <w:color w:val="000000"/>
          <w:u w:val="single"/>
        </w:rPr>
        <w:t>徨</w:t>
      </w:r>
      <w:r>
        <w:rPr>
          <w:color w:val="000000"/>
        </w:rPr>
        <w:t>(huánɡ)     至死不</w:t>
      </w:r>
      <w:r>
        <w:rPr>
          <w:color w:val="000000"/>
          <w:u w:val="single"/>
        </w:rPr>
        <w:t>懈</w:t>
      </w:r>
      <w:r>
        <w:rPr>
          <w:color w:val="000000"/>
        </w:rPr>
        <w:t>(xiè)</w:t>
      </w:r>
    </w:p>
    <w:p>
      <w:r>
        <w:rPr>
          <w:color w:val="000000"/>
        </w:rPr>
        <w:t xml:space="preserve">2.下列词语中没有错别字的一组是（    ）            </w:t>
      </w:r>
    </w:p>
    <w:p>
      <w:pPr>
        <w:ind w:left="150"/>
      </w:pPr>
      <w:r>
        <w:rPr>
          <w:color w:val="000000"/>
        </w:rPr>
        <w:t>A. 出人头地    郑重其事    讳疾忌医    人才倍出      </w:t>
      </w:r>
      <w:r>
        <w:pict>
          <v:shape id="_x0000_i1026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名副其实    莫名其妙    无所事事    再接再励</w:t>
      </w:r>
      <w:r>
        <w:br w:type="textWrapping"/>
      </w:r>
      <w:r>
        <w:rPr>
          <w:color w:val="000000"/>
        </w:rPr>
        <w:t>C. 永往直前    语重心长    精神矍铄    无边无垠      </w:t>
      </w:r>
      <w:r>
        <w:pict>
          <v:shape id="_x0000_i1027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甘拜下风    首屈一指    别出心裁    谈笑风生</w:t>
      </w:r>
    </w:p>
    <w:p>
      <w:r>
        <w:rPr>
          <w:color w:val="000000"/>
        </w:rPr>
        <w:t xml:space="preserve">3.下列句子中,划线成语运用不恰当的一项是(    )            </w:t>
      </w:r>
    </w:p>
    <w:p>
      <w:pPr>
        <w:ind w:left="150"/>
      </w:pPr>
      <w:r>
        <w:rPr>
          <w:color w:val="000000"/>
        </w:rPr>
        <w:t>A. 他们的青春,他们的生命都献给了他们亲爱的祖国,真是青山处处埋忠骨,何须</w:t>
      </w:r>
      <w:r>
        <w:rPr>
          <w:color w:val="000000"/>
          <w:u w:val="single"/>
        </w:rPr>
        <w:t>马革裹尸</w:t>
      </w:r>
      <w:r>
        <w:rPr>
          <w:color w:val="000000"/>
        </w:rPr>
        <w:t>还。</w:t>
      </w:r>
      <w:r>
        <w:br w:type="textWrapping"/>
      </w:r>
      <w:r>
        <w:rPr>
          <w:color w:val="000000"/>
        </w:rPr>
        <w:t>B. 这位村民一生勤俭持家,为自己的小家庭尽心尽力,可谓</w:t>
      </w:r>
      <w:r>
        <w:rPr>
          <w:color w:val="000000"/>
          <w:u w:val="single"/>
        </w:rPr>
        <w:t>鞠躬尽瘁</w:t>
      </w:r>
      <w:r>
        <w:rPr>
          <w:color w:val="000000"/>
        </w:rPr>
        <w:t>。</w:t>
      </w:r>
      <w:r>
        <w:br w:type="textWrapping"/>
      </w:r>
      <w:r>
        <w:rPr>
          <w:color w:val="000000"/>
        </w:rPr>
        <w:t>C. 据了解,全县范围开展“两学一做”主题宣讲活动,旨在让“两学一做”学习教育</w:t>
      </w:r>
      <w:r>
        <w:rPr>
          <w:color w:val="000000"/>
          <w:u w:val="single"/>
        </w:rPr>
        <w:t>家喻户晓</w:t>
      </w:r>
      <w:r>
        <w:rPr>
          <w:color w:val="000000"/>
        </w:rPr>
        <w:t>、深入人心,让广大党员干部准确把握“两学一做”学习教育精神实质。</w:t>
      </w:r>
      <w:r>
        <w:br w:type="textWrapping"/>
      </w:r>
      <w:r>
        <w:rPr>
          <w:color w:val="000000"/>
        </w:rPr>
        <w:t>D. 2016年9月10日下午3时,位于云贵交界处的世界第一高桥——尼珠河大桥全面合龙,距江面564米,世界第一</w:t>
      </w:r>
      <w:r>
        <w:rPr>
          <w:color w:val="000000"/>
          <w:u w:val="single"/>
        </w:rPr>
        <w:t>当之无愧</w:t>
      </w:r>
      <w:r>
        <w:rPr>
          <w:color w:val="000000"/>
        </w:rPr>
        <w:t>。</w:t>
      </w:r>
    </w:p>
    <w:p>
      <w:r>
        <w:rPr>
          <w:color w:val="000000"/>
        </w:rPr>
        <w:t xml:space="preserve">4.下列各句没有语病的一项是（    ）            </w:t>
      </w:r>
    </w:p>
    <w:p>
      <w:pPr>
        <w:ind w:left="150"/>
      </w:pPr>
      <w:r>
        <w:rPr>
          <w:color w:val="000000"/>
        </w:rPr>
        <w:t>A. 我从列车广播员的广播中，听到沿途将要经过的一些城市，这当中就有大连市。</w:t>
      </w:r>
      <w:r>
        <w:br w:type="textWrapping"/>
      </w:r>
      <w:r>
        <w:rPr>
          <w:color w:val="000000"/>
        </w:rPr>
        <w:t>B. 中国人民解放军北京部队的一些医院，像当年在战场上听到冲锋号声一样，立即组成医疗队，火速奔赴灾区。</w:t>
      </w:r>
      <w:r>
        <w:br w:type="textWrapping"/>
      </w:r>
      <w:r>
        <w:rPr>
          <w:color w:val="000000"/>
        </w:rPr>
        <w:t>C. 这种肥皂泡的色彩看起来不论多么光彩夺目，也必然要破灭的。</w:t>
      </w:r>
      <w:r>
        <w:br w:type="textWrapping"/>
      </w:r>
      <w:r>
        <w:rPr>
          <w:color w:val="000000"/>
        </w:rPr>
        <w:t>D. 他本来可以冲上去的，但一片弹片正中咽喉，他没能看到胜利便倒下了。</w:t>
      </w:r>
    </w:p>
    <w:p>
      <w:r>
        <w:rPr>
          <w:color w:val="000000"/>
        </w:rPr>
        <w:t>5.下列排序正确的是（    ）</w:t>
      </w:r>
    </w:p>
    <w:p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核武器试验时大大小小突发的问题必层出不穷。</w:t>
      </w:r>
    </w:p>
    <w:p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1982年，他做了核武器研究院院长以后。</w:t>
      </w:r>
    </w:p>
    <w:p>
      <w:r>
        <w:rPr>
          <w:rFonts w:hint="eastAsia" w:ascii="宋体" w:hAnsi="宋体" w:cs="宋体"/>
          <w:color w:val="000000"/>
        </w:rPr>
        <w:t>③</w:t>
      </w:r>
      <w:r>
        <w:rPr>
          <w:color w:val="000000"/>
        </w:rPr>
        <w:t>人们劝他回去，他只说了一句话：“我不能走。”</w:t>
      </w:r>
    </w:p>
    <w:p>
      <w:r>
        <w:rPr>
          <w:rFonts w:hint="eastAsia" w:ascii="宋体" w:hAnsi="宋体" w:cs="宋体"/>
          <w:color w:val="000000"/>
        </w:rPr>
        <w:t>④</w:t>
      </w:r>
      <w:r>
        <w:rPr>
          <w:color w:val="000000"/>
        </w:rPr>
        <w:t>戈壁滩上常常风沙呼啸，气温往往在零下三十多摄氏度。</w:t>
      </w:r>
    </w:p>
    <w:p>
      <w:r>
        <w:rPr>
          <w:rFonts w:hint="eastAsia" w:ascii="宋体" w:hAnsi="宋体" w:cs="宋体"/>
          <w:color w:val="000000"/>
        </w:rPr>
        <w:t>⑤</w:t>
      </w:r>
      <w:r>
        <w:rPr>
          <w:color w:val="000000"/>
        </w:rPr>
        <w:t>一次井下突然有一个信号测不到了，大家十分焦虑。</w:t>
      </w:r>
    </w:p>
    <w:p>
      <w:r>
        <w:rPr>
          <w:rFonts w:hint="eastAsia" w:ascii="宋体" w:hAnsi="宋体" w:cs="宋体"/>
          <w:color w:val="000000"/>
        </w:rPr>
        <w:t>⑥</w:t>
      </w:r>
      <w:r>
        <w:rPr>
          <w:color w:val="000000"/>
        </w:rPr>
        <w:t>稼先虽然有“福将”之称，意外总是不能完全避免的。</w:t>
      </w:r>
    </w:p>
    <w:p>
      <w:pPr>
        <w:ind w:left="150"/>
      </w:pPr>
      <w:r>
        <w:rPr>
          <w:color w:val="000000"/>
        </w:rPr>
        <w:t>A. </w:t>
      </w:r>
      <w:r>
        <w:rPr>
          <w:rFonts w:hint="eastAsia" w:ascii="宋体" w:hAnsi="宋体" w:cs="宋体"/>
          <w:color w:val="000000"/>
        </w:rPr>
        <w:t>①⑤②③④⑥</w:t>
      </w:r>
      <w:r>
        <w:rPr>
          <w:color w:val="000000"/>
        </w:rPr>
        <w:t>                  </w:t>
      </w:r>
      <w:r>
        <w:pict>
          <v:shape id="_x0000_i1028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</w:t>
      </w:r>
      <w:r>
        <w:rPr>
          <w:rFonts w:hint="eastAsia" w:ascii="宋体" w:hAnsi="宋体" w:cs="宋体"/>
          <w:color w:val="000000"/>
        </w:rPr>
        <w:t>④①⑥②⑤③</w:t>
      </w:r>
      <w:r>
        <w:rPr>
          <w:color w:val="000000"/>
        </w:rPr>
        <w:t>                  </w:t>
      </w:r>
      <w:r>
        <w:pict>
          <v:shape id="_x0000_i1029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color w:val="000000"/>
        </w:rPr>
        <w:t>C. </w:t>
      </w:r>
      <w:r>
        <w:rPr>
          <w:rFonts w:hint="eastAsia" w:ascii="宋体" w:hAnsi="宋体" w:cs="宋体"/>
          <w:color w:val="000000"/>
        </w:rPr>
        <w:t>④⑥①②⑤③</w:t>
      </w:r>
      <w:r>
        <w:rPr>
          <w:color w:val="000000"/>
        </w:rPr>
        <w:t>                  </w:t>
      </w:r>
      <w:r>
        <w:pict>
          <v:shape id="_x0000_i1030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</w:t>
      </w:r>
      <w:r>
        <w:rPr>
          <w:rFonts w:hint="eastAsia" w:ascii="宋体" w:hAnsi="宋体" w:cs="宋体"/>
          <w:color w:val="000000"/>
        </w:rPr>
        <w:t>⑤②③④⑥①</w:t>
      </w:r>
    </w:p>
    <w:p>
      <w:r>
        <w:rPr>
          <w:color w:val="000000"/>
        </w:rPr>
        <w:t xml:space="preserve">6.下面句子中，标点符号使用完全正确的一项是（    ）            </w:t>
      </w:r>
    </w:p>
    <w:p>
      <w:pPr>
        <w:ind w:left="150"/>
      </w:pPr>
      <w:r>
        <w:rPr>
          <w:color w:val="000000"/>
        </w:rPr>
        <w:t>A. 鲁迅是喜欢百草园呢？还是喜欢三味书屋？</w:t>
      </w:r>
      <w:r>
        <w:br w:type="textWrapping"/>
      </w:r>
      <w:r>
        <w:rPr>
          <w:color w:val="000000"/>
        </w:rPr>
        <w:t>B. “啊，谢谢老天爷！”小鸭舒了一口气：“我丑得连猎狗也不咬我了！”</w:t>
      </w:r>
      <w:r>
        <w:br w:type="textWrapping"/>
      </w:r>
      <w:r>
        <w:rPr>
          <w:color w:val="000000"/>
        </w:rPr>
        <w:t>C. “鞠躬尽瘁，死而后已，”正好准确地描述了他的一生。</w:t>
      </w:r>
      <w:r>
        <w:br w:type="textWrapping"/>
      </w:r>
      <w:r>
        <w:rPr>
          <w:color w:val="000000"/>
        </w:rPr>
        <w:t>D. “我的朋友们啊，”他说，“我——我——”</w:t>
      </w:r>
    </w:p>
    <w:p>
      <w:r>
        <w:rPr>
          <w:color w:val="000000"/>
        </w:rPr>
        <w:t xml:space="preserve">7.下列对课文相关内容的理解有误的一项是（    ）            </w:t>
      </w:r>
    </w:p>
    <w:p>
      <w:pPr>
        <w:ind w:left="150"/>
      </w:pPr>
      <w:r>
        <w:rPr>
          <w:color w:val="000000"/>
        </w:rPr>
        <w:t>A. 中华几千年优秀传统文化孕育了邓稼先，邓稼先这类杰出人物又使中华民族自立于世界民族之林。</w:t>
      </w:r>
      <w:r>
        <w:br w:type="textWrapping"/>
      </w:r>
      <w:r>
        <w:rPr>
          <w:color w:val="000000"/>
        </w:rPr>
        <w:t>B. 课文内涵丰富，底蕴厚重，凸现了一个立体的光芒四射的邓稼先形象。</w:t>
      </w:r>
      <w:r>
        <w:br w:type="textWrapping"/>
      </w:r>
      <w:r>
        <w:rPr>
          <w:color w:val="000000"/>
        </w:rPr>
        <w:t>C. 这篇文章句式多变，有时句式十分整齐，有时长句与短句交错使用。使用长句可以使表达简明干脆、生动活泼，有利于抒发感情，能够取得明快有力的修辞效果。</w:t>
      </w:r>
      <w:r>
        <w:br w:type="textWrapping"/>
      </w:r>
      <w:r>
        <w:rPr>
          <w:color w:val="000000"/>
        </w:rPr>
        <w:t>D. 本文语言平实，人物关系单纯，时间推移、地点转换都非常清晰，适合作速读训练。</w:t>
      </w:r>
    </w:p>
    <w:p>
      <w:r>
        <w:rPr>
          <w:b/>
          <w:bCs/>
          <w:sz w:val="24"/>
          <w:szCs w:val="24"/>
        </w:rPr>
        <w:t>二、综合题</w:t>
      </w:r>
    </w:p>
    <w:p>
      <w:r>
        <w:rPr>
          <w:color w:val="000000"/>
        </w:rPr>
        <w:t>8.学习本文之后，阳光中学七年级××班将要开展“走近邓稼先”的主题实践活动，请根据要求完成题目。</w:t>
      </w:r>
    </w:p>
    <w:p>
      <w:r>
        <w:rPr>
          <w:color w:val="000000"/>
        </w:rPr>
        <w:t>（1）【板报设计】从1964年10月16日中国第一颗原子弹爆炸到2016年长征水箭“三代同堂”齐登场，这一系列事件表明我国科技人员在“两弹一星”精神的鼓舞下，在科技攻关上已走在世界前列。学校要编辑一期以“打开科技之窗”为主题的校报，请你为校报设计两个具体的栏目。</w:t>
      </w:r>
    </w:p>
    <w:p/>
    <w:p>
      <w:r>
        <w:rPr>
          <w:color w:val="000000"/>
        </w:rPr>
        <w:t>（2）【在线交流】</w:t>
      </w:r>
    </w:p>
    <w:p/>
    <w:p>
      <w:r>
        <w:rPr>
          <w:color w:val="000000"/>
        </w:rPr>
        <w:t>假如让你去采访邓稼先，请你在广泛收集资料的基础上设计两个问题，你会如何设计？</w:t>
      </w:r>
    </w:p>
    <w:p>
      <w:r>
        <w:rPr>
          <w:color w:val="000000"/>
        </w:rPr>
        <w:t>（3）【写墓志铭】</w:t>
      </w:r>
    </w:p>
    <w:p/>
    <w:p>
      <w:r>
        <w:rPr>
          <w:color w:val="000000"/>
        </w:rPr>
        <w:t>1986年7月29日，“‘两弹’元勋”邓稼先逝世。请你仿照例句，为邓稼先写一段墓志铭。</w:t>
      </w:r>
    </w:p>
    <w:p>
      <w:r>
        <w:rPr>
          <w:b/>
          <w:bCs/>
          <w:sz w:val="24"/>
          <w:szCs w:val="24"/>
        </w:rPr>
        <w:t>三、现代文阅读</w:t>
      </w:r>
    </w:p>
    <w:p>
      <w:r>
        <w:rPr>
          <w:color w:val="000000"/>
        </w:rPr>
        <w:t xml:space="preserve">9.阅读下面的文段，回答问题。 </w:t>
      </w:r>
    </w:p>
    <w:p>
      <w:pPr>
        <w:jc w:val="center"/>
      </w:pPr>
      <w:r>
        <w:rPr>
          <w:color w:val="000000"/>
        </w:rPr>
        <w:t>    “我不能走”</w:t>
      </w:r>
    </w:p>
    <w:p>
      <w:r>
        <w:rPr>
          <w:color w:val="000000"/>
        </w:rPr>
        <w:t>        青海、新疆、神秘的古罗布泊，马革裹尸的战场，</w:t>
      </w:r>
      <w:r>
        <w:rPr>
          <w:color w:val="000000"/>
          <w:em w:val="dot"/>
        </w:rPr>
        <w:t>不知道</w:t>
      </w:r>
      <w:r>
        <w:rPr>
          <w:color w:val="000000"/>
        </w:rPr>
        <w:t>稼先有没有想起过我们在昆明时一起背诵的《吊古战场文》：</w:t>
      </w:r>
    </w:p>
    <w:p>
      <w:r>
        <w:rPr>
          <w:color w:val="000000"/>
        </w:rPr>
        <w:t>        浩浩乎！平沙无垠，夐不见人。河水萦带，群山纠纷。黯兮惨悴，风悲日曛。蓬断草枯，凜若霜晨。鸟飞不下，兽铤亡群。亭长告余曰：“此古战场也！常覆三军。往往鬼哭，天阴则闻！”</w:t>
      </w:r>
      <w:r>
        <w:rPr>
          <w:color w:val="000000"/>
          <w:em w:val="dot"/>
        </w:rPr>
        <w:t>也不知道</w:t>
      </w:r>
      <w:r>
        <w:rPr>
          <w:color w:val="000000"/>
        </w:rPr>
        <w:t>稼先在蓬断草枯沙漠中埋葬同事、埋葬下属的时候是什么心情？</w:t>
      </w:r>
    </w:p>
    <w:p>
      <w:r>
        <w:rPr>
          <w:color w:val="000000"/>
        </w:rPr>
        <w:t>     “粗估”参数的时候，要有物理直觉；昼夜不断地筹划，要有数学见地；决定方案时要有勇进的胆识和稳健的判断。可是理论是否准确永远是一个问题。</w:t>
      </w:r>
      <w:r>
        <w:rPr>
          <w:color w:val="000000"/>
          <w:em w:val="dot"/>
        </w:rPr>
        <w:t>不知</w:t>
      </w:r>
      <w:r>
        <w:rPr>
          <w:color w:val="000000"/>
        </w:rPr>
        <w:t>稼先在关键性的方案上签字的时候，手有没有颤抖？</w:t>
      </w:r>
    </w:p>
    <w:p>
      <w:r>
        <w:rPr>
          <w:color w:val="000000"/>
        </w:rPr>
        <w:t>       戈壁滩上常常风沙呼啸，气温往往在零下三十多摄氏度。核武器试验时大大小小突发的问题必层出不穷。稼先虽有“福将”之称，意外总是不能完全避免的。1982 年，他做了核武器研究院院长以后，一次井下突然有一个信号测不到了，大家十分焦急，人们劝他回去，他只说了一句话：“我不能走。”</w:t>
      </w:r>
    </w:p>
    <w:p>
      <w:r>
        <w:rPr>
          <w:color w:val="000000"/>
        </w:rPr>
        <w:t>        假如有一天哪位导演要摄制《邓稼先传》，我要向他建议采用五四时代的一首歌作为背景音乐，那是我儿时从父亲口中学到的：</w:t>
      </w:r>
    </w:p>
    <w:p>
      <w:pPr>
        <w:jc w:val="center"/>
      </w:pPr>
      <w:r>
        <w:rPr>
          <w:color w:val="000000"/>
        </w:rPr>
        <w:t>中国男儿</w:t>
      </w:r>
    </w:p>
    <w:p>
      <w:pPr>
        <w:jc w:val="center"/>
      </w:pPr>
      <w:r>
        <w:rPr>
          <w:color w:val="000000"/>
        </w:rPr>
        <w:t>中国男儿</w:t>
      </w:r>
    </w:p>
    <w:p>
      <w:pPr>
        <w:jc w:val="center"/>
      </w:pPr>
      <w:r>
        <w:rPr>
          <w:color w:val="000000"/>
        </w:rPr>
        <w:t>要将只手撑天空</w:t>
      </w:r>
    </w:p>
    <w:p>
      <w:pPr>
        <w:jc w:val="center"/>
      </w:pPr>
      <w:r>
        <w:rPr>
          <w:color w:val="000000"/>
        </w:rPr>
        <w:t>长江大河亚洲之东</w:t>
      </w:r>
    </w:p>
    <w:p>
      <w:pPr>
        <w:jc w:val="center"/>
      </w:pPr>
      <w:r>
        <w:rPr>
          <w:color w:val="000000"/>
        </w:rPr>
        <w:t>峨峨昆仑</w:t>
      </w:r>
    </w:p>
    <w:p>
      <w:pPr>
        <w:jc w:val="center"/>
      </w:pPr>
      <w:r>
        <w:rPr>
          <w:color w:val="000000"/>
        </w:rPr>
        <w:t>古今多少奇丈夫</w:t>
      </w:r>
    </w:p>
    <w:p>
      <w:pPr>
        <w:jc w:val="center"/>
      </w:pPr>
      <w:r>
        <w:rPr>
          <w:color w:val="000000"/>
        </w:rPr>
        <w:t>碎首黄尘</w:t>
      </w:r>
    </w:p>
    <w:p>
      <w:pPr>
        <w:jc w:val="center"/>
      </w:pPr>
      <w:r>
        <w:rPr>
          <w:color w:val="000000"/>
        </w:rPr>
        <w:t>燕然勒功</w:t>
      </w:r>
    </w:p>
    <w:p>
      <w:pPr>
        <w:jc w:val="center"/>
      </w:pPr>
      <w:r>
        <w:rPr>
          <w:color w:val="000000"/>
        </w:rPr>
        <w:t>至今热血犹殷红</w:t>
      </w:r>
    </w:p>
    <w:p>
      <w:r>
        <w:rPr>
          <w:color w:val="000000"/>
        </w:rPr>
        <w:t>    我父亲诞生于1896年，那是中华民族任人宰割的时代，他一生都喜欢这首歌曲。</w:t>
      </w:r>
    </w:p>
    <w:p>
      <w:pPr>
        <w:jc w:val="right"/>
      </w:pPr>
      <w:r>
        <w:rPr>
          <w:color w:val="000000"/>
        </w:rPr>
        <w:t>——《邓稼先》</w:t>
      </w:r>
    </w:p>
    <w:p>
      <w:r>
        <w:rPr>
          <w:color w:val="000000"/>
        </w:rPr>
        <w:t xml:space="preserve">（1）简要说明选文引用《吊古战场文》的目的和作用。    </w:t>
      </w:r>
    </w:p>
    <w:p>
      <w:r>
        <w:rPr>
          <w:color w:val="000000"/>
        </w:rPr>
        <w:t xml:space="preserve">（2）能否把文中加点词语“不知道”“ 也不知道”“不知” 去掉，把原来的疑问语气改为陈述语气？    </w:t>
      </w:r>
    </w:p>
    <w:p>
      <w:r>
        <w:rPr>
          <w:color w:val="000000"/>
        </w:rPr>
        <w:t xml:space="preserve">（3）选文部分的结尾处引用“我”从父亲口中学到的“五四”时代的一首歌，有怎样的作用？    </w:t>
      </w:r>
    </w:p>
    <w:p>
      <w:r>
        <w:rPr>
          <w:color w:val="000000"/>
        </w:rPr>
        <w:t xml:space="preserve">10.阅读下文,回答问题。  </w:t>
      </w:r>
    </w:p>
    <w:p>
      <w:pPr>
        <w:jc w:val="center"/>
      </w:pPr>
      <w:r>
        <w:rPr>
          <w:color w:val="000000"/>
        </w:rPr>
        <w:t>追忆“天眼”之父南仁东</w:t>
      </w:r>
    </w:p>
    <w:p>
      <w:r>
        <w:rPr>
          <w:color w:val="000000"/>
        </w:rPr>
        <w:t>    2017年9月25日是中国“天眼”竣工一周年的日子。已为“天眼”操劳二十多年的南仁东,却没等到这一天。</w:t>
      </w:r>
    </w:p>
    <w:p>
      <w:pPr>
        <w:jc w:val="center"/>
      </w:pPr>
      <w:r>
        <w:rPr>
          <w:color w:val="000000"/>
        </w:rPr>
        <w:t>    “咱们也建一个吧”</w:t>
      </w:r>
    </w:p>
    <w:p>
      <w:r>
        <w:rPr>
          <w:color w:val="000000"/>
        </w:rPr>
        <w:t>    “咱们也建一个吧。”国际上提出要建平方公里阵列望远镜,时任中国科学院北京天文台副台长的南仁东则和几位同仁一起提议,可根据我国国情,建造我们自己的大望远镜。</w:t>
      </w:r>
    </w:p>
    <w:p>
      <w:r>
        <w:rPr>
          <w:color w:val="000000"/>
        </w:rPr>
        <w:t>    从这句话开始,南仁东就把自己与“天眼”牢牢绑在了一起。“这二十几年,南老师没干别的。”南仁东的学生甘恒谦说,这些年,南仁东的努力程度常人难以想象。</w:t>
      </w:r>
    </w:p>
    <w:p>
      <w:r>
        <w:rPr>
          <w:color w:val="000000"/>
        </w:rPr>
        <w:t>    为了找到最满意的地点,南仁东从几百张遥感地质图像里挑选出所有接近圆形的洼地,闷头钻进贵州的大山里。他要拄着竹竿翻山越岭,到现场去勘察,这个洼地合不合适,距离嘈杂的闹市有多远。</w:t>
      </w:r>
    </w:p>
    <w:p>
      <w:r>
        <w:rPr>
          <w:color w:val="000000"/>
        </w:rPr>
        <w:t>    “那几年南老师几乎踏遍了当地所有的洼地。”甘恒谦说,南仁东爬的山路连那里的农民看了都摇头。</w:t>
      </w:r>
    </w:p>
    <w:p>
      <w:r>
        <w:rPr>
          <w:color w:val="000000"/>
        </w:rPr>
        <w:t>    挑剔的南仁东最终相中了最圆的那个大坑——位于贵州平塘县的大窝凼。然后,他正式提出利用喀斯特地形建造大型射电望远镜的设想。为了推动工程立项,南仁东每次向相关部门汇报项目,都至少提前一个小时到达会场。他担心因为一丁点儿意外而迟到。那段时间,经常需要写个三五千字的项目介绍,要得很急。南仁东就和同事一起在办公室,逐字逐句斟酌,常常弄到凌晨。他怕稍有疏漏,影响项目的进程。</w:t>
      </w:r>
    </w:p>
    <w:p>
      <w:pPr>
        <w:jc w:val="center"/>
      </w:pPr>
      <w:r>
        <w:rPr>
          <w:color w:val="000000"/>
        </w:rPr>
        <w:t>    对每个细节都了如指掌</w:t>
      </w:r>
    </w:p>
    <w:p>
      <w:r>
        <w:rPr>
          <w:color w:val="000000"/>
        </w:rPr>
        <w:t>    夜以继日的付出,让这个恢宏的望远镜工程在南仁东的头脑中逐渐成形。</w:t>
      </w:r>
    </w:p>
    <w:p>
      <w:r>
        <w:rPr>
          <w:color w:val="000000"/>
        </w:rPr>
        <w:t>    2007年,FAST终于正式立项。南仁东更拼命了。这个巨大的工程需要攻克太多难关,南仁东常常无暇顾及自己的身体。为了节省时间,中午他总是随便吃点饼干、方便面完事。遇到特别有难度的事,南仁东会长时间沉默不语。FAST开始建造时,大家发现,南仁东总能很快找到问题的关键所在。“南老师对FAST是如此了解,从最初讨论到每一个细节设计,所有关键技术他都了如指掌。”岳友岭说。</w:t>
      </w:r>
    </w:p>
    <w:p>
      <w:r>
        <w:rPr>
          <w:color w:val="000000"/>
        </w:rPr>
        <w:t>    岳友岭参与了FAST工程钢索设计部分。FAST上的钢索需要伸缩变形,这就需要计算钢索的耐疲劳程度。岳友岭记得,刚开始大家根据FAST30年的寿命初步预估,钢索需要承受约600万次拉伸。南仁东却算出了另一个答案:200万次。后来大家经过多次计算模拟,发现南仁东是对的,600万次的估计远远超出寿命所需,是不合理的。</w:t>
      </w:r>
    </w:p>
    <w:p>
      <w:r>
        <w:rPr>
          <w:color w:val="000000"/>
        </w:rPr>
        <w:t>    “钢索应该用什么样的钢,钢索接头部分用什么技术解决,用什么样的工艺支撑FAST的外形,南老师都一清二楚。”岳友岭回忆。在设计FAST馈源舱时,最初有4个塔和6个塔等多种设想,但馈源舱的姿态调整一直不能满足科研需求。南仁东曾提出,设计一个带有流体配重的馈源舱。“这是个非常好的构想,需要极有创造力才行。很难有人想到,用这么简单的设计来应对如此复杂的难题。”甘恒谦说,虽然南仁东的提议因为过于超前而最终未被采用,但这件事让他对南老师在工程方面的造诣佩服得五体投地。</w:t>
      </w:r>
    </w:p>
    <w:p>
      <w:pPr>
        <w:jc w:val="center"/>
      </w:pPr>
      <w:r>
        <w:rPr>
          <w:color w:val="000000"/>
        </w:rPr>
        <w:t>    青丝熬成白发</w:t>
      </w:r>
    </w:p>
    <w:p>
      <w:r>
        <w:rPr>
          <w:color w:val="000000"/>
        </w:rPr>
        <w:t>    作为首席科学家,南仁东主导和参与了FAST项目每个工程难题,带领FAST渡过一次又一次危机。学生们知道,巨大的“天眼”里,熔铸了南仁东的心血,更熔铸了他的感情。</w:t>
      </w:r>
    </w:p>
    <w:p>
      <w:r>
        <w:rPr>
          <w:color w:val="000000"/>
        </w:rPr>
        <w:t>    在2016年9月FAST竣工仪式上,一段宣传片介绍了FAST二十几年来从无到有的历程。岳友岭从视频中看到了南仁东二十多年前的照片,感慨万千:“</w:t>
      </w:r>
      <w:r>
        <w:rPr>
          <w:color w:val="000000"/>
          <w:u w:val="single"/>
        </w:rPr>
        <w:t>南老师拄着竹竿,爬山越岭为FAST选址时,头发和胡子还是黑的。</w:t>
      </w:r>
      <w:r>
        <w:rPr>
          <w:color w:val="000000"/>
        </w:rPr>
        <w:t>”</w:t>
      </w:r>
    </w:p>
    <w:p>
      <w:r>
        <w:rPr>
          <w:color w:val="000000"/>
        </w:rPr>
        <w:t>    如今,世界上单口径最大的射电望远镜已向苍穹睁开“天眼”,而为它把青丝熬成白发的那个人,却永远闭上了双眼。</w:t>
      </w:r>
    </w:p>
    <w:p>
      <w:r>
        <w:rPr>
          <w:color w:val="000000"/>
        </w:rPr>
        <w:t>    也许,他只是太累了。也许,他只想化作星辰,与“天眼”长伴!</w:t>
      </w:r>
    </w:p>
    <w:p>
      <w:r>
        <w:rPr>
          <w:color w:val="000000"/>
        </w:rPr>
        <w:t>（1）细阅读文章,将建成“天眼”经历的过程补充完整。</w:t>
      </w:r>
    </w:p>
    <w:p>
      <w:r>
        <w:rPr>
          <w:color w:val="000000"/>
        </w:rPr>
        <w:t>________→________→立项→建造→________</w:t>
      </w:r>
    </w:p>
    <w:p>
      <w:r>
        <w:rPr>
          <w:color w:val="000000"/>
        </w:rPr>
        <w:t xml:space="preserve">（2）文中引用甘恒谦、岳友岭的话,有什么作用?    </w:t>
      </w:r>
    </w:p>
    <w:p>
      <w:r>
        <w:rPr>
          <w:color w:val="000000"/>
        </w:rPr>
        <w:t xml:space="preserve">（3）赏析文中画线的句子。  </w:t>
      </w:r>
    </w:p>
    <w:p>
      <w:r>
        <w:rPr>
          <w:color w:val="000000"/>
        </w:rPr>
        <w:t>南老师拄着竹竿,爬山越岭为FAST 选址时,头发和 胡子还是黑的。</w:t>
      </w:r>
    </w:p>
    <w:p>
      <w:r>
        <w:rPr>
          <w:color w:val="000000"/>
        </w:rPr>
        <w:t xml:space="preserve">（4）合具体内容,说说南仁东具有哪些优秀的品质。    </w:t>
      </w:r>
    </w:p>
    <w:p>
      <w:r>
        <w:rPr>
          <w:b/>
          <w:bCs/>
          <w:sz w:val="24"/>
          <w:szCs w:val="24"/>
        </w:rPr>
        <w:t>四、语言表达</w:t>
      </w:r>
    </w:p>
    <w:p>
      <w:r>
        <w:rPr>
          <w:color w:val="000000"/>
        </w:rPr>
        <w:t>11.下面是感动中国栏目组为“科学泰斗——钱伟长”写的颁奖词，请你结合本文的学习，仿照这种写法，为邓稼先写几句颁奖词。</w:t>
      </w:r>
      <w:r>
        <w:br w:type="textWrapping"/>
      </w:r>
      <w:r>
        <w:rPr>
          <w:color w:val="000000"/>
        </w:rPr>
        <w:t>示例：科学泰斗——钱伟长</w:t>
      </w:r>
      <w:r>
        <w:br w:type="textWrapping"/>
      </w:r>
      <w:r>
        <w:rPr>
          <w:color w:val="000000"/>
        </w:rPr>
        <w:t>【获奖名片】赤子</w:t>
      </w:r>
      <w:r>
        <w:br w:type="textWrapping"/>
      </w:r>
      <w:r>
        <w:rPr>
          <w:color w:val="000000"/>
        </w:rPr>
        <w:t>【颁奖词】从义理到物理，从固体到流体，顺逆交替，委屈不曲，荣辱数变，老而弥坚，这就是他人生的完美力学，无名无利无悔，有情有意有祖国。</w:t>
      </w:r>
      <w:r>
        <w:br w:type="textWrapping"/>
      </w:r>
      <w:r>
        <w:rPr>
          <w:color w:val="000000"/>
        </w:rPr>
        <w:t xml:space="preserve">仿写：中国人民的好儿子——邓稼先    </w:t>
      </w:r>
    </w:p>
    <w:p>
      <w:pPr>
        <w:rPr>
          <w:color w:val="FF0000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36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1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4F67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027D"/>
    <w:rsid w:val="003D12FC"/>
    <w:rsid w:val="003D3B3A"/>
    <w:rsid w:val="003E3746"/>
    <w:rsid w:val="003F08B6"/>
    <w:rsid w:val="0040314D"/>
    <w:rsid w:val="00405833"/>
    <w:rsid w:val="00412392"/>
    <w:rsid w:val="004151FC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188A"/>
    <w:rsid w:val="005C27A4"/>
    <w:rsid w:val="005C65F6"/>
    <w:rsid w:val="005D1B29"/>
    <w:rsid w:val="005D3414"/>
    <w:rsid w:val="005D4374"/>
    <w:rsid w:val="005D4DFC"/>
    <w:rsid w:val="005D4EA1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0FDC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0CE9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7856"/>
    <w:rsid w:val="007C32A8"/>
    <w:rsid w:val="007D72D1"/>
    <w:rsid w:val="007F50EF"/>
    <w:rsid w:val="007F6C2E"/>
    <w:rsid w:val="00810680"/>
    <w:rsid w:val="0081069C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B4AEB"/>
    <w:rsid w:val="008C227A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1A23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E5B84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3F0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2D25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5FBD"/>
    <w:rsid w:val="00C36F98"/>
    <w:rsid w:val="00C37666"/>
    <w:rsid w:val="00C41752"/>
    <w:rsid w:val="00C41958"/>
    <w:rsid w:val="00C47D8A"/>
    <w:rsid w:val="00C54DAD"/>
    <w:rsid w:val="00C5558D"/>
    <w:rsid w:val="00C722B6"/>
    <w:rsid w:val="00C767CD"/>
    <w:rsid w:val="00C87C90"/>
    <w:rsid w:val="00C95556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4F6D"/>
    <w:rsid w:val="00DB664C"/>
    <w:rsid w:val="00DB765E"/>
    <w:rsid w:val="00DC1718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3735C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677DB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0CE1"/>
    <w:rsid w:val="00FE22D8"/>
    <w:rsid w:val="00FE3B8D"/>
    <w:rsid w:val="00FE6853"/>
    <w:rsid w:val="1A192E18"/>
    <w:rsid w:val="251D14EA"/>
    <w:rsid w:val="26B41C42"/>
    <w:rsid w:val="2E3F7995"/>
    <w:rsid w:val="36572BC2"/>
    <w:rsid w:val="37AE25B3"/>
    <w:rsid w:val="43B45B3E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3772</Words>
  <Characters>4001</Characters>
  <Lines>87</Lines>
  <Paragraphs>95</Paragraphs>
  <TotalTime>1</TotalTime>
  <ScaleCrop>false</ScaleCrop>
  <LinksUpToDate>false</LinksUpToDate>
  <CharactersWithSpaces>4486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2022-07-20T02:49:00Z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2022-12-15T09:36:30Z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FA70A447D4044F689BF5F2E13858B842</vt:lpwstr>
  </property>
</Properties>
</file>