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10795000</wp:posOffset>
            </wp:positionH>
            <wp:positionV relativeFrom="topMargin">
              <wp:posOffset>10604500</wp:posOffset>
            </wp:positionV>
            <wp:extent cx="406400" cy="3429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
                    <a:stretch>
                      <a:fillRect/>
                    </a:stretch>
                  </pic:blipFill>
                  <pic:spPr>
                    <a:xfrm>
                      <a:off x="0" y="0"/>
                      <a:ext cx="406400" cy="3429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第06课  老山界</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pPr>
              <w:rPr>
                <w:rFonts w:ascii="宋体" w:hAnsi="宋体" w:cs="MT Extra"/>
                <w:szCs w:val="21"/>
              </w:rPr>
            </w:pPr>
            <w:r>
              <w:rPr>
                <w:rFonts w:hint="eastAsia"/>
              </w:rPr>
              <w:t>学习按时间变化和地点转移记叙事件、安排层次的方法。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pPr>
              <w:spacing w:line="360" w:lineRule="auto"/>
              <w:jc w:val="left"/>
              <w:textAlignment w:val="center"/>
            </w:pPr>
            <w:r>
              <w:rPr>
                <w:rFonts w:hint="eastAsia"/>
              </w:rPr>
              <w:t>理解生动描写对表达中心的意思的作用。</w:t>
            </w:r>
          </w:p>
        </w:tc>
      </w:tr>
    </w:tbl>
    <w:p>
      <w:pPr>
        <w:rPr>
          <w:b/>
          <w:bCs/>
          <w:sz w:val="24"/>
          <w:szCs w:val="24"/>
        </w:rPr>
      </w:pPr>
    </w:p>
    <w:p>
      <w:r>
        <w:rPr>
          <w:rFonts w:hint="eastAsia"/>
          <w:b/>
          <w:bCs/>
          <w:sz w:val="24"/>
          <w:szCs w:val="24"/>
        </w:rPr>
        <w:t>一、</w:t>
      </w:r>
      <w:r>
        <w:rPr>
          <w:b/>
          <w:bCs/>
          <w:sz w:val="24"/>
          <w:szCs w:val="24"/>
        </w:rPr>
        <w:t>单选题</w:t>
      </w:r>
    </w:p>
    <w:p>
      <w:r>
        <w:rPr>
          <w:rFonts w:hint="eastAsia"/>
          <w:color w:val="000000"/>
        </w:rPr>
        <w:t>1</w:t>
      </w:r>
      <w:r>
        <w:rPr>
          <w:color w:val="000000"/>
        </w:rPr>
        <w:t xml:space="preserve">.选出划线字的注音正确的一项（    ）            </w:t>
      </w:r>
    </w:p>
    <w:p>
      <w:pPr>
        <w:ind w:left="150"/>
      </w:pPr>
      <w:r>
        <w:rPr>
          <w:color w:val="000000"/>
        </w:rPr>
        <w:t>A. 随声附</w:t>
      </w:r>
      <w:r>
        <w:rPr>
          <w:color w:val="000000"/>
          <w:u w:val="single"/>
        </w:rPr>
        <w:t>和</w:t>
      </w:r>
      <w:r>
        <w:rPr>
          <w:color w:val="000000"/>
        </w:rPr>
        <w:t>（hé）     贪赃</w:t>
      </w:r>
      <w:r>
        <w:rPr>
          <w:color w:val="000000"/>
          <w:u w:val="single"/>
        </w:rPr>
        <w:t>枉</w:t>
      </w:r>
      <w:r>
        <w:rPr>
          <w:color w:val="000000"/>
        </w:rPr>
        <w:t xml:space="preserve">法（wǎng）    </w:t>
      </w:r>
      <w:r>
        <w:rPr>
          <w:color w:val="000000"/>
          <w:u w:val="single"/>
        </w:rPr>
        <w:t>蜷</w:t>
      </w:r>
      <w:r>
        <w:rPr>
          <w:color w:val="000000"/>
        </w:rPr>
        <w:t>起（quán）</w:t>
      </w:r>
      <w:r>
        <w:br w:type="textWrapping"/>
      </w:r>
      <w:r>
        <w:rPr>
          <w:color w:val="000000"/>
        </w:rPr>
        <w:t>B. 深</w:t>
      </w:r>
      <w:r>
        <w:rPr>
          <w:color w:val="000000"/>
          <w:u w:val="single"/>
        </w:rPr>
        <w:t>恶</w:t>
      </w:r>
      <w:r>
        <w:rPr>
          <w:color w:val="000000"/>
        </w:rPr>
        <w:t xml:space="preserve">痛疾（wù）     </w:t>
      </w:r>
      <w:r>
        <w:rPr>
          <w:color w:val="000000"/>
          <w:u w:val="single"/>
        </w:rPr>
        <w:t>呕</w:t>
      </w:r>
      <w:r>
        <w:rPr>
          <w:color w:val="000000"/>
        </w:rPr>
        <w:t>心沥血（ōu）    点</w:t>
      </w:r>
      <w:r>
        <w:rPr>
          <w:color w:val="000000"/>
          <w:u w:val="single"/>
        </w:rPr>
        <w:t>缀</w:t>
      </w:r>
      <w:r>
        <w:rPr>
          <w:color w:val="000000"/>
        </w:rPr>
        <w:t>（zhuì）</w:t>
      </w:r>
      <w:r>
        <w:br w:type="textWrapping"/>
      </w:r>
      <w:r>
        <w:rPr>
          <w:color w:val="000000"/>
        </w:rPr>
        <w:t>C. 大事</w:t>
      </w:r>
      <w:r>
        <w:rPr>
          <w:color w:val="000000"/>
          <w:u w:val="single"/>
        </w:rPr>
        <w:t>渲</w:t>
      </w:r>
      <w:r>
        <w:rPr>
          <w:color w:val="000000"/>
        </w:rPr>
        <w:t>染（xuān）     面面相</w:t>
      </w:r>
      <w:r>
        <w:rPr>
          <w:color w:val="000000"/>
          <w:u w:val="single"/>
        </w:rPr>
        <w:t>觑</w:t>
      </w:r>
      <w:r>
        <w:rPr>
          <w:color w:val="000000"/>
        </w:rPr>
        <w:t>（qù）    呜</w:t>
      </w:r>
      <w:r>
        <w:rPr>
          <w:color w:val="000000"/>
          <w:u w:val="single"/>
        </w:rPr>
        <w:t>咽</w:t>
      </w:r>
      <w:r>
        <w:rPr>
          <w:color w:val="000000"/>
        </w:rPr>
        <w:t>（yè）</w:t>
      </w:r>
      <w:r>
        <w:br w:type="textWrapping"/>
      </w:r>
      <w:r>
        <w:rPr>
          <w:color w:val="000000"/>
        </w:rPr>
        <w:t>D. 风雨如</w:t>
      </w:r>
      <w:r>
        <w:rPr>
          <w:color w:val="000000"/>
          <w:u w:val="single"/>
        </w:rPr>
        <w:t>晦</w:t>
      </w:r>
      <w:r>
        <w:rPr>
          <w:color w:val="000000"/>
        </w:rPr>
        <w:t>（huì）     惟妙惟</w:t>
      </w:r>
      <w:r>
        <w:rPr>
          <w:color w:val="000000"/>
          <w:u w:val="single"/>
        </w:rPr>
        <w:t>肖</w:t>
      </w:r>
      <w:r>
        <w:rPr>
          <w:color w:val="000000"/>
        </w:rPr>
        <w:t xml:space="preserve">（xiào）    </w:t>
      </w:r>
      <w:r>
        <w:rPr>
          <w:color w:val="000000"/>
          <w:u w:val="single"/>
        </w:rPr>
        <w:t>澎湃</w:t>
      </w:r>
      <w:r>
        <w:rPr>
          <w:color w:val="000000"/>
        </w:rPr>
        <w:t>（péng pài）</w:t>
      </w:r>
    </w:p>
    <w:p>
      <w:r>
        <w:rPr>
          <w:rFonts w:hint="eastAsia"/>
          <w:color w:val="000000"/>
        </w:rPr>
        <w:t>2</w:t>
      </w:r>
      <w:r>
        <w:rPr>
          <w:color w:val="000000"/>
        </w:rPr>
        <w:t xml:space="preserve">.下列句子中没有错误字的一项是（    ）            </w:t>
      </w:r>
    </w:p>
    <w:p>
      <w:pPr>
        <w:ind w:left="150"/>
      </w:pPr>
      <w:r>
        <w:rPr>
          <w:color w:val="000000"/>
        </w:rPr>
        <w:t>A. 部队今天非夜里行军不可，她的房子和离笆都是枯竹编成的。</w:t>
      </w:r>
      <w:r>
        <w:br w:type="textWrapping"/>
      </w:r>
      <w:r>
        <w:rPr>
          <w:color w:val="000000"/>
        </w:rPr>
        <w:t>B. 传来的话说，前面又有一段路在俏壁上，马爬不上去。</w:t>
      </w:r>
      <w:r>
        <w:br w:type="textWrapping"/>
      </w:r>
      <w:r>
        <w:rPr>
          <w:color w:val="000000"/>
        </w:rPr>
        <w:t>C. 像春蚕在嘴嚼桑叶，像野马在平原上奔驰。</w:t>
      </w:r>
      <w:r>
        <w:br w:type="textWrapping"/>
      </w:r>
      <w:r>
        <w:rPr>
          <w:color w:val="000000"/>
        </w:rPr>
        <w:t>D. 因为山路很难走，一路上需要督促前进。</w:t>
      </w:r>
    </w:p>
    <w:p>
      <w:r>
        <w:rPr>
          <w:rFonts w:hint="eastAsia"/>
          <w:color w:val="000000"/>
        </w:rPr>
        <w:t>3</w:t>
      </w:r>
      <w:r>
        <w:rPr>
          <w:color w:val="000000"/>
        </w:rPr>
        <w:t xml:space="preserve">.下列句子中划线的成语，使用恰当的一句是（    ）            </w:t>
      </w:r>
    </w:p>
    <w:p>
      <w:pPr>
        <w:ind w:left="150"/>
      </w:pPr>
      <w:r>
        <w:rPr>
          <w:color w:val="000000"/>
        </w:rPr>
        <w:t>A. 那是一张两人的合影，左边是一位英俊的解放军战士，右边是一位文弱的</w:t>
      </w:r>
      <w:r>
        <w:rPr>
          <w:color w:val="000000"/>
          <w:u w:val="single"/>
        </w:rPr>
        <w:t>莘莘学子</w:t>
      </w:r>
      <w:r>
        <w:rPr>
          <w:color w:val="000000"/>
        </w:rPr>
        <w:t>。</w:t>
      </w:r>
      <w:r>
        <w:br w:type="textWrapping"/>
      </w:r>
      <w:r>
        <w:rPr>
          <w:color w:val="000000"/>
        </w:rPr>
        <w:t>B. 这次选举，本来他是最有希望的，但由于他近来的所作所为</w:t>
      </w:r>
      <w:r>
        <w:rPr>
          <w:color w:val="000000"/>
          <w:u w:val="single"/>
        </w:rPr>
        <w:t>不孚众望</w:t>
      </w:r>
      <w:r>
        <w:rPr>
          <w:color w:val="000000"/>
        </w:rPr>
        <w:t xml:space="preserve">  ， 结果落选了。</w:t>
      </w:r>
      <w:r>
        <w:br w:type="textWrapping"/>
      </w:r>
      <w:r>
        <w:rPr>
          <w:color w:val="000000"/>
        </w:rPr>
        <w:t>C. 齐白石画展在美术馆开幕了，国画研究院的画家竞相观摩，艺术爱好者也</w:t>
      </w:r>
      <w:r>
        <w:rPr>
          <w:color w:val="000000"/>
          <w:u w:val="single"/>
        </w:rPr>
        <w:t>趋之若鹜</w:t>
      </w:r>
      <w:r>
        <w:rPr>
          <w:color w:val="000000"/>
        </w:rPr>
        <w:t>。</w:t>
      </w:r>
      <w:r>
        <w:br w:type="textWrapping"/>
      </w:r>
      <w:r>
        <w:rPr>
          <w:color w:val="000000"/>
        </w:rPr>
        <w:t>D. 这部精彩的电视剧播出时，几乎</w:t>
      </w:r>
      <w:r>
        <w:rPr>
          <w:color w:val="000000"/>
          <w:u w:val="single"/>
        </w:rPr>
        <w:t>万人空巷</w:t>
      </w:r>
      <w:r>
        <w:rPr>
          <w:color w:val="000000"/>
        </w:rPr>
        <w:t xml:space="preserve">  ， 人们在家里守着荧屏，街上显得静悄悄的。</w:t>
      </w:r>
    </w:p>
    <w:p>
      <w:r>
        <w:rPr>
          <w:rFonts w:hint="eastAsia"/>
          <w:color w:val="000000"/>
        </w:rPr>
        <w:t>4</w:t>
      </w:r>
      <w:r>
        <w:rPr>
          <w:color w:val="000000"/>
        </w:rPr>
        <w:t xml:space="preserve">.对下列句子所用修辞方法的判断，错误的一项是（    ）            </w:t>
      </w:r>
    </w:p>
    <w:p>
      <w:pPr>
        <w:ind w:left="150"/>
      </w:pPr>
      <w:r>
        <w:rPr>
          <w:color w:val="000000"/>
        </w:rPr>
        <w:t>A. 小草偷偷地从土里钻出来，嫩嫩的，绿绿的。（拟人）</w:t>
      </w:r>
      <w:r>
        <w:br w:type="textWrapping"/>
      </w:r>
      <w:r>
        <w:rPr>
          <w:color w:val="000000"/>
        </w:rPr>
        <w:t>B. 黑的山峰像巨人一样矗立在面前。（比喻）</w:t>
      </w:r>
      <w:r>
        <w:br w:type="textWrapping"/>
      </w:r>
      <w:r>
        <w:rPr>
          <w:color w:val="000000"/>
        </w:rPr>
        <w:t>C. 柏油路晒化了，甚至于铺户门前的铜牌好像也要晒化。（比喻）</w:t>
      </w:r>
      <w:r>
        <w:br w:type="textWrapping"/>
      </w:r>
      <w:r>
        <w:rPr>
          <w:color w:val="000000"/>
        </w:rPr>
        <w:t>D. 苔痕上阶绿，草色入帘青。（对偶）</w:t>
      </w:r>
    </w:p>
    <w:p>
      <w:r>
        <w:rPr>
          <w:rFonts w:hint="eastAsia"/>
          <w:color w:val="000000"/>
        </w:rPr>
        <w:t>5</w:t>
      </w:r>
      <w:r>
        <w:rPr>
          <w:color w:val="000000"/>
        </w:rPr>
        <w:t xml:space="preserve">.下列各句中，没有语病的一句是（    ）            </w:t>
      </w:r>
    </w:p>
    <w:p>
      <w:pPr>
        <w:ind w:left="150"/>
      </w:pPr>
      <w:r>
        <w:rPr>
          <w:color w:val="000000"/>
        </w:rPr>
        <w:t>A. 如果不重视网络道德建设，一些道德败坏现象及消极落后思想就可能通过网络影响人们的身心健康，违反正常的社会秩序，损害改革发展的大局。</w:t>
      </w:r>
      <w:r>
        <w:br w:type="textWrapping"/>
      </w:r>
      <w:r>
        <w:rPr>
          <w:color w:val="000000"/>
        </w:rPr>
        <w:t>B. “蓝牙”是一种短距离无线传输技术，它能以内置的蓝牙芯片取代传统的线缆，让不同的方式连接起来。</w:t>
      </w:r>
      <w:r>
        <w:br w:type="textWrapping"/>
      </w:r>
      <w:r>
        <w:rPr>
          <w:color w:val="000000"/>
        </w:rPr>
        <w:t>C. 李局长在新学期工作动员会上特别强调，思想政治课要改革，要结合实际，讲求实效，应该把政治常识和培养学生良好的品德结合起来。</w:t>
      </w:r>
      <w:r>
        <w:br w:type="textWrapping"/>
      </w:r>
      <w:r>
        <w:rPr>
          <w:color w:val="000000"/>
        </w:rPr>
        <w:t>D. 青年组的设计方案令人耳目一新，整座大桥横跨河面的部分，没有一个桥墩，桥身全靠铁索拉起，这在国内还是先例。</w:t>
      </w:r>
    </w:p>
    <w:p>
      <w:r>
        <w:rPr>
          <w:rFonts w:hint="eastAsia"/>
          <w:color w:val="000000"/>
        </w:rPr>
        <w:t>6</w:t>
      </w:r>
      <w:r>
        <w:rPr>
          <w:color w:val="000000"/>
        </w:rPr>
        <w:t xml:space="preserve">.选出下列句子中引号用法与其他三项不同的一项（    ）            </w:t>
      </w:r>
    </w:p>
    <w:p>
      <w:pPr>
        <w:ind w:left="150"/>
      </w:pPr>
      <w:r>
        <w:rPr>
          <w:color w:val="000000"/>
        </w:rPr>
        <w:t>A. 从山脚向上望，只见火把排成许多“之”字形，一直连到天上，跟星光接起来。</w:t>
      </w:r>
      <w:r>
        <w:br w:type="textWrapping"/>
      </w:r>
      <w:r>
        <w:rPr>
          <w:color w:val="000000"/>
        </w:rPr>
        <w:t>B. 回头向来路望去，那些小山都成了“矮子”。</w:t>
      </w:r>
      <w:r>
        <w:br w:type="textWrapping"/>
      </w:r>
      <w:r>
        <w:rPr>
          <w:color w:val="000000"/>
        </w:rPr>
        <w:t>C. 我们已经超过自己的纵队，跑到“红星”纵队的尾巴上。</w:t>
      </w:r>
      <w:r>
        <w:br w:type="textWrapping"/>
      </w:r>
      <w:r>
        <w:rPr>
          <w:color w:val="000000"/>
        </w:rPr>
        <w:t>D. 队伍挤得紧紧的，站累了，就在路旁坐下来，等前头喊着“走，走，走”，就站起来再走。</w:t>
      </w:r>
    </w:p>
    <w:p>
      <w:r>
        <w:rPr>
          <w:rFonts w:hint="eastAsia"/>
          <w:color w:val="000000"/>
        </w:rPr>
        <w:t>7</w:t>
      </w:r>
      <w:r>
        <w:rPr>
          <w:color w:val="000000"/>
        </w:rPr>
        <w:t xml:space="preserve">.下列对课文内容的分析，不正确的一项是(      )            </w:t>
      </w:r>
    </w:p>
    <w:p>
      <w:pPr>
        <w:ind w:left="150"/>
      </w:pPr>
      <w:r>
        <w:rPr>
          <w:color w:val="000000"/>
        </w:rPr>
        <w:t>A. 《老山界》按时间顺序真实、生动地记叙了党领导下的工农红军翻越老山界的全过程。</w:t>
      </w:r>
      <w:r>
        <w:br w:type="textWrapping"/>
      </w:r>
      <w:r>
        <w:rPr>
          <w:color w:val="000000"/>
        </w:rPr>
        <w:t>B. “我们决定要爬一座三十里高的瑶山，地图上叫越城岭，土名叫老山界。”文章开头就点出“三十里高”，说明山高峻，暗示翻越艰难。</w:t>
      </w:r>
      <w:r>
        <w:br w:type="textWrapping"/>
      </w:r>
      <w:r>
        <w:rPr>
          <w:color w:val="000000"/>
        </w:rPr>
        <w:t>C. 《老山界》中有不少篇幅是写“我们”与瑶民攀谈的情节，这和课文的中心事件“翻越老山界”关系不大。</w:t>
      </w:r>
      <w:r>
        <w:br w:type="textWrapping"/>
      </w:r>
      <w:r>
        <w:rPr>
          <w:color w:val="000000"/>
        </w:rPr>
        <w:t>D. “远远地还听见敌人飞机的叹息，大概是在叹息自己的命运:为什么不到抗日的战线上去显显身手呢?”这句话既点出了红军长征、北上抗日的背景，也含蓄地表明国民党军队里的一些官兵不愿意内战、希望抗日的心愿。</w:t>
      </w:r>
    </w:p>
    <w:p>
      <w:r>
        <w:rPr>
          <w:rFonts w:hint="eastAsia"/>
          <w:color w:val="000000"/>
        </w:rPr>
        <w:t>8</w:t>
      </w:r>
      <w:r>
        <w:rPr>
          <w:color w:val="000000"/>
        </w:rPr>
        <w:t xml:space="preserve">.下列有关文学文化常识表述有误的一项是（   ）            </w:t>
      </w:r>
    </w:p>
    <w:p>
      <w:pPr>
        <w:ind w:left="150"/>
      </w:pPr>
      <w:r>
        <w:rPr>
          <w:color w:val="000000"/>
        </w:rPr>
        <w:t>A. 我国二十四节气中“四时八节”中的八节指：立春、春分、立夏、夏至、立秋、秋分、立冬、冬至。</w:t>
      </w:r>
      <w:r>
        <w:br w:type="textWrapping"/>
      </w:r>
      <w:r>
        <w:rPr>
          <w:color w:val="000000"/>
        </w:rPr>
        <w:t>B. 毛泽东《七律 长征》中的“五岭”指的是：大庾岭、骑田岭、萌渚岭、都庞岭、大兴安岭。</w:t>
      </w:r>
      <w:r>
        <w:br w:type="textWrapping"/>
      </w:r>
      <w:r>
        <w:rPr>
          <w:color w:val="000000"/>
        </w:rPr>
        <w:t>C. “老山界”是红军长征途中翻越的“第一座艰难的山”，在今广西壮族自治区东北角，《老山界》一文以地名作为标题，简洁明了。</w:t>
      </w:r>
      <w:r>
        <w:br w:type="textWrapping"/>
      </w:r>
      <w:r>
        <w:rPr>
          <w:color w:val="000000"/>
        </w:rPr>
        <w:t>D. 古人分析汉字而归纳出来的六种条例，称为“六书”。即指事、象形、形声、会意、转注、假借。</w:t>
      </w:r>
    </w:p>
    <w:p>
      <w:r>
        <w:rPr>
          <w:rFonts w:hint="eastAsia"/>
          <w:b/>
          <w:bCs/>
          <w:sz w:val="24"/>
          <w:szCs w:val="24"/>
        </w:rPr>
        <w:t>二、</w:t>
      </w:r>
      <w:r>
        <w:rPr>
          <w:b/>
          <w:bCs/>
          <w:sz w:val="24"/>
          <w:szCs w:val="24"/>
        </w:rPr>
        <w:t>综合题</w:t>
      </w:r>
    </w:p>
    <w:p>
      <w:r>
        <w:rPr>
          <w:rFonts w:hint="eastAsia"/>
          <w:color w:val="000000"/>
        </w:rPr>
        <w:t>9</w:t>
      </w:r>
      <w:r>
        <w:rPr>
          <w:color w:val="000000"/>
        </w:rPr>
        <w:t xml:space="preserve">.某班开展了“游在津沽”综合性学习活动,下面是某同学为活动搜集的四则材料。请你按照要求,回答问题。  </w:t>
      </w:r>
    </w:p>
    <w:p>
      <w:r>
        <w:rPr>
          <w:color w:val="000000"/>
        </w:rPr>
        <w:t>     【材料一】 近年来,天津市旅游业在持续发展中日益凸显“文化旅游”的品牌效应。“老城津韵”“杨柳古镇”“溥仪旧居”“津卫摇篮”“大沽烟云”等八条独具津门文化特色的游览线路,吸引了海内外的大量游客。</w:t>
      </w:r>
    </w:p>
    <w:p>
      <w:r>
        <w:rPr>
          <w:color w:val="000000"/>
        </w:rPr>
        <w:t>     【材料二】 天津市的旅游业发展迅猛,在国内外的知名度连年提高。“海河风光游”“游览‘五大道’”“全景式乡村游”“滨海旅游黄金100天”等特色项目的开发,进一步提升了天津的旅游形象。</w:t>
      </w:r>
    </w:p>
    <w:p>
      <w:r>
        <w:rPr>
          <w:color w:val="000000"/>
        </w:rPr>
        <w:t>     【材料三】 根据国家旅游局的统计,2015年中国公民出境旅游1.2亿人次,旅游消费1 045亿美元,同比分别增长12%和16.7%。在全球经济普遍不景气的背景下,这一数字更具震撼性。</w:t>
      </w:r>
    </w:p>
    <w:p>
      <w:r>
        <w:rPr>
          <w:color w:val="000000"/>
        </w:rPr>
        <w:t xml:space="preserve">     【材料四】 </w:t>
      </w:r>
    </w:p>
    <w:p>
      <w:pPr>
        <w:jc w:val="center"/>
      </w:pPr>
      <w:r>
        <w:rPr>
          <w:color w:val="000000"/>
        </w:rPr>
        <w:t>     天津市近三年入境游客数量和外汇收入统计表</w:t>
      </w:r>
    </w:p>
    <w:tbl>
      <w:tblPr>
        <w:tblStyle w:val="7"/>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923"/>
        <w:gridCol w:w="870"/>
        <w:gridCol w:w="87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right"/>
            </w:pPr>
            <w:r>
              <w:rPr>
                <w:color w:val="000000"/>
              </w:rPr>
              <w:t>    项目</w:t>
            </w:r>
          </w:p>
          <w:p>
            <w:pPr>
              <w:jc w:val="center"/>
            </w:pPr>
            <w:r>
              <w:rPr>
                <w:color w:val="000000"/>
              </w:rPr>
              <w:t xml:space="preserve">     年份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入境游客</w:t>
            </w:r>
          </w:p>
          <w:p>
            <w:pPr>
              <w:jc w:val="center"/>
            </w:pPr>
            <w:r>
              <w:rPr>
                <w:color w:val="000000"/>
              </w:rPr>
              <w:t> (人次)</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外汇收入</w:t>
            </w:r>
          </w:p>
          <w:p>
            <w:pPr>
              <w:jc w:val="center"/>
            </w:pPr>
            <w:r>
              <w:rPr>
                <w:color w:val="000000"/>
              </w:rPr>
              <w:t> (美元)</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2016年</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265万</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26亿</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2017年</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296万</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30亿</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2018年</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326万</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33亿</w:t>
            </w:r>
          </w:p>
        </w:tc>
      </w:tr>
    </w:tbl>
    <w:p>
      <w:r>
        <w:rPr>
          <w:color w:val="000000"/>
        </w:rPr>
        <w:t xml:space="preserve">（1）上面四则材料与天津 市近年来旅 游业的发展无关的一则是________。    </w:t>
      </w:r>
    </w:p>
    <w:p>
      <w:r>
        <w:rPr>
          <w:color w:val="000000"/>
        </w:rPr>
        <w:t xml:space="preserve">（2）请根据以上相关材料,概述天津市近年来旅游业发展所取得的成绩。    </w:t>
      </w:r>
    </w:p>
    <w:p>
      <w:r>
        <w:rPr>
          <w:rFonts w:hint="eastAsia"/>
          <w:b/>
          <w:bCs/>
          <w:sz w:val="24"/>
          <w:szCs w:val="24"/>
        </w:rPr>
        <w:t>三、</w:t>
      </w:r>
      <w:r>
        <w:rPr>
          <w:b/>
          <w:bCs/>
          <w:sz w:val="24"/>
          <w:szCs w:val="24"/>
        </w:rPr>
        <w:t>现代文阅读</w:t>
      </w:r>
    </w:p>
    <w:p>
      <w:r>
        <w:rPr>
          <w:rFonts w:hint="eastAsia"/>
          <w:color w:val="000000"/>
        </w:rPr>
        <w:t>10</w:t>
      </w:r>
      <w:r>
        <w:rPr>
          <w:color w:val="000000"/>
        </w:rPr>
        <w:t xml:space="preserve">.阅读下面的文段，回答问题。  </w:t>
      </w:r>
    </w:p>
    <w:p>
      <w:pPr>
        <w:jc w:val="center"/>
      </w:pPr>
      <w:r>
        <w:rPr>
          <w:color w:val="000000"/>
        </w:rPr>
        <w:t>老山界（节选）</w:t>
      </w:r>
    </w:p>
    <w:p>
      <w:pPr>
        <w:spacing w:line="360" w:lineRule="auto"/>
        <w:ind w:firstLine="420"/>
      </w:pPr>
      <w:r>
        <w:rPr>
          <w:rFonts w:hint="eastAsia" w:ascii="宋体" w:hAnsi="宋体" w:cs="宋体"/>
          <w:color w:val="000000"/>
        </w:rPr>
        <w:t>①</w:t>
      </w:r>
      <w:r>
        <w:rPr>
          <w:color w:val="000000"/>
        </w:rPr>
        <w:t>半夜里，忽然醒来，才觉得寒气逼人，刺人肌骨，浑身打着颤。把毯子卷得更紧些，把身子蜷起来，还是睡不着。天上闪烁的星星好像黑色幕上缀着的宝石，它跟我们这样地接近哪！黑的山峰像巨人一样矗立在面前。四围的山把这山谷包围得像一口井。上边和下边有几堆火没有熄；冻醒了的同志们围着火堆小声地谈着话。除此以外，就是寂静。耳朵里有不可捉摸的声响，极远的又是极近的，极洪大的又是极细切的，像春蚕在咀嚼桑叶，像野马在平原上奔驰，像山泉在呜咽，像波涛在澎湃。不知什么时候又睡着了。</w:t>
      </w:r>
    </w:p>
    <w:p>
      <w:pPr>
        <w:spacing w:line="360" w:lineRule="auto"/>
        <w:ind w:firstLine="420"/>
      </w:pPr>
      <w:r>
        <w:rPr>
          <w:rFonts w:hint="eastAsia" w:ascii="宋体" w:hAnsi="宋体" w:cs="宋体"/>
          <w:color w:val="000000"/>
        </w:rPr>
        <w:t>②</w:t>
      </w:r>
      <w:r>
        <w:rPr>
          <w:color w:val="000000"/>
        </w:rPr>
        <w:t>黎明的时候被人推醒，说是准备出发。山下有人送饭上来，不管三七二十一，抢了一碗就吃。</w:t>
      </w:r>
    </w:p>
    <w:p>
      <w:pPr>
        <w:spacing w:line="360" w:lineRule="auto"/>
        <w:ind w:firstLine="420"/>
      </w:pPr>
      <w:r>
        <w:rPr>
          <w:rFonts w:hint="eastAsia" w:ascii="宋体" w:hAnsi="宋体" w:cs="宋体"/>
          <w:color w:val="000000"/>
        </w:rPr>
        <w:t>③</w:t>
      </w:r>
      <w:r>
        <w:rPr>
          <w:color w:val="000000"/>
        </w:rPr>
        <w:t>又传下命令来，要队伍今天无论如何爬过这座山。因为山路很难走，一路上需要督促前进。我们几个人又停下来，立刻写标语，分配人到山下山上各段去喊口号，演说，帮助病员和运输员。忙了一会儿，再向前进。</w:t>
      </w:r>
    </w:p>
    <w:p>
      <w:pPr>
        <w:spacing w:line="360" w:lineRule="auto"/>
        <w:ind w:firstLine="420"/>
      </w:pPr>
      <w:r>
        <w:rPr>
          <w:rFonts w:hint="eastAsia" w:ascii="宋体" w:hAnsi="宋体" w:cs="宋体"/>
          <w:color w:val="000000"/>
        </w:rPr>
        <w:t>④</w:t>
      </w:r>
      <w:r>
        <w:rPr>
          <w:color w:val="000000"/>
        </w:rPr>
        <w:t>走了不多远，看见昨晚所说的峭壁上的路，也就是所谓雷公岩的，果然陡极了，几乎是90度的垂直的石梯，只有一尺多宽；旁边就是悬崖，虽然不很深，但也够怕人的。崖下已经聚集了很多马匹，都是昨晚不能过去，要等今天全纵队过完了再过去的。有几匹曾经从崖上跌下来，脚骨都断了。</w:t>
      </w:r>
    </w:p>
    <w:p>
      <w:pPr>
        <w:spacing w:line="360" w:lineRule="auto"/>
        <w:ind w:firstLine="420"/>
      </w:pPr>
      <w:r>
        <w:rPr>
          <w:rFonts w:hint="eastAsia" w:ascii="宋体" w:hAnsi="宋体" w:cs="宋体"/>
          <w:color w:val="000000"/>
        </w:rPr>
        <w:t>⑤</w:t>
      </w:r>
      <w:r>
        <w:rPr>
          <w:color w:val="000000"/>
        </w:rPr>
        <w:t>很小心地过了这个石梯。上面的路虽然还是陡，但并不陡得那么厉害了。一路走，一路检查标语。我渐渐地掉了队，顺便做些鼓动工作。</w:t>
      </w:r>
    </w:p>
    <w:p>
      <w:pPr>
        <w:spacing w:line="360" w:lineRule="auto"/>
        <w:ind w:firstLine="420"/>
      </w:pPr>
      <w:r>
        <w:rPr>
          <w:rFonts w:hint="eastAsia" w:ascii="宋体" w:hAnsi="宋体" w:cs="宋体"/>
          <w:color w:val="000000"/>
        </w:rPr>
        <w:t>⑥</w:t>
      </w:r>
      <w:r>
        <w:rPr>
          <w:color w:val="000000"/>
        </w:rPr>
        <w:t>这很陡的山爬完了。我以为30里的山就是那么一点；恰巧来了一个瑶民，同他谈谈，知道还差得远，还有20多里很陡的山。</w:t>
      </w:r>
    </w:p>
    <w:p>
      <w:pPr>
        <w:spacing w:line="360" w:lineRule="auto"/>
        <w:ind w:firstLine="420"/>
      </w:pPr>
      <w:r>
        <w:rPr>
          <w:rFonts w:hint="eastAsia" w:ascii="宋体" w:hAnsi="宋体" w:cs="宋体"/>
          <w:color w:val="000000"/>
        </w:rPr>
        <w:t>⑦</w:t>
      </w:r>
      <w:r>
        <w:rPr>
          <w:color w:val="000000"/>
        </w:rPr>
        <w:t>昨天的晚饭，今天的早饭，都没吃饱。肚子很饿，气力不够，但是必须鼓着勇气前进。一路上，看见以前送上去的标语用完了，就一路写着标语贴。累得走不动的时候，索性在地上躺一会儿。</w:t>
      </w:r>
    </w:p>
    <w:p>
      <w:pPr>
        <w:spacing w:line="360" w:lineRule="auto"/>
        <w:ind w:firstLine="420"/>
      </w:pPr>
      <w:r>
        <w:rPr>
          <w:color w:val="000000"/>
        </w:rPr>
        <w:t>……</w:t>
      </w:r>
    </w:p>
    <w:p>
      <w:pPr>
        <w:spacing w:line="360" w:lineRule="auto"/>
        <w:ind w:firstLine="420"/>
      </w:pPr>
      <w:r>
        <w:rPr>
          <w:rFonts w:hint="eastAsia" w:ascii="宋体" w:hAnsi="宋体" w:cs="宋体"/>
          <w:color w:val="000000"/>
        </w:rPr>
        <w:t>⑧</w:t>
      </w:r>
      <w:r>
        <w:rPr>
          <w:color w:val="000000"/>
        </w:rPr>
        <w:t>到了山顶，已经是下午两点多钟。我忽然想起：将来要在这里立个纪念牌，写上某年某月，红军北上抗日，路过此处。我长长地吐了一口气，坐在山顶休息一会儿。回头看队伍，没有翻过山的只有不多的几个人了。我们完成了任务，把一个坚强的意志灌输到整个纵队每个人心中，饥饿、疲劳甚至受伤的痛苦都被这个意志克服了。难翻的老山界被我们这样笨重的队伍战胜了。</w:t>
      </w:r>
    </w:p>
    <w:p>
      <w:r>
        <w:rPr>
          <w:color w:val="000000"/>
        </w:rPr>
        <w:t xml:space="preserve">（1）下列对课文的分析错误的一项是（  )            </w:t>
      </w:r>
    </w:p>
    <w:p>
      <w:pPr>
        <w:ind w:left="150"/>
      </w:pPr>
      <w:r>
        <w:rPr>
          <w:color w:val="000000"/>
        </w:rPr>
        <w:t>A. 选段描述了红军战士露宿山谷和从雷公岩艰难地登上老山界山顶的情景。</w:t>
      </w:r>
      <w:r>
        <w:br w:type="textWrapping"/>
      </w:r>
      <w:r>
        <w:rPr>
          <w:color w:val="000000"/>
        </w:rPr>
        <w:t>B. 选文第1段作者调动了人的听觉、视觉、嗅觉三种感官来写景。</w:t>
      </w:r>
      <w:r>
        <w:br w:type="textWrapping"/>
      </w:r>
      <w:r>
        <w:rPr>
          <w:color w:val="000000"/>
        </w:rPr>
        <w:t>C. 第二段的“抢”在这里有“抢先”“争先”的意思，并没有互相争夺之意，用在这里，形象地表现了红军战士为完成爬山任务而抓紧时间吃饭的动人场面。</w:t>
      </w:r>
      <w:r>
        <w:br w:type="textWrapping"/>
      </w:r>
      <w:r>
        <w:rPr>
          <w:color w:val="000000"/>
        </w:rPr>
        <w:t>D. 《老山界》记叙红军翻越老山界的故事，它有一个明显的特点，就是按时间顺序记叙的。</w:t>
      </w:r>
    </w:p>
    <w:p>
      <w:r>
        <w:rPr>
          <w:color w:val="000000"/>
        </w:rPr>
        <w:t xml:space="preserve">（2）下列说法有误的一项是（      ）            </w:t>
      </w:r>
    </w:p>
    <w:p>
      <w:pPr>
        <w:ind w:left="150"/>
      </w:pPr>
      <w:r>
        <w:rPr>
          <w:color w:val="000000"/>
        </w:rPr>
        <w:t>A. 面对这样艰苦的环境作者还能如此享受美景，体现出红军战士的乐观、豪迈、不畏艰苦的英雄气概。</w:t>
      </w:r>
      <w:r>
        <w:br w:type="textWrapping"/>
      </w:r>
      <w:r>
        <w:rPr>
          <w:color w:val="000000"/>
        </w:rPr>
        <w:t>B. 第一段四个排比式比喻句，从不同角度写出“不可捉摸”的声响特点，化具体为无形，给人以美好的联想，增强语势，使人的感受更加强烈。</w:t>
      </w:r>
      <w:r>
        <w:br w:type="textWrapping"/>
      </w:r>
      <w:r>
        <w:rPr>
          <w:color w:val="000000"/>
        </w:rPr>
        <w:t>C. 第四段写出了雷公岩地形的陡、窄、险的特点。</w:t>
      </w:r>
      <w:r>
        <w:br w:type="textWrapping"/>
      </w:r>
      <w:r>
        <w:rPr>
          <w:color w:val="000000"/>
        </w:rPr>
        <w:t>D. 第六段写了更远的、更陡的路还在后面，表现出翻越之艰，反映了红军战士坚强的意志、乐观的精神。</w:t>
      </w:r>
    </w:p>
    <w:p>
      <w:r>
        <w:rPr>
          <w:color w:val="000000"/>
        </w:rPr>
        <w:t xml:space="preserve">（3）选文中说“我们完成了任务，把一个坚强的意志灌输到整个纵队每个人的心中”，这个“坚强的意志”指的是什么?“我们”是如何把它“灌输到整个纵队每个人的心中”的?    </w:t>
      </w:r>
    </w:p>
    <w:p>
      <w:r>
        <w:rPr>
          <w:rFonts w:hint="eastAsia"/>
          <w:color w:val="000000"/>
        </w:rPr>
        <w:t>11</w:t>
      </w:r>
      <w:r>
        <w:rPr>
          <w:color w:val="000000"/>
        </w:rPr>
        <w:t xml:space="preserve">.阅读下文，完成下列各题。  </w:t>
      </w:r>
    </w:p>
    <w:p>
      <w:pPr>
        <w:spacing w:line="360" w:lineRule="auto"/>
        <w:ind w:firstLine="420"/>
        <w:jc w:val="center"/>
      </w:pPr>
      <w:r>
        <w:rPr>
          <w:color w:val="000000"/>
        </w:rPr>
        <w:t>重走老山界</w:t>
      </w:r>
    </w:p>
    <w:p>
      <w:pPr>
        <w:spacing w:line="360" w:lineRule="auto"/>
        <w:ind w:firstLine="420"/>
        <w:jc w:val="center"/>
      </w:pPr>
      <w:r>
        <w:rPr>
          <w:color w:val="000000"/>
        </w:rPr>
        <w:t>彭华强</w:t>
      </w:r>
    </w:p>
    <w:p>
      <w:pPr>
        <w:spacing w:line="360" w:lineRule="auto"/>
        <w:ind w:firstLine="420"/>
      </w:pPr>
      <w:r>
        <w:rPr>
          <w:rFonts w:hint="eastAsia" w:ascii="宋体" w:hAnsi="宋体" w:cs="宋体"/>
          <w:color w:val="000000"/>
        </w:rPr>
        <w:t>①</w:t>
      </w:r>
      <w:r>
        <w:rPr>
          <w:color w:val="000000"/>
        </w:rPr>
        <w:t>文友来访，一起筹划重走红军长征经过的老山界。老一辈无产阶级革命家陆定一曾写过《老山界》一文，老山界于是有了名气。</w:t>
      </w:r>
    </w:p>
    <w:p>
      <w:pPr>
        <w:spacing w:line="360" w:lineRule="auto"/>
        <w:ind w:firstLine="420"/>
      </w:pPr>
      <w:r>
        <w:rPr>
          <w:rFonts w:hint="eastAsia" w:ascii="宋体" w:hAnsi="宋体" w:cs="宋体"/>
          <w:color w:val="000000"/>
        </w:rPr>
        <w:t>②</w:t>
      </w:r>
      <w:r>
        <w:rPr>
          <w:color w:val="000000"/>
        </w:rPr>
        <w:t>老山界又名越城岭，它的中段位于湖南省东安县的舜皇山境内。1934年10月中国工农红军开始长征时，11月从广西全州渡过湘江，翻过位于广西全州与湖南东安、新宁“两省三县市”交界处的越城岭，向贵州方向前进。</w:t>
      </w:r>
    </w:p>
    <w:p>
      <w:pPr>
        <w:spacing w:line="360" w:lineRule="auto"/>
        <w:ind w:firstLine="420"/>
      </w:pPr>
      <w:r>
        <w:rPr>
          <w:rFonts w:hint="eastAsia" w:ascii="宋体" w:hAnsi="宋体" w:cs="宋体"/>
          <w:color w:val="000000"/>
        </w:rPr>
        <w:t>③</w:t>
      </w:r>
      <w:r>
        <w:rPr>
          <w:color w:val="000000"/>
        </w:rPr>
        <w:t>我们一行从永州出发，前往舜皇山国家森林公园。上午9时，我们顶着火辣辣的骄阳到达了舜皇山，此山因舜帝南巡狩猎驻跸于此而得名。</w:t>
      </w:r>
      <w:r>
        <w:rPr>
          <w:color w:val="000000"/>
          <w:u w:val="single"/>
        </w:rPr>
        <w:t>沿着河谷向娥皇溪进发便来到蝴蝶谷，沿石阶而上入悠长峡谷，一路曲径通幽，鸟语花香，空气清新，沁人心脾，仿佛置身于世外桃源。忽见小径旁有一块光滑巨石，其上刻有“庄周梦蝶”四字，果见几只彩蝶在绿丛中翩翩起舞。</w:t>
      </w:r>
    </w:p>
    <w:p>
      <w:pPr>
        <w:spacing w:line="360" w:lineRule="auto"/>
        <w:ind w:firstLine="420"/>
      </w:pPr>
      <w:r>
        <w:rPr>
          <w:rFonts w:hint="eastAsia" w:ascii="宋体" w:hAnsi="宋体" w:cs="宋体"/>
          <w:color w:val="000000"/>
        </w:rPr>
        <w:t>④</w:t>
      </w:r>
      <w:r>
        <w:rPr>
          <w:color w:val="000000"/>
        </w:rPr>
        <w:t>峰回路转，前面的山路陡斜起来。我和朋友们走一会儿歇一会儿，还是汗流满面。抬头偶见石壁上红军当年长征时留下的标语：“不要掉队呀！”“不要落后做乌龟呀！”我们的精神为之一振。</w:t>
      </w:r>
    </w:p>
    <w:p>
      <w:pPr>
        <w:spacing w:line="360" w:lineRule="auto"/>
        <w:ind w:firstLine="420"/>
      </w:pPr>
      <w:r>
        <w:rPr>
          <w:rFonts w:hint="eastAsia" w:ascii="宋体" w:hAnsi="宋体" w:cs="宋体"/>
          <w:color w:val="000000"/>
        </w:rPr>
        <w:t>⑤</w:t>
      </w:r>
      <w:r>
        <w:rPr>
          <w:color w:val="000000"/>
        </w:rPr>
        <w:t>沿着陡峭的石阶一路上行，便到了《老山界》中的越城岭﹣﹣这条景点线路的最高峰。有陆公亭在此，亭侧有红军长征路线介绍。此情此景让我想到了《老山界》中最精彩的一段话：“满天都是星光，火把也亮起来了。从山脚向上望，只见火把排成许多‘之’字形，一直连到天上，跟星光接起来，分不出是火把还是星星。这真是我生平没见过的奇观。”细细品味，真为当年红军的坚强、乐观而感慨、喟叹！如今，火把排成“之”字形的奇观再也见不到了，但可以见到的是“之”字形的蜿蜒山路。这是一条从山脚伸向云端的路，绝壁上开辟的水泥栈道，宽不盈尺，往上攀登，下面人的嘴几乎触碰到上面人的脚跟。真像《老山界》里描述的一样：“后面行军人的嘴几乎可以碰到前面行军人的脚跟或屁股。走了不到半个小时，我们已气喘吁吁，步履艰难了，走走停停，前面的人走不动了，后面等着的人也不想催。”</w:t>
      </w:r>
    </w:p>
    <w:p>
      <w:pPr>
        <w:spacing w:line="360" w:lineRule="auto"/>
        <w:ind w:firstLine="420"/>
      </w:pPr>
      <w:r>
        <w:rPr>
          <w:rFonts w:hint="eastAsia" w:ascii="宋体" w:hAnsi="宋体" w:cs="宋体"/>
          <w:color w:val="000000"/>
        </w:rPr>
        <w:t>⑥</w:t>
      </w:r>
      <w:r>
        <w:rPr>
          <w:color w:val="000000"/>
        </w:rPr>
        <w:t>历尽艰难后，终于登临绝顶，真个是“惊回首，离天三尺三”。只见群山环绕，苍郁秀美，云拂松涛，雾绕翠岗。上山容易下山难，这话一点不假。下山的小径没有石阶，全是泥土，裸露着的泥土全被古树根藤牵着绊着，非常坎坷，陡峭的梯阶是用竹子做的，踏在上面有点滑，好在没有下雨。“向下看，简直是绝壁，火把照着人的脸，就在脚底下。”陆定一的描述丝毫不差，下山的路使人头晕目眩，胆战心惊。</w:t>
      </w:r>
    </w:p>
    <w:p>
      <w:pPr>
        <w:spacing w:line="360" w:lineRule="auto"/>
        <w:ind w:firstLine="420"/>
      </w:pPr>
      <w:r>
        <w:rPr>
          <w:rFonts w:hint="eastAsia" w:ascii="宋体" w:hAnsi="宋体" w:cs="宋体"/>
          <w:color w:val="000000"/>
        </w:rPr>
        <w:t>⑦</w:t>
      </w:r>
      <w:r>
        <w:rPr>
          <w:color w:val="000000"/>
        </w:rPr>
        <w:t>下得山来，我们坐于溪流边休憩养神，文友们不时发出感叹：“当年红军负重抬着担架和伤员，又不像现在有水泥栈道，不知历尽了怎样的艰险，才翻越这座大山。”今天的老山界，已成为健身疗养的好地方，但当我们走过这段艰险之路后，对老一辈无产阶级革命家们充满敬仰。当年红军自这里走出，走上了胜利之路；</w:t>
      </w:r>
      <w:r>
        <w:rPr>
          <w:color w:val="000000"/>
          <w:u w:val="single"/>
        </w:rPr>
        <w:t>我们今天从这里走出，得到的则是灵魂的净化、生命的升华。</w:t>
      </w:r>
    </w:p>
    <w:p>
      <w:r>
        <w:rPr>
          <w:color w:val="000000"/>
        </w:rPr>
        <w:t xml:space="preserve">（1）通读全文，说说作者一行重走老山界的原因。    </w:t>
      </w:r>
    </w:p>
    <w:p>
      <w:r>
        <w:rPr>
          <w:color w:val="000000"/>
        </w:rPr>
        <w:t>（2）第</w:t>
      </w:r>
      <w:r>
        <w:rPr>
          <w:rFonts w:hint="eastAsia" w:ascii="宋体" w:hAnsi="宋体" w:cs="宋体"/>
          <w:color w:val="000000"/>
        </w:rPr>
        <w:t>③</w:t>
      </w:r>
      <w:r>
        <w:rPr>
          <w:color w:val="000000"/>
        </w:rPr>
        <w:t xml:space="preserve">段画线句子描写蝴蝶谷的景色具有怎样的特点？对下文写越城岭有何作用？    </w:t>
      </w:r>
    </w:p>
    <w:p>
      <w:r>
        <w:rPr>
          <w:color w:val="000000"/>
        </w:rPr>
        <w:t>（3）第</w:t>
      </w:r>
      <w:r>
        <w:rPr>
          <w:rFonts w:hint="eastAsia" w:ascii="宋体" w:hAnsi="宋体" w:cs="宋体"/>
          <w:color w:val="000000"/>
        </w:rPr>
        <w:t>④⑤</w:t>
      </w:r>
      <w:r>
        <w:rPr>
          <w:color w:val="000000"/>
        </w:rPr>
        <w:t xml:space="preserve">段中引用陆定一《老山界》原文语句，有什么用意？    </w:t>
      </w:r>
    </w:p>
    <w:p>
      <w:r>
        <w:rPr>
          <w:color w:val="000000"/>
        </w:rPr>
        <w:t>（4）说说你对第</w:t>
      </w:r>
      <w:r>
        <w:rPr>
          <w:rFonts w:hint="eastAsia" w:ascii="宋体" w:hAnsi="宋体" w:cs="宋体"/>
          <w:color w:val="000000"/>
        </w:rPr>
        <w:t>⑦</w:t>
      </w:r>
      <w:r>
        <w:rPr>
          <w:color w:val="000000"/>
        </w:rPr>
        <w:t xml:space="preserve">段画线句子的理解。    </w:t>
      </w:r>
    </w:p>
    <w:p>
      <w:r>
        <w:rPr>
          <w:b/>
          <w:bCs/>
          <w:sz w:val="24"/>
          <w:szCs w:val="24"/>
        </w:rPr>
        <w:t>四</w:t>
      </w:r>
      <w:r>
        <w:rPr>
          <w:rFonts w:hint="eastAsia"/>
          <w:b/>
          <w:bCs/>
          <w:sz w:val="24"/>
          <w:szCs w:val="24"/>
        </w:rPr>
        <w:t>、</w:t>
      </w:r>
      <w:r>
        <w:rPr>
          <w:b/>
          <w:bCs/>
          <w:sz w:val="24"/>
          <w:szCs w:val="24"/>
        </w:rPr>
        <w:t>语言表达</w:t>
      </w:r>
    </w:p>
    <w:p>
      <w:r>
        <w:rPr>
          <w:rFonts w:hint="eastAsia"/>
          <w:color w:val="000000"/>
        </w:rPr>
        <w:t>12</w:t>
      </w:r>
      <w:r>
        <w:rPr>
          <w:color w:val="000000"/>
        </w:rPr>
        <w:t>.仿照下列例句写话。</w:t>
      </w:r>
    </w:p>
    <w:p/>
    <w:p>
      <w:r>
        <w:rPr>
          <w:color w:val="000000"/>
        </w:rPr>
        <w:t>例句：天上闪烁的星星好象黑色幕上缀着的宝石，它跟我们这样地接近哪！</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32E"/>
    <w:rsid w:val="00123488"/>
    <w:rsid w:val="001300C8"/>
    <w:rsid w:val="00133EFF"/>
    <w:rsid w:val="001361CF"/>
    <w:rsid w:val="0014051B"/>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07F"/>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96D5A"/>
    <w:rsid w:val="003A11BD"/>
    <w:rsid w:val="003A22C0"/>
    <w:rsid w:val="003A5605"/>
    <w:rsid w:val="003C2D34"/>
    <w:rsid w:val="003D12FC"/>
    <w:rsid w:val="003D3B3A"/>
    <w:rsid w:val="003E3746"/>
    <w:rsid w:val="003F08B6"/>
    <w:rsid w:val="0040314D"/>
    <w:rsid w:val="00405833"/>
    <w:rsid w:val="00412392"/>
    <w:rsid w:val="004151FC"/>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417E"/>
    <w:rsid w:val="004E5F9E"/>
    <w:rsid w:val="0050308D"/>
    <w:rsid w:val="00507D31"/>
    <w:rsid w:val="00510BC8"/>
    <w:rsid w:val="0051567A"/>
    <w:rsid w:val="005232CB"/>
    <w:rsid w:val="00524D47"/>
    <w:rsid w:val="0053472A"/>
    <w:rsid w:val="005417CD"/>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5F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16A"/>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3228B"/>
    <w:rsid w:val="00932C70"/>
    <w:rsid w:val="00944672"/>
    <w:rsid w:val="0098101C"/>
    <w:rsid w:val="00992D01"/>
    <w:rsid w:val="00996D45"/>
    <w:rsid w:val="00997451"/>
    <w:rsid w:val="009B1D02"/>
    <w:rsid w:val="009B24D0"/>
    <w:rsid w:val="009B4485"/>
    <w:rsid w:val="009C0089"/>
    <w:rsid w:val="009C0301"/>
    <w:rsid w:val="009C6F6E"/>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56BB6"/>
    <w:rsid w:val="00A72DEC"/>
    <w:rsid w:val="00A828FF"/>
    <w:rsid w:val="00A82BF5"/>
    <w:rsid w:val="00A84274"/>
    <w:rsid w:val="00A8529B"/>
    <w:rsid w:val="00A96491"/>
    <w:rsid w:val="00AA0FDB"/>
    <w:rsid w:val="00AA6C15"/>
    <w:rsid w:val="00AA7B20"/>
    <w:rsid w:val="00AA7E2E"/>
    <w:rsid w:val="00AB3E7F"/>
    <w:rsid w:val="00AB638F"/>
    <w:rsid w:val="00AC329E"/>
    <w:rsid w:val="00AE2FD9"/>
    <w:rsid w:val="00AF7FB3"/>
    <w:rsid w:val="00B0145F"/>
    <w:rsid w:val="00B05962"/>
    <w:rsid w:val="00B103A5"/>
    <w:rsid w:val="00B11DB4"/>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02FC6"/>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3E8C"/>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A8B"/>
    <w:rsid w:val="00DB4F6D"/>
    <w:rsid w:val="00DB664C"/>
    <w:rsid w:val="00DB765E"/>
    <w:rsid w:val="00DC5B09"/>
    <w:rsid w:val="00DD2470"/>
    <w:rsid w:val="00DD4557"/>
    <w:rsid w:val="00DD5DB8"/>
    <w:rsid w:val="00E024EC"/>
    <w:rsid w:val="00E05A77"/>
    <w:rsid w:val="00E064B5"/>
    <w:rsid w:val="00E07798"/>
    <w:rsid w:val="00E13659"/>
    <w:rsid w:val="00E16BF7"/>
    <w:rsid w:val="00E17DD1"/>
    <w:rsid w:val="00E224B6"/>
    <w:rsid w:val="00E226BF"/>
    <w:rsid w:val="00E36B9F"/>
    <w:rsid w:val="00E40009"/>
    <w:rsid w:val="00E41394"/>
    <w:rsid w:val="00E7599D"/>
    <w:rsid w:val="00E81069"/>
    <w:rsid w:val="00E830D1"/>
    <w:rsid w:val="00E87B9C"/>
    <w:rsid w:val="00E87F56"/>
    <w:rsid w:val="00E948C3"/>
    <w:rsid w:val="00EA01AD"/>
    <w:rsid w:val="00EA3CAD"/>
    <w:rsid w:val="00EA7DD9"/>
    <w:rsid w:val="00EB0904"/>
    <w:rsid w:val="00EB5B10"/>
    <w:rsid w:val="00EB7374"/>
    <w:rsid w:val="00EB7EA0"/>
    <w:rsid w:val="00EC3966"/>
    <w:rsid w:val="00ED0911"/>
    <w:rsid w:val="00ED7263"/>
    <w:rsid w:val="00EE26F1"/>
    <w:rsid w:val="00EE2BF5"/>
    <w:rsid w:val="00EE2FD6"/>
    <w:rsid w:val="00EF1FC4"/>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774C5"/>
    <w:rsid w:val="00F803FB"/>
    <w:rsid w:val="00F876F4"/>
    <w:rsid w:val="00F96D56"/>
    <w:rsid w:val="00F97040"/>
    <w:rsid w:val="00F97BDC"/>
    <w:rsid w:val="00FA0127"/>
    <w:rsid w:val="00FB7FF4"/>
    <w:rsid w:val="00FC12B7"/>
    <w:rsid w:val="00FC4E67"/>
    <w:rsid w:val="00FC7C17"/>
    <w:rsid w:val="00FD1776"/>
    <w:rsid w:val="00FD2113"/>
    <w:rsid w:val="00FD7C50"/>
    <w:rsid w:val="00FE064F"/>
    <w:rsid w:val="00FE22D8"/>
    <w:rsid w:val="00FE3B8D"/>
    <w:rsid w:val="00FE6853"/>
    <w:rsid w:val="129D5B24"/>
    <w:rsid w:val="251D14EA"/>
    <w:rsid w:val="26B41C42"/>
    <w:rsid w:val="2E3F7995"/>
    <w:rsid w:val="36572BC2"/>
    <w:rsid w:val="37AE25B3"/>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4503</Words>
  <Characters>4648</Characters>
  <Lines>93</Lines>
  <Paragraphs>88</Paragraphs>
  <TotalTime>0</TotalTime>
  <ScaleCrop>false</ScaleCrop>
  <LinksUpToDate>false</LinksUpToDate>
  <CharactersWithSpaces>5013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2022-12-15T09:46:16Z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403B8EE5314043FABFCE88A22BC59878</vt:lpwstr>
  </property>
</Properties>
</file>