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67pt;margin-top:971pt;height:38pt;width:25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3</w:t>
      </w:r>
      <w:r>
        <w:rPr>
          <w:rFonts w:hint="eastAsia" w:ascii="宋体" w:hAnsi="宋体" w:eastAsia="宋体" w:cs="宋体"/>
          <w:b/>
          <w:sz w:val="30"/>
          <w:szCs w:val="30"/>
        </w:rPr>
        <w:t>课 太空一日</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弧：hú 圆周的任意一段。</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炽热：[ chì rè ]温度极高。</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轮廓：lún kuò物体的外周或物形的外框、概貌。</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俯瞰：fǔ kàn：指俯视，从高处往下看。</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模拟：mó  nǐ模仿，仿效。</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遨游：áo  yóu漫游。</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严谨：yán  jǐn严肃谨慎。</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稠密：[ chóu mì ]多而密。</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概率：gài lǜ某种事件在同一条件下可能发生也可能不发生，表示发生的可能性大小的量叫做概率。</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烧灼：[ shāo zhuó ]烧烫（人的皮肉）。高温炙烫。</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五脏六腑：[ wǔ zàng liù fǔ ]五脏：脾、肺、肾、肝、心；六腑：胃、大肠、小肠、三焦、膀胱、胆。人体内脏器官的统称。也比喻事物的内部情况。</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千钧重负：[ qiān jūn zhòng fù ]比喻很沉重的负担。钧，古代的重量单位，合三十斤。</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耐人寻味：[ nài rén xún wèi ]意味深长，值得人仔细体会琢磨。耐，禁得起。</w:t>
      </w:r>
    </w:p>
    <w:p>
      <w:pPr>
        <w:pStyle w:val="46"/>
        <w:widowControl/>
        <w:snapToGrid w:val="0"/>
        <w:spacing w:line="360" w:lineRule="auto"/>
        <w:ind w:firstLine="560" w:firstLineChars="200"/>
        <w:jc w:val="left"/>
        <w:rPr>
          <w:rFonts w:ascii="宋体" w:hAnsi="宋体" w:eastAsia="宋体" w:cs="宋体"/>
          <w:color w:val="000000"/>
        </w:rPr>
      </w:pPr>
      <w:r>
        <w:rPr>
          <w:rFonts w:hint="eastAsia" w:ascii="宋体" w:hAnsi="宋体" w:eastAsia="宋体" w:cs="宋体"/>
          <w:color w:val="1E1E1E"/>
          <w:kern w:val="0"/>
          <w:sz w:val="28"/>
          <w:szCs w:val="28"/>
        </w:rPr>
        <w:t>惊心动魄：[ jīng xīn dòng pò ] 形容使人感受很深，震动很大。</w:t>
      </w:r>
    </w:p>
    <w:p>
      <w:pPr>
        <w:pStyle w:val="46"/>
        <w:widowControl/>
        <w:snapToGrid w:val="0"/>
        <w:spacing w:line="360" w:lineRule="auto"/>
        <w:ind w:firstLine="560" w:firstLineChars="200"/>
        <w:jc w:val="left"/>
        <w:rPr>
          <w:rFonts w:ascii="宋体" w:hAnsi="宋体" w:eastAsia="宋体" w:cs="宋体"/>
          <w:color w:val="000000"/>
          <w:sz w:val="28"/>
          <w:szCs w:val="28"/>
        </w:rPr>
      </w:pP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  下列词语中加点字的注音有误的一项是（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A.</w:t>
      </w:r>
      <w:r>
        <w:rPr>
          <w:rFonts w:hint="eastAsia" w:ascii="宋体" w:hAnsi="宋体" w:eastAsia="宋体" w:cs="宋体"/>
          <w:color w:val="000000"/>
          <w:sz w:val="28"/>
          <w:szCs w:val="28"/>
        </w:rPr>
        <w:t>莅临（</w:t>
      </w:r>
      <w:r>
        <w:rPr>
          <w:rFonts w:ascii="宋体" w:hAnsi="宋体" w:eastAsia="宋体" w:cs="宋体"/>
          <w:color w:val="000000"/>
          <w:sz w:val="28"/>
          <w:szCs w:val="28"/>
        </w:rPr>
        <w:t>lì</w:t>
      </w:r>
      <w:r>
        <w:rPr>
          <w:rFonts w:hint="eastAsia" w:ascii="宋体" w:hAnsi="宋体" w:eastAsia="宋体" w:cs="宋体"/>
          <w:color w:val="000000"/>
          <w:sz w:val="28"/>
          <w:szCs w:val="28"/>
        </w:rPr>
        <w:t>）</w:t>
      </w:r>
      <w:r>
        <w:rPr>
          <w:rFonts w:ascii="宋体" w:hAnsi="宋体" w:eastAsia="宋体" w:cs="宋体"/>
          <w:color w:val="000000"/>
          <w:sz w:val="28"/>
          <w:szCs w:val="28"/>
        </w:rPr>
        <w:t xml:space="preserve"> </w:t>
      </w:r>
      <w:r>
        <w:rPr>
          <w:rFonts w:hint="eastAsia" w:ascii="宋体" w:hAnsi="宋体" w:eastAsia="宋体" w:cs="宋体"/>
          <w:color w:val="000000"/>
          <w:sz w:val="28"/>
          <w:szCs w:val="28"/>
        </w:rPr>
        <w:t>粗犷（</w:t>
      </w:r>
      <w:r>
        <w:rPr>
          <w:rFonts w:ascii="宋体" w:hAnsi="宋体" w:eastAsia="宋体" w:cs="宋体"/>
          <w:color w:val="000000"/>
          <w:sz w:val="28"/>
          <w:szCs w:val="28"/>
        </w:rPr>
        <w:t>gu</w:t>
      </w:r>
      <w:r>
        <w:rPr>
          <w:rFonts w:ascii="Cambria" w:hAnsi="Cambria" w:eastAsia="宋体" w:cs="Cambria"/>
          <w:color w:val="000000"/>
          <w:sz w:val="28"/>
          <w:szCs w:val="28"/>
        </w:rPr>
        <w:t>ă</w:t>
      </w:r>
      <w:r>
        <w:rPr>
          <w:rFonts w:ascii="宋体" w:hAnsi="宋体" w:eastAsia="宋体" w:cs="宋体"/>
          <w:color w:val="000000"/>
          <w:sz w:val="28"/>
          <w:szCs w:val="28"/>
        </w:rPr>
        <w:t>ng</w:t>
      </w:r>
      <w:r>
        <w:rPr>
          <w:rFonts w:hint="eastAsia" w:ascii="宋体" w:hAnsi="宋体" w:eastAsia="宋体" w:cs="宋体"/>
          <w:color w:val="000000"/>
          <w:sz w:val="28"/>
          <w:szCs w:val="28"/>
        </w:rPr>
        <w:t>）</w:t>
      </w:r>
      <w:r>
        <w:rPr>
          <w:rFonts w:ascii="宋体" w:hAnsi="宋体" w:eastAsia="宋体" w:cs="宋体"/>
          <w:color w:val="000000"/>
          <w:sz w:val="28"/>
          <w:szCs w:val="28"/>
        </w:rPr>
        <w:t xml:space="preserve"> </w:t>
      </w:r>
      <w:r>
        <w:rPr>
          <w:rFonts w:hint="eastAsia" w:ascii="宋体" w:hAnsi="宋体" w:eastAsia="宋体" w:cs="宋体"/>
          <w:color w:val="000000"/>
          <w:sz w:val="28"/>
          <w:szCs w:val="28"/>
        </w:rPr>
        <w:t>憔悴（</w:t>
      </w:r>
      <w:r>
        <w:rPr>
          <w:rFonts w:ascii="宋体" w:hAnsi="宋体" w:eastAsia="宋体" w:cs="宋体"/>
          <w:color w:val="000000"/>
          <w:sz w:val="28"/>
          <w:szCs w:val="28"/>
        </w:rPr>
        <w:t>qiáo</w:t>
      </w:r>
      <w:r>
        <w:rPr>
          <w:rFonts w:hint="eastAsia" w:ascii="宋体" w:hAnsi="宋体" w:eastAsia="宋体" w:cs="宋体"/>
          <w:color w:val="000000"/>
          <w:sz w:val="28"/>
          <w:szCs w:val="28"/>
        </w:rPr>
        <w:t>）</w:t>
      </w:r>
      <w:r>
        <w:rPr>
          <w:rFonts w:ascii="宋体" w:hAnsi="宋体" w:eastAsia="宋体" w:cs="宋体"/>
          <w:color w:val="000000"/>
          <w:sz w:val="28"/>
          <w:szCs w:val="28"/>
        </w:rPr>
        <w:t xml:space="preserve"> </w:t>
      </w:r>
      <w:r>
        <w:rPr>
          <w:rFonts w:hint="eastAsia" w:ascii="宋体" w:hAnsi="宋体" w:eastAsia="宋体" w:cs="宋体"/>
          <w:color w:val="000000"/>
          <w:sz w:val="28"/>
          <w:szCs w:val="28"/>
        </w:rPr>
        <w:t>咄咄逼人（</w:t>
      </w:r>
      <w:r>
        <w:rPr>
          <w:rFonts w:ascii="宋体" w:hAnsi="宋体" w:eastAsia="宋体" w:cs="宋体"/>
          <w:color w:val="000000"/>
          <w:sz w:val="28"/>
          <w:szCs w:val="28"/>
        </w:rPr>
        <w:t>duō</w:t>
      </w:r>
      <w:r>
        <w:rPr>
          <w:rFonts w:hint="eastAsia" w:ascii="宋体" w:hAnsi="宋体" w:eastAsia="宋体" w:cs="宋体"/>
          <w:color w:val="000000"/>
          <w:sz w:val="28"/>
          <w:szCs w:val="28"/>
        </w:rPr>
        <w:t>）</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B.侍弄（shì） 徘徊（huái） 啄食（zhuó） 人迹罕至（hǎn）</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C.诅咒（zǔ） 干涸（gù） 闪烁（shuò） 众目睽睽（kuí）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D.贪婪（lán） 滑稽（jī） 中伤（zhòng） 随声附和（hè）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2.  下列词语书写全部正确的一项是（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A.释然 振动 五脏六腑 本末倒置</w:t>
      </w:r>
      <w:r>
        <w:rPr>
          <w:rFonts w:hint="eastAsia" w:ascii="宋体" w:hAnsi="宋体" w:eastAsia="宋体" w:cs="宋体"/>
          <w:color w:val="000000"/>
          <w:sz w:val="28"/>
          <w:szCs w:val="28"/>
        </w:rPr>
        <w:tab/>
      </w:r>
      <w:r>
        <w:rPr>
          <w:rFonts w:hint="eastAsia" w:ascii="宋体" w:hAnsi="宋体" w:eastAsia="宋体" w:cs="宋体"/>
          <w:color w:val="000000"/>
          <w:sz w:val="28"/>
          <w:szCs w:val="28"/>
        </w:rPr>
        <w:t>B.俯瞰 遨游 一目了然 分辩不清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C.签字 部骤 惊心动魄 流传甚广</w:t>
      </w:r>
      <w:r>
        <w:rPr>
          <w:rFonts w:hint="eastAsia" w:ascii="宋体" w:hAnsi="宋体" w:eastAsia="宋体" w:cs="宋体"/>
          <w:color w:val="000000"/>
          <w:sz w:val="28"/>
          <w:szCs w:val="28"/>
        </w:rPr>
        <w:tab/>
      </w:r>
      <w:r>
        <w:rPr>
          <w:rFonts w:hint="eastAsia" w:ascii="宋体" w:hAnsi="宋体" w:eastAsia="宋体" w:cs="宋体"/>
          <w:color w:val="000000"/>
          <w:sz w:val="28"/>
          <w:szCs w:val="28"/>
        </w:rPr>
        <w:t>D.无虞 神密 千钧重负 耐人寻味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3.  下面句子中的标点符号，使用正确的一项是（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A.看了媒体发布的上座率报告，我们才知道《中国机长》这部电影为何这么火？</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B.事的名称，从俗人眼里看来，有高下。事的性质，从学理上解剖起来，并没有高下。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C.大诗人苏轼曾说过：“古之立大事者，不惟有超世之才，亦必有坚忍不拔之志。”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D.艾青早年留学法国，归国后因为参加《中国左翼美术家联盟》活动，被捕入狱，由此开始了诗歌创作。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4.  下列句子中没有语病的一项是（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A.2018年南宁国际马拉松比赛的成功举办，推动了全国以“一带一路”为主题的马拉松系列赛。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B.这种凝香丸的主要成分是由红枣、当归等配制而成的。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C.《流浪地球》的热映带动了阅读原著的热潮，据调查，该原著小说《流浪地球》成为春节最受欢迎小说。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D.能否选择低碳环保的新型生活方式，是衡量现代人的良好文明素质的重要标准之一。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5.  下列语句中没有运用修辞手法的一项是（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A.在这样的世界里，生命算什么？仅仅能用脆弱来描写它吗？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B.我只好趴到地上闻，一缕淡淡的清香。“啊，我也闻到了，真像一首隐隐传来的小夜曲呢…”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C.她的双手在太空服的手套里，握在胸前，双眼半闭着，似乎认为地球在我们这次短暂的旅行后就要爆炸了。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D.她渴望看草原上的每一朵野花，每一棵小草，看草丛中跃动的每一缕阳光；一条突然出现的小溪，一阵不期而至的微风，都会令她激动不已…</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6.  下列句子中划线的词语没有结合句意解释的一项是（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A.他是本城中极方正 ， 质朴，博学的人。（方正：指为人正派。）</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B.一个又一个大的四方竹纸本子，写满了密密麻麻的小楷，如群蚁排衙。（群蚁排衙：这里指整齐地排列着。）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C.但是在这白雪皑皑的荒漠上，只有心中的海市蜃楼 ， 它召来那些由于爱情、忠诚和友谊曾经同他有过联系的各种人的形象，他给所有这些人留下了话。（海市蜃楼：这里指空中或地面出现的虚幻的楼台城郭。）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D.他们自以为是人，然而却因承受着某种他们感觉不到的压力而沦为像蚂蚁一样的虫豸。（虫豸：这里比喻碌碌无为的人。）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 课内经典文段阅读。</w:t>
      </w:r>
    </w:p>
    <w:p>
      <w:pPr>
        <w:pStyle w:val="2"/>
        <w:spacing w:before="0" w:beforeAutospacing="0" w:after="0" w:line="360" w:lineRule="auto"/>
        <w:ind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 xml:space="preserve"> 在太空中，我可以准确i断地球上各大洲和各个国家的方位口因为飞船有预定的飞行轨道，可以实时标示飞船走到哪个位置，投影到地球上是哪一点，有图可依，一目了然。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即使不借助仪器和地图，以我们航天课程中学到的知识，从山脉的轮廓、海岸线的走向以及河流的形状，我也基本可以判断飞船正经过哪个洲的上空，正在经过哪些国家。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飞经亚洲，特别是经过中国上空时，我就会仔细分辨大概到哪个省，正从哪个地区上空飞过。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飞船的飞行速度比较快，经过某省、某地乃至中国上空的时间都很短，每一次飞过后，我的内心都期待着下一次。</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我曾俯瞰我们的首都北京，白天它是燕山山脉边的一片灰白，分辨不清，夜晚则呈现一片红晕，那里有我的战友和亲人。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飞船绕地飞行14圈，前13圈飞的是不同的轨道，是不重复的，只有第14圈又回到第一圈的位置上，准备返回。在距离地面300多公里的高度上，俯瞰时有着很广阔的视野，祖国的各个省份我大都看到了。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但是，我没有看到长城。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曾经有一个流传甚广的说法，航天员在太空唯一能看到的建筑就是长城:我和大家的心情一样，很想验证这个说法，我几次努力寻找长城，但是没有结果。“神舟六号”和“神舟七号”飞行时，我曾叮嘱航天员们仔细看看，但他们也没看到长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在太空，实际上看不到地球上的任何单体建筑。我询问过国际上的很多航天员，没有谁能拿出确凿证据说看到了什么。即使是大城市，在夜晚看到时也只是淡淡的红色。</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在太空中，我还看到类似棉絮状的物体从舷窗外飘过，小的如米拉，大的如指甲盖，听不到什么声音，也感觉不到这些东西的任何撞击。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不知道那些是什么，我认为也许是灰尘，高空可能并不那么纯净，会有一些杂质，也可能是太空垃圾。那些物体悬浮在飞船外面，无法捕捉回来，我至今还没弄清楚那到底是些什么。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（1）用简洁的语言概括选文的主要内容。(不超过10个字)</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（2）杨利伟为什么要强调“特别是经过中国上空时”?表现了他怎样的情感?</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（3）下面对文章有关内容的理解，不正确的一项是(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A.杨利伟在太空能准确地判断地球上各大洲和各个国家的方位r</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B.航天员在太空唯一能看到的人工建筑就是长城。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C.飞船绕地飞行的轨道是不重复的。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D.在太空，祖国的各个省份杨利伟大都看到了。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（4）为什么杨利伟对“看到类似棉絮状的物体”不下结论?突出他的什么精神?</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 课外精选美文阅读。</w:t>
      </w:r>
    </w:p>
    <w:p>
      <w:pPr>
        <w:pStyle w:val="2"/>
        <w:spacing w:before="0" w:beforeAutospacing="0" w:after="0"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揭秘“悟空”上天施展神通</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①12月17日8时12分，我国在酒泉卫星发射中心用长征二号丁运载火箭成功将暗物质粒子探测卫星“悟空”发射升空，卫星顺利进入预定转移轨道。这标志着我国空间科学探测研究迈出重要一步。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②“悟空”是目前世界上观侧能段范围最宽、能量分辨率最优的暗物质粒子探测卫星，超过国际上所有同类探测器。“悟空”的观洲能段是国际空间站“阿尔法磁谱仪”的10倍，能量分辨率比国际同类探侧器高3倍以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③“悟空”的身材比一般的卫星小巧，长宽高只有1.5米、1.5米、1.2米，像盒银白色的方形蛋糕。而它的“火眼金睛”却可以在茫茫大空中探寻暗物质的踪影。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④卫星采用的是以载荷为中心的一体化结构设计。据介绍，“悟空”由四个有效载荷组成，分别是塑闪阵列探测器、硅阵列探测器, BGO能量器和中子探测器。所有探测器及电子设备安装在1个立方米的空间内，技术难度超过了我国目前所有的上天高能探测设备。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⑤以《西游记》中的美猴王名字命名的卫星“悟空”，没有携带金箍棒，却带了300多根“水晶棒”。位于卫星核心部位的BGO能量器包含了300多根纵横交错排列的晶体，每一根都有2厘米见方、60厘米长，是世界上最长的BGO晶体，研制难度非常高。整个卫星中，BGO能量器的重量就占了多半。这些漂亮的“水晶棒”能够测量入射粒子的能量，并且由于电子和质子与晶体发生相互柞用，产生类似淋浴喷水形状的簇射，而电子和质子产生的簇射形状不同，因而科学家可以区分出电子和质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⑥占宇宙95%以上的暗物质和暗能量询万有引力定律证实存在，却从未被直接观测到。暗物质粒子的探测日前是国际科学前沿竟争最为激烈的研究领域。包括我国在内的世界各国正在筹建或实施多个暗物质探侧实验项目，其研究成果可能带来基础科学领域的重大突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⑦“悟空”将面朝太空，在太空中开展探侧任务，接受来自宇宙四面八方的高能电子及高能枷马射线，探寻暗物质存在的证据，研究暗物质特性与空间分布规律。由于暗物质可能存在于任何区域，它头两年将对全天扫描，探测暗物质存在的方位二两年后，根据全天区探测的分析结果，它将对暗物质最可能出现的区域开展定向观侧。</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⑧寻找暗物质的过程就像与幽灵捉迷藏，天下武功唯快不破，只有仪器越灵敏才越可能有发现。“悟空”就是通过提高能量分辨和空间分辨的本领，降低宇宙射线背景噪音，并且把探测器做得足够大等方法提高灵敏度。</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⑨中科院国家空间科学中心主任吴季表示.暗物质粒子探测卫星的成功发射和在轨运行将有望推动我国科学家在暗物质探测领域取得重大突破，对促进我国空间科学领域的仓」新发展具有重大意义。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（1）不符合文意的一项是 (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A.“悟空”在观测能段范围最宽、能量分辨率上超过国际上目前所有同类探测器。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B.科学家根据电子和质子相互作用产生的簇射形状不同来区分电子和质子。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C.万有引力定律证实占宇宙95%以上的暗物质和暗能量的存在。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D.降低宇宙射线背景噪音能有效地提高“悟空”的灵敏度。</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（2）本文从哪几个方面说明“悟空”?</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（3）简要说明第⑤⑥段加下划线文字的语言特点。</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（4）第③段画线句运用了多种说明方法，选择一种说明其作用。</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（5）结合《西游记》中孙悟空形象，谈谈为什么把这颗卫星命名为“悟空”。</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 现代文阅读</w:t>
      </w:r>
    </w:p>
    <w:p>
      <w:pPr>
        <w:pStyle w:val="2"/>
        <w:spacing w:before="0" w:beforeAutospacing="0" w:after="0" w:line="360" w:lineRule="auto"/>
        <w:ind w:firstLine="560" w:firstLineChars="200"/>
        <w:jc w:val="center"/>
        <w:rPr>
          <w:rFonts w:ascii="宋体" w:hAnsi="宋体" w:eastAsia="宋体" w:cs="宋体"/>
          <w:color w:val="000000"/>
          <w:sz w:val="28"/>
          <w:szCs w:val="28"/>
        </w:rPr>
      </w:pPr>
      <w:r>
        <w:rPr>
          <w:rFonts w:hint="eastAsia" w:ascii="宋体" w:hAnsi="宋体" w:eastAsia="宋体" w:cs="宋体"/>
          <w:color w:val="000000"/>
          <w:sz w:val="28"/>
          <w:szCs w:val="28"/>
        </w:rPr>
        <w:t>大国手</w:t>
      </w:r>
    </w:p>
    <w:p>
      <w:pPr>
        <w:pStyle w:val="2"/>
        <w:spacing w:before="0" w:beforeAutospacing="0" w:after="0" w:line="360" w:lineRule="auto"/>
        <w:ind w:firstLine="560" w:firstLineChars="200"/>
        <w:jc w:val="center"/>
        <w:rPr>
          <w:rFonts w:ascii="宋体" w:hAnsi="宋体" w:eastAsia="宋体" w:cs="宋体"/>
          <w:color w:val="000000"/>
          <w:sz w:val="28"/>
          <w:szCs w:val="28"/>
        </w:rPr>
      </w:pPr>
      <w:r>
        <w:rPr>
          <w:rFonts w:hint="eastAsia" w:ascii="宋体" w:hAnsi="宋体" w:eastAsia="宋体" w:cs="宋体"/>
          <w:color w:val="000000"/>
          <w:sz w:val="28"/>
          <w:szCs w:val="28"/>
        </w:rPr>
        <w:t>白文玲</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清朝末年，围棋界出现两大泰斗，一人姓施名恩，住上海；一人姓林名海，居京城。两人被誉为“南施北林”。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当时，林海生活没有着落，在段提督府邸做门客。一日，提督召见他说，有一队日本高手，自上海入境，打败施恩，一路北上，所向披靡。据说，领队的宛田，乃日本“第一棋士”。宛田进京，本帅想令你出阵，一试深浅。为了日本颜面，第一要输；第二要输得体面。达不到这两条，拿你全家是问。</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林海思忖良久，只得应允。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数日后，宛田一行抵达京城。比赛地点设在提督府特别对局室。段提督亲自担任裁判长，施恩负责大盘讲解。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比赛那天，提督府门外人涌如潮，热闹非凡。经猜先，林海执黑先行。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林海的起手，下在了棋盘正中心。棋谚说，金角银边草包肚。棋下中腹的人，多为门外汉。宛田面露讥笑，果断将棋子落在一隅。林海略加思索，旋即镇头。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相传，唐宣宗年间，善棋的日本王子入朝进贡，皇帝曾令棋待诏顾师言与之对弈。师言曾用这招“镇神头”，令王子败得心悦诚服。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宛田对“镇”视若未见，继续贪占实地。林海针锋相对，依然高压夺势。很显然，林海一旦尽收腹地，宛田则必败无疑。宛田意识到问题严重，便申请暂时封盘。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宛田回到住所，与日方高手共商良策。皆说，果然高者在腹。面对林先生，唯有一拼，方可争胜负。</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宛田再下出的棋，便多了几分霸气，逼得林海频频长思。</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到第三十天，林海下出一招妙手，白棋像被点了要穴，顿时动弹不得。宛田苦思冥想，不得其解，便称病不出，反复研讨。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不觉又是月余。宛田无奈之下，携厚礼密访施恩，许诺说，若能探得虚实，定有重金厚谢。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施恩对棋局本也迷茫，正想找林海讨教，便满口应承下来。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施恩见到林海，劝说，据我所知，林兄弟与提督早有协议。现在体面认输，实乃明智之举。</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林海默然不决，说，你我兄弟，嗜棋如命，当知围棋起源中国。虽为游戏，却关乎大清国格，焉能不战而屈？</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施恩羞红着脸，问，当前局面，如何应对？林海轻笑，说，思谋多日，偶得一招，唯鼻顶可解。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次日，宛田假作片刻思索，遂落子鼻顶。林海惊诧，微微摇头，只得另谋制敌良策。又数日激战，林海优势依然。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宛田绝望地想，林先生棋艺深不可测，即便认输，虽败犹荣。正举棋难定，适逢大雨，“咔嚓”一声霹雳，将他指间棋子惊落。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依照规则，宛田算“投子认输”了。段提督却惊呼，妙，妙不可言，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宛田仔细一瞧，竟然发现，滑落之子正断在黑棋筋上。有此一断，两边黑棋，必死一块。宛田确认后，一跃而起，冲向门外，站在雨里，又唱又跳。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林海对着棋盘，石佛般一动不动，直至封盘。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林海回到住处，饭也不吃，进了棋室。他交代夫人，任谁，也不要打搅我。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林海棋室的油灯，亮了一夜。拂晓，林海步出棋室，唤来妻子儿女，面色凝重地说，我离家之后，你们速速离京，越远越好。没有我的书信，万不可回。又嘱托夫人，凡我子孙，再莫学棋，切记！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夫人看到，林海一夜间竟白了大片头发，不禁失声痛哭。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林海走进棋室，神定气爽坐下，轻轻夹起一粒黑子，胸有成竹地落在底线上。这手棋，名曰“小尖”，看似笨拙，却像一把利刃，直指白棋软肋。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施恩初见棋谱，颇感怪异。揣摩良久，方才发现，此棋一石三鸟，解危倒悬，妙不可言。他亢奋地断言，黑方小胜，已成定局。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宛田木然坐着，喉结上下涌动，嘴唇越来越抖，一口鲜红的血，疾射在棋盘上。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段提督急步抢出，对外宣布说，棋赛至今，已满百日，永久封盘！呕心沥血的名局，必将永垂千古！</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林海听着外面的欢呼，企图站起，却四肢无力，浑身酥软，仰面跌倒……</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(选自《北京精短文学》)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（1）用一句话概括小说故事情节。</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（2）文中叙写唐宣宗年间的故事有什么作用？</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（3）文中有两处写“雨”，请你任选一处，说说有什么作用。</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（4）文中画线句子很有表现力，请你赏析。</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（5）施恩与林海同是围棋界泰斗，他们都可称作“大国手”吗？为什么？</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10. 在“现代科技给我们带来了什么”综合性学习中，班级将就“手机的使用”开展探究活动。请你根据这次活动，按要求完成下列问题。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（1）请你确定一个探究主题，并根据探究主题阐明探究目的。</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（2）请你根据你所确定的探究主题写出在探究过程中发现的三个问题。</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（3）请你用排比句就正确利用手机向同学发出倡议。</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参考答案与试题解析</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【解答】A、B、D正确；C．有误，“干涸”的“涸”应读作“hé”。</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2.【答案】A</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此题是考查同音字、形近字的辨析,改正错别字。认真分析词语中哪个字用错了,应该怎样改正。成语的用字都是固定不变的,不能随便改动。A正确。B项“分辩不清”的“辩”应为“辨”;C项“部骤”的“部”应为“步”;D项的“神密”的“密”应为“秘”故答案为: A</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A．有误，这个句子没有疑问的语气，句末不能用问号，应改为句号；</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B．有误，“事的名称”和“事的性质”是并列的两个方面，中间应用分号，故应把“有高下”后面的句号改为分号；</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C．正确；</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D．有误，“中国左翼美术家联盟”不是著作，不能用书名号，应该为双引号。</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A项，成分残缺，应是“推动了全国以‘一带一路’为主题的马拉松系列赛的开展”。</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B项，句式杂糅，应删去“的主要成分”或删去“由”和“等配制而成的”。</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D项，两面对一面，应删去“能否”。故选C。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【解答】A．反问；B．比喻；C．没有使用修辞手法；D．排比。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6.【答案】C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【解答】C海市蜃楼:大气中由于光线的折射作用而形成的一种自然现象,比喻虚幻的事物。从句中“心中的”可以看出,此时并没有出现“海市蜃楼” ,在这里指斯科特在离开世界前心中回忆的美好往事和他对遥远的祖国、亲人和朋友的怀想。A、B正确。故答案为:C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7.【答案】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（1）在太空看到的景物。</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（2）特别强调“中国上空”，表现了对祖国的亲和力,表达了他对祖国的- -片深情。</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（3）B</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（4）“认为...也.....不分肯定,说明只是个人猜测,不是结论, 表现他不知道就不轻易下结论, 科学严谨,实事求是的科学精神。</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 选文的主要内容是在太空看到的景物。对于课文内容的掌握,都是基于读懂课文的基础之上,带着问题读课文,边读边思考，就不难找出正确答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 杨利伟特别强调“中国上空”,表现了对祖国的亲和力,表达了他对祖国的一片深情。</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 选B。</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 杨利伟对“看到类似棉絮状的物体”不下结论,用“认为........不针分肯定,说明只是个人猜测,不是结论,表现他不知道就不轻易下结论,科学严谨,实事求是的科学精神。</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8.【答案】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（1）B</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（2）外形、 结构、功能、意义</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（3）水晶棒'” 生动形象地说明BGO晶体的形状,给读者更加直观的感受“可能”表推测,准确严密地说明了暗物质探测实验项目的成果与基础科学领域重大突破之间的联系。</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（4）作比较,用一般卫星和“悟空”进行比较,突出说明了“悟空”的身材优势。列数字,具体准确地说明了“悟空”身材小的特点。打比方,生动形象地说明了“悟空” 的外形特点。</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（5）《西游记》中的孙悟空火眼金睛, 神通广大这颗卫星取名为“悟空”即领悟太空之意,暗物质粒子探测卫星的探测器犹如孙悟空的火眼金睛, 可以在茫茫太空中探寻暗物质的踪影。</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 选B。依据第⑤自然段,这些漂亮的“水晶棒”能够测量入射粒子的能量,并且由于电子和质子与晶体发生相互柞用,产生类似淋浴喷水形状的簇射,而电子和质子产生的簇射形状不同,因而科学家可以区分出电子和质子。</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 本文从外形、结构、功能、意义等方面说明“悟空”</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 ⑤⑥段加下划线文字的语言特点“水晶棒”生动形象地说明BGO晶体的形状，给读者更加直观的感受“可能”表推测，准确严密地说明了暗物质探测实验项目的成果与基础科学领域重大突破之间的联系。</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 第③段画线句运用了作比较，用-般卫星和“悟空”进行比较,突出说明了“悟空”的身材优势。列数字,具体准确地说明了“悟空”身材小的特点。打比方,生动形象地说明了“悟空”的外形特点。</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 《西游记》中的孙悟空火眼金睛,神通广大这颗卫星取名为“悟空”即领悟太空之意，暗物质粒子探测卫星的探测器犹如孙悟空的火眼金睛,可以在茫茫太空中探寻暗物质的踪影。</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9.【答案】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（1）围棋泰斗林海凭借高超的棋艺与高尚的人格与日本棋士宛田激战百日,最终取胜,保全了国格。(交待清人物、事件、结果即可)</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（2）通过插叙师言用‘ 镇神头”赢得胜利的故事,侧面烘托出了林海棋艺超群。(答出表现林海棋艺超群即可。)</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（3）示例一:“正举棋难定,适逢大雨，'咔嚓’- 声霹雳,将他指间棋子惊落。”此处写雨,不仅渲染了紧张的气氛,更推动情节的发展,为下文宛田棋子滑落于黑棋筋上做铺垫。(必须答出“推动情节发展”。)示例二:“田确认后,一 跃而起,冲向门外,站在雨里,又唱又跳。”此处写雨,烘托了宛田欣喜若狂的心情。</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（4）此句美在运用动作、神态描写, (答出一种描写方法即可)同时运用比喻的修辞手法,生动形象地写出了林海超凡的棋艺。</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示例:我认为施恩与林海虽同是围棋界泰斗,但只有林海才配"大国手”称号。因为首先施恩技不如人，被日本棋手,更重要的是,棋品如人品,施恩竟然劝林海主动认输,还为宛田打探破棋招术。这种明哲保身、没有民族大义的人，不配“大国手”称号。林海不仅棋艺精湛,而且他力保国格,把个人安危置之度外,这样德艺双馨的人才配称"大国手”。(须有观点以及对施恩和林海的分析)</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 此题主要考查学生对小说故事情节的概括能力,交待清人物、事件、结果即可。</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 文中叙写唐宣宗年间的故事侧面烘托出了林海棋艺超群。</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 此题主要考查学生对关键词语的理解能力,要答出"推动情节发展”。比如“正举棋难定,适逢大雨，'咔嚓-声霹雳,将他指间棋子惊落。”此处写雨,不仅渲染了紧张的气氛，更推动情节的发展，为下文宛田棋子滑落于黑棋筋上做铺垫。</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 此题主要考查学生对赏析句子的能力,赏析可从动作、神态描写, (答出一种描写方法即可)，修辞手法入手。</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 本题考查对有效信息的筛选能力。须从观点以及对施恩和林海的分析入手。</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10.【答案】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（1）主题:示例:对初中生使用手机的看法。目的:引导初中生正确使用手机帮助学习。</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（2）①大部分初中生使用手机是为了和同学、朋友聊QQ、聊微信</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②一部分初中生使用手机是为了玩游戏</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③一部分初中生使用手机是为了看电视消磨时间。</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（3）同学们,为了学习查资料,我们可以用手机;为了亲情不疏远,我们不要玩手机;为了视力得保护,熄灯不能碰手机。</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【解答】</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 题考查根据话题拟写标题的能力,答题时要扣住题目中的两个关键短语“现代科技给我们带来了什么”、“手机的使用”来确定探究主题。将二者联系起来,明确当今人们普遍使用手机，给自己的生活带来了许多便捷,联系更加方便。但是,手机的功能不仅仅是通话,有的人使用手机时间过长,影响了正常生活。据此拟定主题“手机与科技”、“手机与健康”“手机与便捷”之类(主题中要出现“手机”) ,目的就是了解手机对人们的生活产生了怎样积极与消极的影响。</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 题考查的是联系生活实际思考问题、发现问题的能力,可围绕“手机带来的健康问题”写出三点,可以是关于身体方面的,还可以是关于心理方面的,甚至是可以关于性格方面的。表述简洁清楚,合理即可。</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 题考查的是口语交际能力。首先必须有称呼,明确要针对的倡议对象;其次是表明正确使用手机的做法及意义;最后注意语言表述中要运用排比修辞。</w:t>
      </w:r>
    </w:p>
    <w:p>
      <w:pPr>
        <w:pStyle w:val="2"/>
        <w:spacing w:before="0" w:beforeAutospacing="0" w:after="0" w:line="360" w:lineRule="auto"/>
        <w:ind w:firstLine="560" w:firstLineChars="200"/>
        <w:rPr>
          <w:rFonts w:ascii="楷体" w:hAnsi="楷体" w:eastAsia="楷体"/>
          <w:color w:val="3333FF"/>
          <w:sz w:val="28"/>
          <w:szCs w:val="28"/>
        </w:rPr>
      </w:pPr>
      <w:r>
        <w:rPr>
          <w:rFonts w:hint="eastAsia" w:ascii="楷体" w:hAnsi="楷体" w:eastAsia="楷体"/>
          <w:color w:val="3333FF"/>
          <w:sz w:val="28"/>
          <w:szCs w:val="28"/>
        </w:rPr>
        <w:t>【思考探究】</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一、[答案]1.在火箭上升到三四十公里的高度时，遭遇到低频共振，杨利伟只能痛苦的忍着。2.在飞船刚刚进入轨道，会有“本末倒置”的感觉，杨利伟靠意志克服这种错觉，想象自己在地面训练的情景，眼睛闭着猛想，不停地想几十分钟后，终于调整过来。3.在返航时，右边的舷窗开始出现裂纹。杨利伟非常紧张，心想：完了，这个舷窗不行了。后来看到左边的舷窗也开始出现裂纹，才松一口气，想着：“没有什么大问题，因为如果是故障，重复出现的概率并不高。”4.距离地面10公里的时候，引导伞和减速伞一开，把人晃的很厉害。当杨利伟被七七八八地拽了一通，平稳之后心里很踏实。</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[解析]这道题旨在考查学生归纳内容要点，筛选并整合文中信息的能力。</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二、[答案]当杨利伟听到飞船有敲击声，回到地面后，技术人员模拟了各种声音，杨利伟听了一年多时间，也不是找到那个神秘声音，就没有签字。从这件事可以看出杨利伟工作严谨的态度。</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[解析]这道题旨在考查学生筛选并整合文中信息的能力。</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三、[答案]1.表达了大家的欢喜之情。</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    2.表达了杨利伟思念之情和爱国之情。</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    3.表达了杨利伟完成任务回到地面的喜悦之情。</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[解析]这道题旨在考查学生对重点语句所蕴含的思想感情的分析能力。</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四、[答案]示例一：在太空上，你最先想到的是什么？”</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    示例二：做为中国的第一位太空人，对太空舱有什么建议？</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    示例三：在太空有没有觉得时间与地球上的快慢有不同之处？</w:t>
      </w:r>
    </w:p>
    <w:p>
      <w:pPr>
        <w:spacing w:line="360" w:lineRule="auto"/>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[解析]这道题旨在考查学生提问问题（口语交际）的能力。</w:t>
      </w:r>
    </w:p>
    <w:p>
      <w:pPr>
        <w:spacing w:line="360" w:lineRule="exact"/>
        <w:ind w:firstLine="420" w:firstLineChars="200"/>
        <w:rPr>
          <w:rFonts w:ascii="Times New Roman" w:hAnsi="Times New Roman" w:eastAsia="宋体" w:cs="Times New Roman"/>
          <w:bCs/>
          <w:color w:val="000000"/>
          <w:kern w:val="0"/>
          <w:szCs w:val="21"/>
        </w:rPr>
      </w:pPr>
      <w:r>
        <w:rPr>
          <w:rFonts w:hint="eastAsia" w:ascii="Times New Roman" w:hAnsi="Times New Roman" w:eastAsia="宋体" w:cs="Times New Roman"/>
          <w:color w:val="FF0000"/>
          <w:szCs w:val="21"/>
        </w:rPr>
        <w:t>【课外阅读】</w:t>
      </w:r>
      <w:r>
        <w:rPr>
          <w:rFonts w:ascii="Times New Roman" w:hAnsi="Times New Roman" w:eastAsia="宋体" w:cs="Times New Roman"/>
          <w:color w:val="FF0000"/>
          <w:szCs w:val="21"/>
        </w:rPr>
        <w:t>【海南省】</w:t>
      </w:r>
      <w:r>
        <w:rPr>
          <w:rFonts w:ascii="Times New Roman" w:hAnsi="Times New Roman" w:eastAsia="宋体" w:cs="Times New Roman"/>
          <w:bCs/>
          <w:color w:val="000000"/>
          <w:kern w:val="0"/>
          <w:szCs w:val="21"/>
        </w:rPr>
        <w:t>三、（一）阅读下面文章，完成第15～19题。（14分）</w:t>
      </w:r>
    </w:p>
    <w:p>
      <w:pPr>
        <w:spacing w:line="360" w:lineRule="exact"/>
        <w:ind w:firstLine="422" w:firstLineChars="20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那年花开</w:t>
      </w:r>
    </w:p>
    <w:p>
      <w:pPr>
        <w:spacing w:line="360" w:lineRule="exact"/>
        <w:ind w:firstLine="420" w:firstLineChars="20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钱海燕</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①</w:t>
      </w:r>
      <w:r>
        <w:rPr>
          <w:rFonts w:ascii="宋体" w:hAnsi="宋体" w:eastAsia="宋体" w:cs="Times New Roman"/>
          <w:bCs/>
          <w:color w:val="000000"/>
          <w:kern w:val="0"/>
          <w:szCs w:val="21"/>
        </w:rPr>
        <w:t>夏季，是栀子花盛开的季节。那纯洁的花瓣，幻化成一张张灿烂的笑脸，那弥散在空气中的花香，凝聚成记忆中的欢声笑语。那些深藏在记忆深处的想念，便随着这清新的栀子花香弥漫开来。</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②</w:t>
      </w:r>
      <w:r>
        <w:rPr>
          <w:rFonts w:ascii="宋体" w:hAnsi="宋体" w:eastAsia="宋体" w:cs="Times New Roman"/>
          <w:bCs/>
          <w:color w:val="000000"/>
          <w:kern w:val="0"/>
          <w:szCs w:val="21"/>
        </w:rPr>
        <w:t>初三那年，我对写小说特别感兴趣，经常把自己写的小说拿给班里的好朋友看，他们都夸我写得好。我高兴极了，写得更起劲。有次上课的时候，一位同学偷偷看我写的小说，被老师抓个正着，于是我被请进了老师的办公室。</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③</w:t>
      </w:r>
      <w:r>
        <w:rPr>
          <w:rFonts w:ascii="宋体" w:hAnsi="宋体" w:eastAsia="宋体" w:cs="Times New Roman"/>
          <w:bCs/>
          <w:color w:val="000000"/>
          <w:kern w:val="0"/>
          <w:szCs w:val="21"/>
        </w:rPr>
        <w:t>“这么闲啊？”班主任徐老师拿着我写的小说，摇晃着举到我面前。</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④</w:t>
      </w:r>
      <w:r>
        <w:rPr>
          <w:rFonts w:ascii="宋体" w:hAnsi="宋体" w:eastAsia="宋体" w:cs="Times New Roman"/>
          <w:bCs/>
          <w:color w:val="000000"/>
          <w:kern w:val="0"/>
          <w:szCs w:val="21"/>
        </w:rPr>
        <w:t>“老师，我写小说没有占用课堂时间，都是在作业做完了以后再写的……”我吞吞吐吐地说。</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⑤</w:t>
      </w:r>
      <w:r>
        <w:rPr>
          <w:rFonts w:ascii="宋体" w:hAnsi="宋体" w:eastAsia="宋体" w:cs="Times New Roman"/>
          <w:bCs/>
          <w:color w:val="000000"/>
          <w:kern w:val="0"/>
          <w:szCs w:val="21"/>
        </w:rPr>
        <w:t>“作业做完了，再做其它的练习题巩固啊！要知道，你现在上初三，正是关键的时候，怎么还有空写这些东西！”徐老师显得非常失望。</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⑥</w:t>
      </w:r>
      <w:r>
        <w:rPr>
          <w:rFonts w:ascii="宋体" w:hAnsi="宋体" w:eastAsia="宋体" w:cs="Times New Roman"/>
          <w:bCs/>
          <w:color w:val="000000"/>
          <w:kern w:val="0"/>
          <w:szCs w:val="21"/>
        </w:rPr>
        <w:t>“老师，我保证以后再也不写了，您别生气。”我小心翼翼地说。</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⑦</w:t>
      </w:r>
      <w:r>
        <w:rPr>
          <w:rFonts w:ascii="宋体" w:hAnsi="宋体" w:eastAsia="宋体" w:cs="Times New Roman"/>
          <w:bCs/>
          <w:color w:val="000000"/>
          <w:kern w:val="0"/>
          <w:szCs w:val="21"/>
        </w:rPr>
        <w:t>A</w:t>
      </w:r>
      <w:r>
        <w:rPr>
          <w:rFonts w:ascii="宋体" w:hAnsi="宋体" w:eastAsia="宋体" w:cs="Times New Roman"/>
          <w:bCs/>
          <w:color w:val="000000"/>
          <w:kern w:val="0"/>
          <w:szCs w:val="21"/>
          <w:u w:val="single"/>
        </w:rPr>
        <w:t>徐老师坐到椅子上，把小说从头看到尾，时而眉头舒展，时而嘴角含笑，一直没有再说话</w:t>
      </w:r>
      <w:r>
        <w:rPr>
          <w:rFonts w:ascii="宋体" w:hAnsi="宋体" w:eastAsia="宋体" w:cs="Times New Roman"/>
          <w:bCs/>
          <w:color w:val="000000"/>
          <w:kern w:val="0"/>
          <w:szCs w:val="21"/>
        </w:rPr>
        <w:t>。墙上的钟“嘀嗒嘀嗒”地走着，仿佛在敲打着我的心，我紧张得快要窒息了。</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⑧</w:t>
      </w:r>
      <w:r>
        <w:rPr>
          <w:rFonts w:ascii="宋体" w:hAnsi="宋体" w:eastAsia="宋体" w:cs="Times New Roman"/>
          <w:bCs/>
          <w:color w:val="000000"/>
          <w:kern w:val="0"/>
          <w:szCs w:val="21"/>
        </w:rPr>
        <w:t>谁知他看完后，对我说道：“文笔很不错嘛！不过目前学业最重要，千万不能因为写小说而影响了学业。我倒是很愿意做你的第一个读者。”他顿了顿，接着说道：“我这里有杂志社的征文启事，你可以试着投稿。”我听了他的话，惊讶地抬起头看着他。看到他脸上微笑的表情，我悬着的心终于放了下来。</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⑨</w:t>
      </w:r>
      <w:r>
        <w:rPr>
          <w:rFonts w:ascii="宋体" w:hAnsi="宋体" w:eastAsia="宋体" w:cs="Times New Roman"/>
          <w:bCs/>
          <w:color w:val="000000"/>
          <w:kern w:val="0"/>
          <w:szCs w:val="21"/>
        </w:rPr>
        <w:t>在老师的鼓励下，我参加了人生中的第一次征文比赛。不过出师不利，什么名次都没有得到，我气得把稿纸全部撕掉，发誓再也不写小说了。徐老师得知后，又把我喊到了他的办公室。</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⑩</w:t>
      </w:r>
      <w:r>
        <w:rPr>
          <w:rFonts w:ascii="宋体" w:hAnsi="宋体" w:eastAsia="宋体" w:cs="Times New Roman"/>
          <w:bCs/>
          <w:color w:val="000000"/>
          <w:kern w:val="0"/>
          <w:szCs w:val="21"/>
        </w:rPr>
        <w:t>“喝杯茶吧。”徐老师温柔地拍拍我的肩膀，把一杯热气腾腾的茶递到我手上。“今天找你聊聊，给你讲个故事。”看着我沮丧的神情，徐老师微笑着说道。</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⑾</w:t>
      </w:r>
      <w:r>
        <w:rPr>
          <w:rFonts w:ascii="宋体" w:hAnsi="宋体" w:eastAsia="宋体" w:cs="Times New Roman"/>
          <w:bCs/>
          <w:color w:val="000000"/>
          <w:kern w:val="0"/>
          <w:szCs w:val="21"/>
        </w:rPr>
        <w:t>“在伊朗德黑兰的一座宫殿，人们会欣赏到世界上最美的建筑。宫殿的天花板和四周墙壁都闪闪发光，好似镶满璀璨的宝石。但如果你走近细看，就会发现那些所谓的宝石其实只是普通的玻璃碎片。”听到这儿，我疑惑地看着徐老师。</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⑿</w:t>
      </w:r>
      <w:r>
        <w:rPr>
          <w:rFonts w:ascii="宋体" w:hAnsi="宋体" w:eastAsia="宋体" w:cs="Times New Roman"/>
          <w:bCs/>
          <w:color w:val="000000"/>
          <w:kern w:val="0"/>
          <w:szCs w:val="21"/>
        </w:rPr>
        <w:t>“建筑师原本打算把当时十分珍贵的镜子嵌进墙面。镜子运到的时候，不小心被工人打碎了，工期又非常紧张，再运镜子已经来不及了，建筑师灵机一动，把那些碎裂的镜片敲得更小，镶嵌在天花板和墙壁上，从远处看，那些镜片就像是钻石一样熠熠生辉。”</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⒀</w:t>
      </w:r>
      <w:r>
        <w:rPr>
          <w:rFonts w:ascii="宋体" w:hAnsi="宋体" w:eastAsia="宋体" w:cs="Times New Roman"/>
          <w:bCs/>
          <w:color w:val="000000"/>
          <w:kern w:val="0"/>
          <w:szCs w:val="21"/>
        </w:rPr>
        <w:t>“这太神奇了！”我不由得惊叹道。</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⒁</w:t>
      </w:r>
      <w:r>
        <w:rPr>
          <w:rFonts w:ascii="宋体" w:hAnsi="宋体" w:eastAsia="宋体" w:cs="Times New Roman"/>
          <w:bCs/>
          <w:color w:val="000000"/>
          <w:kern w:val="0"/>
          <w:szCs w:val="21"/>
        </w:rPr>
        <w:t>“是的，”徐老师语重心长地对我说，“在人的一生中，会遇到很多的挫折，谁的梦没有被打碎过？挫折是把双刃剑，既会让你感受到失败的痛苦，又会让你快速成长。听说你把稿子撕成了碎片，希望你能把失败的碎片，变成成功的宝石。”</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⒂</w:t>
      </w:r>
      <w:r>
        <w:rPr>
          <w:rFonts w:ascii="宋体" w:hAnsi="宋体" w:eastAsia="宋体" w:cs="Times New Roman"/>
          <w:bCs/>
          <w:color w:val="000000"/>
          <w:kern w:val="0"/>
          <w:szCs w:val="21"/>
        </w:rPr>
        <w:t>听了徐老师的这番话，我重拾了信心，写作的热情一发不可收拾，有越来越多的文章刊登在报刊上。在那年中考中，我发挥出色，作文得了满分。徐老师知道后，竟然一反常态，在办公室里转起圈来</w:t>
      </w:r>
      <w:r>
        <w:rPr>
          <w:rFonts w:hint="eastAsia" w:ascii="MS Mincho" w:hAnsi="MS Mincho" w:eastAsia="MS Mincho" w:cs="MS Mincho"/>
          <w:bCs/>
          <w:color w:val="000000"/>
          <w:kern w:val="0"/>
          <w:szCs w:val="21"/>
        </w:rPr>
        <w:t>⋯⋯</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宋体"/>
          <w:bCs/>
          <w:color w:val="000000"/>
          <w:kern w:val="0"/>
          <w:szCs w:val="21"/>
        </w:rPr>
        <w:t>⒃</w:t>
      </w:r>
      <w:r>
        <w:rPr>
          <w:rFonts w:ascii="宋体" w:hAnsi="宋体" w:eastAsia="宋体" w:cs="Times New Roman"/>
          <w:bCs/>
          <w:color w:val="000000"/>
          <w:kern w:val="0"/>
          <w:szCs w:val="21"/>
        </w:rPr>
        <w:t>B</w:t>
      </w:r>
      <w:r>
        <w:rPr>
          <w:rFonts w:ascii="宋体" w:hAnsi="宋体" w:eastAsia="宋体" w:cs="Times New Roman"/>
          <w:bCs/>
          <w:color w:val="000000"/>
          <w:kern w:val="0"/>
          <w:szCs w:val="21"/>
          <w:u w:val="single"/>
        </w:rPr>
        <w:t>在我的记忆里，那一年，校园里栀子树上的花笑了，笑得那样灿烂</w:t>
      </w:r>
      <w:r>
        <w:rPr>
          <w:rFonts w:ascii="宋体" w:hAnsi="宋体" w:eastAsia="宋体" w:cs="Times New Roman"/>
          <w:bCs/>
          <w:color w:val="000000"/>
          <w:kern w:val="0"/>
          <w:szCs w:val="21"/>
        </w:rPr>
        <w:t>！</w:t>
      </w:r>
    </w:p>
    <w:p>
      <w:pPr>
        <w:spacing w:line="360" w:lineRule="auto"/>
        <w:ind w:firstLine="3570" w:firstLineChars="1700"/>
        <w:rPr>
          <w:rFonts w:ascii="宋体" w:hAnsi="宋体" w:eastAsia="宋体" w:cs="Times New Roman"/>
          <w:bCs/>
          <w:color w:val="000000"/>
          <w:kern w:val="0"/>
          <w:szCs w:val="21"/>
        </w:rPr>
      </w:pPr>
      <w:r>
        <w:rPr>
          <w:rFonts w:ascii="宋体" w:hAnsi="宋体" w:eastAsia="宋体" w:cs="Times New Roman"/>
          <w:bCs/>
          <w:color w:val="000000"/>
          <w:kern w:val="0"/>
          <w:szCs w:val="21"/>
        </w:rPr>
        <w:t>（选自《中学生阅读》2016年第2期</w:t>
      </w:r>
      <w:r>
        <w:rPr>
          <w:rFonts w:hint="eastAsia" w:ascii="宋体" w:hAnsi="宋体" w:eastAsia="宋体" w:cs="Times New Roman"/>
          <w:bCs/>
          <w:color w:val="000000"/>
          <w:kern w:val="0"/>
          <w:szCs w:val="21"/>
        </w:rPr>
        <w:t>，</w:t>
      </w:r>
      <w:r>
        <w:rPr>
          <w:rFonts w:ascii="宋体" w:hAnsi="宋体" w:eastAsia="宋体" w:cs="Times New Roman"/>
          <w:bCs/>
          <w:color w:val="000000"/>
          <w:kern w:val="0"/>
          <w:szCs w:val="21"/>
        </w:rPr>
        <w:t>有删改）</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15．根据文意，说说文题“那年花开”的含义。（2分）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16．结合语境，品读下面的两个句子，分析加点词语的表达效果。（4分）</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Times New Roman"/>
          <w:bCs/>
          <w:color w:val="000000"/>
          <w:kern w:val="0"/>
          <w:szCs w:val="21"/>
        </w:rPr>
        <w:t>⑴“……都是在作业做完了以后再写的</w:t>
      </w:r>
      <w:r>
        <w:rPr>
          <w:rFonts w:hint="eastAsia" w:ascii="MS Mincho" w:hAnsi="MS Mincho" w:eastAsia="MS Mincho" w:cs="MS Mincho"/>
          <w:bCs/>
          <w:color w:val="000000"/>
          <w:kern w:val="0"/>
          <w:szCs w:val="21"/>
        </w:rPr>
        <w:t>⋯⋯</w:t>
      </w:r>
      <w:r>
        <w:rPr>
          <w:rFonts w:hint="eastAsia" w:ascii="宋体" w:hAnsi="宋体" w:eastAsia="宋体" w:cs="微软雅黑"/>
          <w:bCs/>
          <w:color w:val="000000"/>
          <w:kern w:val="0"/>
          <w:szCs w:val="21"/>
        </w:rPr>
        <w:t>”我</w:t>
      </w:r>
      <w:r>
        <w:rPr>
          <w:rFonts w:hint="eastAsia" w:ascii="宋体" w:hAnsi="宋体" w:eastAsia="宋体" w:cs="Times New Roman"/>
          <w:bCs/>
          <w:color w:val="000000"/>
          <w:kern w:val="0"/>
          <w:szCs w:val="21"/>
          <w:em w:val="dot"/>
        </w:rPr>
        <w:t>吞吞吐吐</w:t>
      </w:r>
      <w:r>
        <w:rPr>
          <w:rFonts w:hint="eastAsia" w:ascii="宋体" w:hAnsi="宋体" w:eastAsia="宋体" w:cs="Times New Roman"/>
          <w:bCs/>
          <w:color w:val="000000"/>
          <w:kern w:val="0"/>
          <w:szCs w:val="21"/>
        </w:rPr>
        <w:t>地说。</w:t>
      </w:r>
    </w:p>
    <w:p>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bCs/>
          <w:color w:val="000000"/>
          <w:kern w:val="0"/>
          <w:szCs w:val="21"/>
        </w:rPr>
      </w:pPr>
      <w:r>
        <w:rPr>
          <w:rFonts w:hint="eastAsia" w:ascii="宋体" w:hAnsi="宋体" w:eastAsia="宋体" w:cs="Times New Roman"/>
          <w:bCs/>
          <w:color w:val="000000"/>
          <w:kern w:val="0"/>
          <w:szCs w:val="21"/>
        </w:rPr>
        <w:t>⑵徐老师知道后，竟然</w:t>
      </w:r>
      <w:r>
        <w:rPr>
          <w:rFonts w:hint="eastAsia" w:ascii="宋体" w:hAnsi="宋体" w:eastAsia="宋体" w:cs="Times New Roman"/>
          <w:bCs/>
          <w:color w:val="000000"/>
          <w:kern w:val="0"/>
          <w:szCs w:val="21"/>
          <w:em w:val="dot"/>
        </w:rPr>
        <w:t>一反常态</w:t>
      </w:r>
      <w:r>
        <w:rPr>
          <w:rFonts w:hint="eastAsia" w:ascii="宋体" w:hAnsi="宋体" w:eastAsia="宋体" w:cs="Times New Roman"/>
          <w:bCs/>
          <w:color w:val="000000"/>
          <w:kern w:val="0"/>
          <w:szCs w:val="21"/>
        </w:rPr>
        <w:t>，在办公室里转起圈来……</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17．请从A、B两句中任选一句，从人物描写或修辞的角度，作简要赏析。（3分）</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A徐老师坐到椅子上，把小说从头看到尾，时而眉头舒展，时而嘴角含笑，一直没有再说话。</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B在我的记忆里，那一年，校园里栀子树上的花笑了，笑得那样灿烂！</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18．文中徐老师给“我”讲“建筑师的故事”有什么用意？说说你的理解。（2分）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bCs/>
          <w:color w:val="000000"/>
          <w:kern w:val="0"/>
          <w:szCs w:val="21"/>
        </w:rPr>
      </w:pPr>
      <w:r>
        <w:rPr>
          <w:rFonts w:ascii="宋体" w:hAnsi="宋体" w:eastAsia="宋体" w:cs="Times New Roman"/>
          <w:bCs/>
          <w:color w:val="000000"/>
          <w:kern w:val="0"/>
          <w:szCs w:val="21"/>
        </w:rPr>
        <w:t>19．文中的徐老师是个怎样的人？请结合文段内容作简要分析。（3分）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答案】15．（2分）指的是初三那一年在老师的鼓励下，“我”重拾了信心，获得了成功。（或：“我”重拾了信心，越来越多的文章刊登在报刊上，中考作文得了满分。）评分标准：2分。意思相近即可，有欠缺酌情扣分。</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16．（4分）</w:t>
      </w:r>
      <w:r>
        <w:rPr>
          <w:rFonts w:hint="eastAsia" w:ascii="宋体" w:hAnsi="宋体" w:eastAsia="宋体" w:cs="宋体"/>
          <w:color w:val="0000FF"/>
          <w:szCs w:val="24"/>
        </w:rPr>
        <w:t>⑴</w:t>
      </w:r>
      <w:r>
        <w:rPr>
          <w:rFonts w:ascii="宋体" w:hAnsi="宋体" w:eastAsia="宋体" w:cs="Times New Roman"/>
          <w:color w:val="0000FF"/>
          <w:szCs w:val="24"/>
        </w:rPr>
        <w:t>吞吞吐吐”的意思是说话有顾虑，想说又不敢说。这个词语写出了“我”当时害怕老师批评的紧张、不安的心理。</w:t>
      </w:r>
    </w:p>
    <w:p>
      <w:pPr>
        <w:spacing w:line="360" w:lineRule="auto"/>
        <w:ind w:firstLine="420" w:firstLineChars="200"/>
        <w:rPr>
          <w:rFonts w:ascii="宋体" w:hAnsi="宋体" w:eastAsia="宋体" w:cs="Times New Roman"/>
          <w:color w:val="0000FF"/>
          <w:szCs w:val="24"/>
        </w:rPr>
      </w:pPr>
      <w:r>
        <w:rPr>
          <w:rFonts w:hint="eastAsia" w:ascii="宋体" w:hAnsi="宋体" w:eastAsia="宋体" w:cs="宋体"/>
          <w:color w:val="0000FF"/>
          <w:szCs w:val="24"/>
        </w:rPr>
        <w:t>⑵</w:t>
      </w:r>
      <w:r>
        <w:rPr>
          <w:rFonts w:ascii="宋体" w:hAnsi="宋体" w:eastAsia="宋体" w:cs="Times New Roman"/>
          <w:color w:val="0000FF"/>
          <w:szCs w:val="24"/>
        </w:rPr>
        <w:t>“一反常态”的意思是突然改变了平时的状态。这个词语写出了徐老师得知“我”中考作文得满分后行为的巨大反差，突出了徐老师内心的喜悦和兴奋。</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评分标准：每小题2分。意思相近即可，有欠缺酌情扣分。</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17．（3分）A．用动作描写和神态描写的方法，表现徐老师看“我”小说时的专注和耐心，以及对“我”写的小说的欣赏和认可。</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B．用拟人的修辞手法，生动形象地写出了“我”收获成功之后的喜悦心情。</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评分标准：3分。描写方法或修辞手法回答正确给1分，赏析正确给2分。意思相近即可，有欠缺酌情扣分。</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18．（2分）用“故事”深入浅出地说明失败可以转化为成功的道理，鼓励和开导“我”化挫折为成功的动力。（或：说明了“挫折是把双刃剑，既会让你感受到失败的痛苦，又会让你快速成长”的道理，鼓励“我”将失败转化为成功的动力。）评分标准：2分。意思相近即可，有欠缺酌情扣分。</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19．（3分）从耐心看“我”的小说，愿意当“我”的读者，引导“我”投稿这些情节可以看出徐老师是个赏识学生，鼓励学生个性发展的好老师；从“我”失败后，主动约“我”谈心，用“故事”来引导“我”等情节，可以看出徐老师是个始终关注学生成长，有教育智慧的好老师。</w:t>
      </w:r>
    </w:p>
    <w:p>
      <w:pPr>
        <w:spacing w:line="360" w:lineRule="auto"/>
        <w:ind w:firstLine="420" w:firstLineChars="200"/>
        <w:rPr>
          <w:rFonts w:ascii="宋体" w:hAnsi="宋体" w:eastAsia="宋体" w:cs="Times New Roman"/>
          <w:color w:val="0000FF"/>
          <w:szCs w:val="24"/>
        </w:rPr>
      </w:pPr>
      <w:r>
        <w:rPr>
          <w:rFonts w:ascii="宋体" w:hAnsi="宋体" w:eastAsia="宋体" w:cs="Times New Roman"/>
          <w:color w:val="0000FF"/>
          <w:szCs w:val="24"/>
        </w:rPr>
        <w:t>评分标准：3分。准确概括形象给2分，结合选文分析给1分。意思相近即可，有欠缺酌情扣分。</w:t>
      </w:r>
    </w:p>
    <w:p>
      <w:pPr>
        <w:pStyle w:val="2"/>
      </w:pPr>
    </w:p>
    <w:p>
      <w:pPr>
        <w:bidi w:val="0"/>
      </w:pPr>
    </w:p>
    <w:p>
      <w:pPr>
        <w:tabs>
          <w:tab w:val="left" w:pos="3176"/>
        </w:tabs>
        <w:bidi w:val="0"/>
        <w:jc w:val="left"/>
      </w:pPr>
      <w:r>
        <w:rPr>
          <w:rFonts w:hint="eastAsia"/>
          <w:lang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168DC"/>
    <w:rsid w:val="00041561"/>
    <w:rsid w:val="00051F46"/>
    <w:rsid w:val="000520BF"/>
    <w:rsid w:val="000A547E"/>
    <w:rsid w:val="000C0BC8"/>
    <w:rsid w:val="000D38AA"/>
    <w:rsid w:val="000D7007"/>
    <w:rsid w:val="000E4A0D"/>
    <w:rsid w:val="00146953"/>
    <w:rsid w:val="00182599"/>
    <w:rsid w:val="00187D69"/>
    <w:rsid w:val="001B5EE1"/>
    <w:rsid w:val="00203C61"/>
    <w:rsid w:val="0027067E"/>
    <w:rsid w:val="0027620E"/>
    <w:rsid w:val="002771D2"/>
    <w:rsid w:val="002B15BD"/>
    <w:rsid w:val="002E4453"/>
    <w:rsid w:val="002E56FE"/>
    <w:rsid w:val="00301370"/>
    <w:rsid w:val="0032131B"/>
    <w:rsid w:val="00361F18"/>
    <w:rsid w:val="00363227"/>
    <w:rsid w:val="003D2B57"/>
    <w:rsid w:val="003D32E2"/>
    <w:rsid w:val="003F11BF"/>
    <w:rsid w:val="003F7D8A"/>
    <w:rsid w:val="0040402F"/>
    <w:rsid w:val="004151FC"/>
    <w:rsid w:val="00425094"/>
    <w:rsid w:val="0044361B"/>
    <w:rsid w:val="0046719C"/>
    <w:rsid w:val="0047331D"/>
    <w:rsid w:val="00486104"/>
    <w:rsid w:val="004C131D"/>
    <w:rsid w:val="004C1C1F"/>
    <w:rsid w:val="0056487D"/>
    <w:rsid w:val="00577E65"/>
    <w:rsid w:val="005A1F4C"/>
    <w:rsid w:val="005C6AF7"/>
    <w:rsid w:val="006044F1"/>
    <w:rsid w:val="006071B9"/>
    <w:rsid w:val="00641A77"/>
    <w:rsid w:val="00694F64"/>
    <w:rsid w:val="006A2FD5"/>
    <w:rsid w:val="006C0B67"/>
    <w:rsid w:val="006E406D"/>
    <w:rsid w:val="006E4365"/>
    <w:rsid w:val="006F457E"/>
    <w:rsid w:val="00756E0B"/>
    <w:rsid w:val="00765D73"/>
    <w:rsid w:val="00766AAC"/>
    <w:rsid w:val="007A38C2"/>
    <w:rsid w:val="007B2B09"/>
    <w:rsid w:val="0085328A"/>
    <w:rsid w:val="008F0BC5"/>
    <w:rsid w:val="009035F2"/>
    <w:rsid w:val="00913910"/>
    <w:rsid w:val="0093054A"/>
    <w:rsid w:val="00942AC6"/>
    <w:rsid w:val="00951641"/>
    <w:rsid w:val="009535AB"/>
    <w:rsid w:val="00971C43"/>
    <w:rsid w:val="009C50CF"/>
    <w:rsid w:val="00A56F07"/>
    <w:rsid w:val="00B205AE"/>
    <w:rsid w:val="00B3335C"/>
    <w:rsid w:val="00B47B76"/>
    <w:rsid w:val="00B553BE"/>
    <w:rsid w:val="00B55654"/>
    <w:rsid w:val="00BF2518"/>
    <w:rsid w:val="00BF4AD7"/>
    <w:rsid w:val="00C02FC6"/>
    <w:rsid w:val="00C2613D"/>
    <w:rsid w:val="00C30663"/>
    <w:rsid w:val="00C335F5"/>
    <w:rsid w:val="00C53819"/>
    <w:rsid w:val="00D1157A"/>
    <w:rsid w:val="00D14199"/>
    <w:rsid w:val="00D26587"/>
    <w:rsid w:val="00DB45D7"/>
    <w:rsid w:val="00DD0D58"/>
    <w:rsid w:val="00DF3E5F"/>
    <w:rsid w:val="00E51D7D"/>
    <w:rsid w:val="00F16175"/>
    <w:rsid w:val="00FF5A06"/>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9A777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21</Pages>
  <Words>10860</Words>
  <Characters>11136</Characters>
  <Lines>88</Lines>
  <Paragraphs>24</Paragraphs>
  <TotalTime>0</TotalTime>
  <ScaleCrop>false</ScaleCrop>
  <LinksUpToDate>false</LinksUpToDate>
  <CharactersWithSpaces>12236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2022-12-16T03:19:26Z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DDF53735A0474C19BA16DD5CA6D53568</vt:lpwstr>
  </property>
</Properties>
</file>