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textAlignment w:val="center"/>
        <w:rPr>
          <w:rFonts w:ascii="宋体" w:hAnsi="宋体" w:cs="宋体"/>
          <w:b/>
          <w:bCs/>
          <w:color w:val="FF0000"/>
          <w:szCs w:val="21"/>
        </w:rPr>
      </w:pPr>
      <w:r>
        <w:rPr>
          <w:rFonts w:ascii="宋体" w:hAnsi="宋体" w:cs="宋体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12293600</wp:posOffset>
            </wp:positionH>
            <wp:positionV relativeFrom="topMargin">
              <wp:posOffset>11252200</wp:posOffset>
            </wp:positionV>
            <wp:extent cx="381000" cy="254000"/>
            <wp:effectExtent l="0" t="0" r="0" b="0"/>
            <wp:wrapNone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/>
          <w:bCs/>
          <w:szCs w:val="21"/>
        </w:rPr>
        <w:t>姓名</w:t>
      </w:r>
      <w:r>
        <w:rPr>
          <w:rFonts w:hint="eastAsia" w:ascii="宋体" w:hAnsi="宋体" w:cs="宋体"/>
          <w:b/>
          <w:bCs/>
          <w:szCs w:val="21"/>
        </w:rPr>
        <w:t>：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ascii="宋体" w:hAnsi="宋体" w:cs="宋体"/>
          <w:b/>
          <w:bCs/>
          <w:szCs w:val="21"/>
        </w:rPr>
        <w:t>班级</w:t>
      </w:r>
      <w:r>
        <w:rPr>
          <w:rFonts w:ascii="宋体" w:hAnsi="宋体" w:cs="宋体"/>
          <w:b/>
          <w:bCs/>
          <w:szCs w:val="21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ascii="宋体" w:hAnsi="宋体" w:cs="宋体"/>
          <w:b/>
          <w:bCs/>
          <w:szCs w:val="21"/>
        </w:rPr>
        <w:t xml:space="preserve">        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z w:val="44"/>
          <w:szCs w:val="44"/>
        </w:rPr>
        <w:t xml:space="preserve">第三单元  单元综合检测 </w:t>
      </w:r>
      <w:r>
        <w:rPr>
          <w:rFonts w:ascii="宋体" w:hAnsi="宋体" w:cs="宋体"/>
          <w:b/>
          <w:bCs/>
          <w:color w:val="FF0000"/>
          <w:sz w:val="44"/>
          <w:szCs w:val="44"/>
        </w:rPr>
        <w:t xml:space="preserve">  </w:t>
      </w:r>
    </w:p>
    <w:p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（试卷满分100分）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一、单选题(共7题；共14分)</w:t>
      </w:r>
    </w:p>
    <w:p>
      <w:pPr>
        <w:spacing w:line="360" w:lineRule="auto"/>
        <w:jc w:val="left"/>
      </w:pPr>
      <w:r>
        <w:rPr>
          <w:rFonts w:hint="eastAsia"/>
        </w:rPr>
        <w:t>1</w:t>
      </w:r>
      <w:r>
        <w:t>．（2分）</w:t>
      </w:r>
      <w:r>
        <w:rPr>
          <w:color w:val="000000"/>
          <w:sz w:val="22"/>
        </w:rPr>
        <w:t xml:space="preserve">下列加点字的注音没有错误的一项是(　　) 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</w:t>
      </w:r>
      <w:r>
        <w:rPr>
          <w:color w:val="000000"/>
          <w:sz w:val="22"/>
          <w:em w:val="dot"/>
        </w:rPr>
        <w:t>嗥</w:t>
      </w:r>
      <w:r>
        <w:rPr>
          <w:color w:val="000000"/>
          <w:sz w:val="22"/>
        </w:rPr>
        <w:t xml:space="preserve">鸣(háo)  </w:t>
      </w:r>
      <w:r>
        <w:rPr>
          <w:color w:val="000000"/>
          <w:sz w:val="22"/>
          <w:em w:val="dot"/>
        </w:rPr>
        <w:t>谰</w:t>
      </w:r>
      <w:r>
        <w:rPr>
          <w:color w:val="000000"/>
          <w:sz w:val="22"/>
        </w:rPr>
        <w:t xml:space="preserve">语(lán)  </w:t>
      </w:r>
      <w:r>
        <w:rPr>
          <w:color w:val="000000"/>
          <w:sz w:val="22"/>
          <w:em w:val="dot"/>
        </w:rPr>
        <w:t>亘</w:t>
      </w:r>
      <w:r>
        <w:rPr>
          <w:color w:val="000000"/>
          <w:sz w:val="22"/>
        </w:rPr>
        <w:t>古(gèng)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B．默</w:t>
      </w:r>
      <w:r>
        <w:rPr>
          <w:color w:val="000000"/>
          <w:sz w:val="22"/>
          <w:em w:val="dot"/>
        </w:rPr>
        <w:t>契</w:t>
      </w:r>
      <w:r>
        <w:rPr>
          <w:color w:val="000000"/>
          <w:sz w:val="22"/>
        </w:rPr>
        <w:t xml:space="preserve">(qiè)  </w:t>
      </w:r>
      <w:r>
        <w:rPr>
          <w:color w:val="000000"/>
          <w:sz w:val="22"/>
          <w:em w:val="dot"/>
        </w:rPr>
        <w:t>憎</w:t>
      </w:r>
      <w:r>
        <w:rPr>
          <w:color w:val="000000"/>
          <w:sz w:val="22"/>
        </w:rPr>
        <w:t>恨(zèng)  烦</w:t>
      </w:r>
      <w:r>
        <w:rPr>
          <w:color w:val="000000"/>
          <w:sz w:val="22"/>
          <w:em w:val="dot"/>
        </w:rPr>
        <w:t>琐</w:t>
      </w:r>
      <w:r>
        <w:rPr>
          <w:color w:val="000000"/>
          <w:sz w:val="22"/>
        </w:rPr>
        <w:t>(suǒ)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</w:t>
      </w:r>
      <w:r>
        <w:rPr>
          <w:color w:val="000000"/>
          <w:sz w:val="22"/>
          <w:em w:val="dot"/>
        </w:rPr>
        <w:t>模</w:t>
      </w:r>
      <w:r>
        <w:rPr>
          <w:color w:val="000000"/>
          <w:sz w:val="22"/>
        </w:rPr>
        <w:t>样(mó)  震</w:t>
      </w:r>
      <w:r>
        <w:rPr>
          <w:color w:val="000000"/>
          <w:sz w:val="22"/>
          <w:em w:val="dot"/>
        </w:rPr>
        <w:t>悚</w:t>
      </w:r>
      <w:r>
        <w:rPr>
          <w:color w:val="000000"/>
          <w:sz w:val="22"/>
        </w:rPr>
        <w:t>(sǒng)  粗</w:t>
      </w:r>
      <w:r>
        <w:rPr>
          <w:color w:val="000000"/>
          <w:sz w:val="22"/>
          <w:em w:val="dot"/>
        </w:rPr>
        <w:t>拙</w:t>
      </w:r>
      <w:r>
        <w:rPr>
          <w:color w:val="000000"/>
          <w:sz w:val="22"/>
        </w:rPr>
        <w:t>(zhuó)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D．</w:t>
      </w:r>
      <w:r>
        <w:rPr>
          <w:color w:val="000000"/>
          <w:sz w:val="22"/>
          <w:em w:val="dot"/>
        </w:rPr>
        <w:t>诘</w:t>
      </w:r>
      <w:r>
        <w:rPr>
          <w:color w:val="000000"/>
          <w:sz w:val="22"/>
        </w:rPr>
        <w:t>问(jié)  取</w:t>
      </w:r>
      <w:r>
        <w:rPr>
          <w:color w:val="000000"/>
          <w:sz w:val="22"/>
          <w:em w:val="dot"/>
        </w:rPr>
        <w:t>缔</w:t>
      </w:r>
      <w:r>
        <w:rPr>
          <w:color w:val="000000"/>
          <w:sz w:val="22"/>
        </w:rPr>
        <w:t>(dì)  愧</w:t>
      </w:r>
      <w:r>
        <w:rPr>
          <w:color w:val="000000"/>
          <w:sz w:val="22"/>
          <w:em w:val="dot"/>
        </w:rPr>
        <w:t>怍</w:t>
      </w:r>
      <w:r>
        <w:rPr>
          <w:color w:val="000000"/>
          <w:sz w:val="22"/>
        </w:rPr>
        <w:t>(zuò)</w:t>
      </w:r>
    </w:p>
    <w:p>
      <w:pPr>
        <w:spacing w:line="360" w:lineRule="auto"/>
        <w:jc w:val="left"/>
      </w:pPr>
      <w:r>
        <w:rPr>
          <w:rFonts w:hint="eastAsia"/>
        </w:rPr>
        <w:t>2</w:t>
      </w:r>
      <w:r>
        <w:t>．（2分）</w:t>
      </w:r>
      <w:r>
        <w:rPr>
          <w:color w:val="000000"/>
          <w:sz w:val="22"/>
        </w:rPr>
        <w:t xml:space="preserve">下列词语的书写完全正确的一项是(　　)   </w:t>
      </w:r>
    </w:p>
    <w:p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A．挚痛  斑谰  田垄  烦琐</w:t>
      </w:r>
      <w:r>
        <w:tab/>
      </w:r>
      <w:r>
        <w:rPr>
          <w:color w:val="000000"/>
          <w:sz w:val="22"/>
        </w:rPr>
        <w:t>B．竹杆  镐头  絮说  惶恐</w:t>
      </w:r>
    </w:p>
    <w:p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C．惊骇  霹雳  自矜  烦燥</w:t>
      </w:r>
      <w:r>
        <w:tab/>
      </w:r>
      <w:r>
        <w:rPr>
          <w:color w:val="000000"/>
          <w:sz w:val="22"/>
        </w:rPr>
        <w:t>D．荒僻  镶嵌  门槛  忿然</w:t>
      </w:r>
    </w:p>
    <w:p>
      <w:pPr>
        <w:spacing w:line="360" w:lineRule="auto"/>
        <w:jc w:val="left"/>
      </w:pPr>
      <w:r>
        <w:t>3．（2分）</w:t>
      </w:r>
      <w:r>
        <w:rPr>
          <w:color w:val="000000"/>
          <w:sz w:val="22"/>
        </w:rPr>
        <w:t xml:space="preserve">请选出下列句子中划线词语运用有误的一句（　　） 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A．父亲又像是对我，又像是</w:t>
      </w:r>
      <w:r>
        <w:rPr>
          <w:color w:val="000000"/>
          <w:sz w:val="22"/>
          <w:u w:val="single"/>
        </w:rPr>
        <w:t>自言自语</w:t>
      </w:r>
      <w:r>
        <w:rPr>
          <w:color w:val="000000"/>
          <w:sz w:val="22"/>
        </w:rPr>
        <w:t>地感叹。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B．他在选择高考志愿的第一志愿学校时，既想报清华大学，又想报北京大学，总是</w:t>
      </w:r>
      <w:r>
        <w:rPr>
          <w:color w:val="000000"/>
          <w:sz w:val="22"/>
          <w:u w:val="single"/>
        </w:rPr>
        <w:t>见异思迁</w:t>
      </w:r>
      <w:r>
        <w:rPr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C．记录片《舌尖上的中国》将中国美食与传统文化融为一体，令观众</w:t>
      </w:r>
      <w:r>
        <w:rPr>
          <w:color w:val="000000"/>
          <w:sz w:val="22"/>
          <w:u w:val="single"/>
        </w:rPr>
        <w:t>回味无穷</w:t>
      </w:r>
      <w:r>
        <w:rPr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D．父亲老实厚道</w:t>
      </w:r>
      <w:r>
        <w:rPr>
          <w:color w:val="000000"/>
          <w:sz w:val="22"/>
          <w:u w:val="single"/>
        </w:rPr>
        <w:t>低眉顺眼</w:t>
      </w:r>
      <w:r>
        <w:rPr>
          <w:color w:val="000000"/>
          <w:sz w:val="22"/>
        </w:rPr>
        <w:t>累了一辈子，没人说过他有地位。</w:t>
      </w:r>
    </w:p>
    <w:p>
      <w:pPr>
        <w:spacing w:line="360" w:lineRule="auto"/>
        <w:jc w:val="left"/>
      </w:pPr>
      <w:r>
        <w:rPr>
          <w:rFonts w:hint="eastAsia"/>
        </w:rPr>
        <w:t>4</w:t>
      </w:r>
      <w:r>
        <w:t>．（2分）</w:t>
      </w:r>
      <w:r>
        <w:rPr>
          <w:color w:val="000000"/>
          <w:sz w:val="22"/>
        </w:rPr>
        <w:t xml:space="preserve">下列句子中没有语病的一项是(　　)  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A．近年来，科学家们发现了一种憎水玻璃，为戴眼镜的人解除了苦恼。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B．校长、副校长和其他学校领导出席了这届毕业典礼。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C．只有对老师所提的问题理解到位，就能回答得清楚明了。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D．目前，中国运载火箭技术研究院已经启动“长征九号”的关键技术研制。</w:t>
      </w:r>
    </w:p>
    <w:p>
      <w:pPr>
        <w:spacing w:line="360" w:lineRule="auto"/>
        <w:jc w:val="left"/>
      </w:pPr>
      <w:r>
        <w:rPr>
          <w:rFonts w:hint="eastAsia"/>
        </w:rPr>
        <w:t>5</w:t>
      </w:r>
      <w:r>
        <w:t>．（2分）</w:t>
      </w:r>
      <w:r>
        <w:rPr>
          <w:color w:val="000000"/>
          <w:sz w:val="22"/>
        </w:rPr>
        <w:t xml:space="preserve">下列句子中标点符号使用完全正确的一项是（　　）  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A．“文革”初期，他所在的研究院，和当时全国其他单位一样，成立了两派群众组织，（九院）对吵对打。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B．“大自然把原子能禁锢着。我们有权利把它释放出来，用它去杀人吗?”爱因斯坦说。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C．我连忙去抢父亲的担子，他却很粗暴地一把推开我:“不要你凑热闹，我连一担水都挑不——动吗”！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D．欢呼吧，呵！海岸，响吧，呵！钟。</w:t>
      </w:r>
    </w:p>
    <w:p>
      <w:pPr>
        <w:spacing w:line="360" w:lineRule="auto"/>
        <w:jc w:val="left"/>
      </w:pPr>
      <w:r>
        <w:rPr>
          <w:rFonts w:hint="eastAsia"/>
        </w:rPr>
        <w:t>6</w:t>
      </w:r>
      <w:r>
        <w:t>．（2分）</w:t>
      </w:r>
      <w:r>
        <w:rPr>
          <w:color w:val="000000"/>
          <w:sz w:val="22"/>
        </w:rPr>
        <w:t xml:space="preserve">下列有关课文的说法有误的一项是（　　）   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A．《阿长与〈山海经〉》选自鲁迅的回忆性散文集《朝花夕拾》，课文表达了作者对长妈妈的思念和哀悼之情。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B．《老王》的作者是杨绛，本文回忆了老王的几个生活片断，表达了作者对老王那样的不幸者的关心、同情和尊重。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C．《台阶》一文中，父亲为建造高台阶的新屋而拼命苦干一生，表现了他爱慕虚荣的性格特点。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D．《卖油翁》选自《归田录》，作者是北宋政治家、文学家欧阳修。</w:t>
      </w:r>
    </w:p>
    <w:p>
      <w:pPr>
        <w:spacing w:line="360" w:lineRule="auto"/>
        <w:jc w:val="left"/>
      </w:pPr>
      <w:r>
        <w:rPr>
          <w:rFonts w:hint="eastAsia"/>
        </w:rPr>
        <w:t>7</w:t>
      </w:r>
      <w:r>
        <w:t>．（2分）</w:t>
      </w:r>
      <w:r>
        <w:rPr>
          <w:color w:val="000000"/>
          <w:sz w:val="22"/>
        </w:rPr>
        <w:t xml:space="preserve">选段出自老舍的著名篇目《骆驼祥子》，文段中的“他”指的是(　　)  </w:t>
      </w:r>
    </w:p>
    <w:p>
      <w:pPr>
        <w:spacing w:line="360" w:lineRule="auto"/>
        <w:ind w:firstLine="420"/>
        <w:jc w:val="left"/>
        <w:textAlignment w:val="center"/>
      </w:pPr>
      <w:r>
        <w:rPr>
          <w:color w:val="000000"/>
          <w:sz w:val="22"/>
          <w:em w:val="dot"/>
        </w:rPr>
        <w:t>他</w:t>
      </w:r>
      <w:r>
        <w:rPr>
          <w:color w:val="000000"/>
          <w:sz w:val="22"/>
        </w:rPr>
        <w:t>快七十了，腰板不弯，拿起腿还走个十里二十里的。两只大圆眼，大鼻头， 方嘴，一对大虎牙，一张口就象个老虎。个子几乎与祥子一边儿高，头剃得很亮，没留胡子。他自居老虎，可惜没有儿子，只有个三十七八岁的虎女。</w:t>
      </w:r>
    </w:p>
    <w:p>
      <w:pPr>
        <w:tabs>
          <w:tab w:val="left" w:pos="2592"/>
          <w:tab w:val="left" w:pos="4924"/>
          <w:tab w:val="left" w:pos="7255"/>
        </w:tabs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A．曹先生</w:t>
      </w:r>
      <w:r>
        <w:tab/>
      </w:r>
      <w:r>
        <w:rPr>
          <w:color w:val="000000"/>
          <w:sz w:val="22"/>
        </w:rPr>
        <w:t>B．刘四爷</w:t>
      </w:r>
      <w:r>
        <w:tab/>
      </w:r>
      <w:r>
        <w:rPr>
          <w:color w:val="000000"/>
          <w:sz w:val="22"/>
        </w:rPr>
        <w:t>C．二强子</w:t>
      </w:r>
      <w:r>
        <w:tab/>
      </w:r>
      <w:r>
        <w:rPr>
          <w:color w:val="000000"/>
          <w:sz w:val="22"/>
        </w:rPr>
        <w:t>D．孙侦探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二、 默写(共1题；共6分)</w:t>
      </w:r>
    </w:p>
    <w:p>
      <w:pPr>
        <w:spacing w:line="360" w:lineRule="auto"/>
        <w:jc w:val="left"/>
      </w:pPr>
      <w:r>
        <w:rPr>
          <w:rFonts w:hint="eastAsia"/>
        </w:rPr>
        <w:t>8</w:t>
      </w:r>
      <w:r>
        <w:t>．（6分）</w:t>
      </w:r>
      <w:r>
        <w:rPr>
          <w:color w:val="000000"/>
          <w:sz w:val="22"/>
        </w:rPr>
        <w:t>默写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（1）（1分）马上相逢无纸笔，</w:t>
      </w:r>
      <w:r>
        <w:rPr>
          <w:color w:val="000000"/>
          <w:sz w:val="22"/>
          <w:u w:val="single"/>
        </w:rPr>
        <w:t>　               　</w:t>
      </w:r>
      <w:r>
        <w:rPr>
          <w:color w:val="000000"/>
          <w:sz w:val="22"/>
        </w:rPr>
        <w:t>。（岑参《逢入京使》）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（2）（1分）</w:t>
      </w:r>
      <w:r>
        <w:rPr>
          <w:color w:val="000000"/>
          <w:sz w:val="22"/>
          <w:u w:val="single"/>
        </w:rPr>
        <w:t>　               　</w:t>
      </w:r>
      <w:r>
        <w:rPr>
          <w:color w:val="000000"/>
          <w:sz w:val="22"/>
        </w:rPr>
        <w:t>，惟解漫天作雪飞。（韩愈《晚春》）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（3）（1分）《晚春》中诗人通过“草木”有“知”、惜春争艳的场景描写，反映自己对春天大好风光的珍惜之情的句子是：</w:t>
      </w:r>
      <w:r>
        <w:rPr>
          <w:color w:val="000000"/>
          <w:sz w:val="22"/>
          <w:u w:val="single"/>
        </w:rPr>
        <w:t>　               　</w:t>
      </w:r>
      <w:r>
        <w:rPr>
          <w:color w:val="000000"/>
          <w:sz w:val="22"/>
        </w:rPr>
        <w:t>，</w:t>
      </w:r>
      <w:r>
        <w:rPr>
          <w:color w:val="000000"/>
          <w:sz w:val="22"/>
          <w:u w:val="single"/>
        </w:rPr>
        <w:t>　               　</w:t>
      </w:r>
      <w:r>
        <w:rPr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（4）（1分）《逢入京使》中运用夸张手法传达惜别深情的诗句是：</w:t>
      </w:r>
      <w:r>
        <w:rPr>
          <w:color w:val="000000"/>
          <w:sz w:val="22"/>
          <w:u w:val="single"/>
        </w:rPr>
        <w:t>　               　</w:t>
      </w:r>
      <w:r>
        <w:rPr>
          <w:color w:val="000000"/>
          <w:sz w:val="22"/>
        </w:rPr>
        <w:t>，</w:t>
      </w:r>
      <w:r>
        <w:rPr>
          <w:color w:val="000000"/>
          <w:sz w:val="22"/>
          <w:u w:val="single"/>
        </w:rPr>
        <w:t>　               　</w:t>
      </w:r>
      <w:r>
        <w:rPr>
          <w:color w:val="000000"/>
          <w:sz w:val="22"/>
        </w:rPr>
        <w:t>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三、文言文阅读(共1题；共10分)</w:t>
      </w:r>
    </w:p>
    <w:p>
      <w:pPr>
        <w:spacing w:line="360" w:lineRule="auto"/>
        <w:jc w:val="left"/>
      </w:pPr>
      <w:r>
        <w:rPr>
          <w:rFonts w:hint="eastAsia"/>
        </w:rPr>
        <w:t>9</w:t>
      </w:r>
      <w:r>
        <w:t>．（10分）</w:t>
      </w:r>
      <w:r>
        <w:rPr>
          <w:color w:val="000000"/>
          <w:sz w:val="22"/>
        </w:rPr>
        <w:t>文言文阅读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 xml:space="preserve">    【甲】陈康肃公</w:t>
      </w:r>
      <w:r>
        <w:rPr>
          <w:color w:val="000000"/>
          <w:sz w:val="22"/>
          <w:u w:val="single"/>
        </w:rPr>
        <w:t>善</w:t>
      </w:r>
      <w:r>
        <w:rPr>
          <w:color w:val="000000"/>
          <w:sz w:val="22"/>
        </w:rPr>
        <w:t>射，当世无双，公亦以此自矜。尝射于家圃，有卖油翁释担而立，睨之久而不</w:t>
      </w:r>
      <w:r>
        <w:rPr>
          <w:color w:val="000000"/>
          <w:sz w:val="22"/>
          <w:u w:val="single"/>
        </w:rPr>
        <w:t>去</w:t>
      </w:r>
      <w:r>
        <w:rPr>
          <w:color w:val="000000"/>
          <w:sz w:val="22"/>
        </w:rPr>
        <w:t>。见其发矢十中八九，但</w:t>
      </w:r>
      <w:r>
        <w:rPr>
          <w:color w:val="000000"/>
          <w:sz w:val="22"/>
          <w:u w:val="single"/>
        </w:rPr>
        <w:t>微</w:t>
      </w:r>
      <w:r>
        <w:rPr>
          <w:color w:val="000000"/>
          <w:sz w:val="22"/>
        </w:rPr>
        <w:t>颔之。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 xml:space="preserve">    康肃问曰：“汝亦</w:t>
      </w:r>
      <w:r>
        <w:rPr>
          <w:color w:val="000000"/>
          <w:sz w:val="22"/>
          <w:u w:val="single"/>
        </w:rPr>
        <w:t>知</w:t>
      </w:r>
      <w:r>
        <w:rPr>
          <w:color w:val="000000"/>
          <w:sz w:val="22"/>
        </w:rPr>
        <w:t>射乎？吾射不亦精乎？”翁曰：“无他，但手熟尔。”康肃忿然曰：“尔安敢轻吾射！”翁曰：“以我酌油知之。”乃取一葫芦置于地，以钱覆其口，徐以杓酌油沥之，自钱孔入，而钱不湿。因曰：“我亦无他，惟手熟尔。”康肃笑而遣之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 xml:space="preserve">    【乙】陈尧咨善射，百发百中，世以为神，常自号曰“小由基</w:t>
      </w:r>
      <w:r>
        <w:rPr>
          <w:rFonts w:ascii="Calibri" w:hAnsi="Calibri"/>
          <w:color w:val="000000"/>
        </w:rPr>
        <w:t>①</w:t>
      </w:r>
      <w:r>
        <w:rPr>
          <w:color w:val="000000"/>
          <w:sz w:val="22"/>
        </w:rPr>
        <w:t>”。及守荆南回，其母冯夫人问：“汝典郡</w:t>
      </w:r>
      <w:r>
        <w:rPr>
          <w:rFonts w:ascii="Calibri" w:hAnsi="Calibri"/>
          <w:color w:val="000000"/>
        </w:rPr>
        <w:t>②</w:t>
      </w:r>
      <w:r>
        <w:rPr>
          <w:color w:val="000000"/>
          <w:sz w:val="22"/>
        </w:rPr>
        <w:t>有何异政？”尧咨云：“荆南当要冲，日有宴集，尧咨每以弓矢为乐，坐客罔不叹服。”母曰：“汝父教汝以忠孝辅国家，今汝不务行仁化而专一夫之伎</w:t>
      </w:r>
      <w:r>
        <w:rPr>
          <w:rFonts w:ascii="Calibri" w:hAnsi="Calibri"/>
          <w:color w:val="000000"/>
        </w:rPr>
        <w:t>③</w:t>
      </w:r>
      <w:r>
        <w:rPr>
          <w:color w:val="000000"/>
          <w:sz w:val="22"/>
        </w:rPr>
        <w:t>，岂汝先人志邪？”杖之，碎其金鱼</w:t>
      </w:r>
      <w:r>
        <w:rPr>
          <w:rFonts w:ascii="Calibri" w:hAnsi="Calibri"/>
          <w:color w:val="000000"/>
        </w:rPr>
        <w:t>④</w:t>
      </w:r>
      <w:r>
        <w:rPr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【注释】</w:t>
      </w: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由基：养由基，战国时楚国神射手。</w:t>
      </w: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典郡：掌管郡务。</w:t>
      </w:r>
      <w:r>
        <w:rPr>
          <w:rFonts w:ascii="Calibri" w:hAnsi="Calibri"/>
          <w:color w:val="000000"/>
          <w:sz w:val="22"/>
        </w:rPr>
        <w:t>③</w:t>
      </w:r>
      <w:r>
        <w:rPr>
          <w:color w:val="000000"/>
          <w:sz w:val="22"/>
        </w:rPr>
        <w:t>伎：通“技”。</w:t>
      </w:r>
      <w:r>
        <w:rPr>
          <w:rFonts w:ascii="Calibri" w:hAnsi="Calibri"/>
          <w:color w:val="000000"/>
          <w:sz w:val="22"/>
        </w:rPr>
        <w:t>④</w:t>
      </w:r>
      <w:r>
        <w:rPr>
          <w:color w:val="000000"/>
          <w:sz w:val="22"/>
        </w:rPr>
        <w:t>金鱼：古人的一种佩饰。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（1）（2分）下列句子中划线词的解释不正确的一项是（　　） 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A．有卖油翁</w:t>
      </w:r>
      <w:r>
        <w:rPr>
          <w:color w:val="000000"/>
          <w:sz w:val="22"/>
          <w:u w:val="single"/>
        </w:rPr>
        <w:t>释</w:t>
      </w:r>
      <w:r>
        <w:rPr>
          <w:color w:val="000000"/>
          <w:sz w:val="22"/>
        </w:rPr>
        <w:t>担而立（放下）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B．</w:t>
      </w:r>
      <w:r>
        <w:rPr>
          <w:color w:val="000000"/>
          <w:sz w:val="22"/>
          <w:u w:val="single"/>
        </w:rPr>
        <w:t>及</w:t>
      </w:r>
      <w:r>
        <w:rPr>
          <w:color w:val="000000"/>
          <w:sz w:val="22"/>
        </w:rPr>
        <w:t>守荆南回（和，与）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C．康肃笑而</w:t>
      </w:r>
      <w:r>
        <w:rPr>
          <w:color w:val="000000"/>
          <w:sz w:val="22"/>
          <w:u w:val="single"/>
        </w:rPr>
        <w:t>遣</w:t>
      </w:r>
      <w:r>
        <w:rPr>
          <w:color w:val="000000"/>
          <w:sz w:val="22"/>
        </w:rPr>
        <w:t>之（打发）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D．今汝不</w:t>
      </w:r>
      <w:r>
        <w:rPr>
          <w:color w:val="000000"/>
          <w:sz w:val="22"/>
          <w:u w:val="single"/>
        </w:rPr>
        <w:t>务</w:t>
      </w:r>
      <w:r>
        <w:rPr>
          <w:color w:val="000000"/>
          <w:sz w:val="22"/>
        </w:rPr>
        <w:t>行仁化而专一夫之伎（致力，从事）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（2）（6分）用现代汉语翻译下列句子。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见其发矢十中八九，但微颔之。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岂汝先人志邪？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（3）（1分）【甲】文中体现卖油翁对陈尧咨善射评价的句子是：</w:t>
      </w:r>
      <w:r>
        <w:rPr>
          <w:color w:val="000000"/>
          <w:sz w:val="22"/>
          <w:u w:val="single"/>
        </w:rPr>
        <w:t>　               　</w:t>
      </w:r>
      <w:r>
        <w:rPr>
          <w:color w:val="000000"/>
          <w:sz w:val="22"/>
        </w:rPr>
        <w:t>；【乙】文中陈尧咨的母亲打他的原因是：</w:t>
      </w:r>
      <w:r>
        <w:rPr>
          <w:color w:val="000000"/>
          <w:sz w:val="22"/>
          <w:u w:val="single"/>
        </w:rPr>
        <w:t>　                                                 　</w:t>
      </w:r>
      <w:r>
        <w:rPr>
          <w:color w:val="000000"/>
          <w:sz w:val="22"/>
        </w:rPr>
        <w:t xml:space="preserve">。（都用原文语句回答） 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四、现代文阅读(共6题；共30分)</w:t>
      </w:r>
    </w:p>
    <w:p>
      <w:pPr>
        <w:spacing w:line="360" w:lineRule="auto"/>
        <w:jc w:val="left"/>
      </w:pPr>
      <w:r>
        <w:rPr>
          <w:color w:val="000000"/>
          <w:sz w:val="22"/>
        </w:rPr>
        <w:t>阅读下文，回答问题。</w:t>
      </w:r>
    </w:p>
    <w:p>
      <w:pPr>
        <w:spacing w:line="360" w:lineRule="auto"/>
        <w:ind w:firstLine="420"/>
        <w:jc w:val="center"/>
      </w:pPr>
      <w:r>
        <w:rPr>
          <w:color w:val="000000"/>
          <w:sz w:val="22"/>
        </w:rPr>
        <w:t>我长大了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小的时候想长大，于是盼着早些进入中学，早些成为大人。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终于考进了心目中理想的中学，带着一份喜悦对父母说：“爸、妈，我长大了，我进中学了。”父母一脸笑意：“不，孩子，成为中学生并不代表你成为大人。”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③</w:t>
      </w:r>
      <w:r>
        <w:rPr>
          <w:color w:val="000000"/>
          <w:sz w:val="22"/>
        </w:rPr>
        <w:t>于是，我继续等着“长大”的到来。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④</w:t>
      </w:r>
      <w:r>
        <w:rPr>
          <w:color w:val="000000"/>
          <w:sz w:val="22"/>
        </w:rPr>
        <w:t>在脸上发现了第一颗青春痘，带着一份期盼，我对父母说：“爸、妈，我长大了，我有青春痘了。”父母一脸笑意：“不，孩子，青春痘并不能证明你长大。”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⑤</w:t>
      </w:r>
      <w:r>
        <w:rPr>
          <w:color w:val="000000"/>
          <w:sz w:val="22"/>
        </w:rPr>
        <w:t>渐渐地，“长大”在繁忙的学业中也被淡忘。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⑥</w:t>
      </w:r>
      <w:r>
        <w:rPr>
          <w:color w:val="000000"/>
          <w:sz w:val="22"/>
        </w:rPr>
        <w:t>后来，搬了家。家与车站有一段很长的路，于是邻家的孩子总是用自己的自行车捎我一段。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⑦</w:t>
      </w:r>
      <w:r>
        <w:rPr>
          <w:color w:val="000000"/>
          <w:sz w:val="22"/>
        </w:rPr>
        <w:t>那是一个阴雨蒙蒙的清晨，雾气很重，路上很滑。一不小心，邻家孩子的自行车撞倒了一个路人，我被重重地摔在地上。没等我反应过来，邻家的孩子已扶起自行车逃之夭夭。我终于意识到发生了什么事，心想：这样的事还是走了为好，但是，当我站起来准备迅速逃离时，却发现被撞的是一个瘦小的老太太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⑧</w:t>
      </w:r>
      <w:r>
        <w:rPr>
          <w:color w:val="000000"/>
          <w:sz w:val="22"/>
        </w:rPr>
        <w:t>许多人围了过来。我有些惭愧。于是，我低着头帮老太太拾起散落在地上的菜。突然，在人群中我竟发现了父亲那深邃的目光。我开始害怕，今天闯这样的祸，回去会怎样呢?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⑨</w:t>
      </w:r>
      <w:r>
        <w:rPr>
          <w:color w:val="000000"/>
          <w:sz w:val="22"/>
        </w:rPr>
        <w:t>我把老太太送回家后，才发现她的儿女并不孝顺。老太太丝毫没有责备我的意思，她只是说她很寂寞。于是，我说，我会常常去看她。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⑩</w:t>
      </w:r>
      <w:r>
        <w:rPr>
          <w:color w:val="000000"/>
          <w:sz w:val="22"/>
        </w:rPr>
        <w:t>我并不想敷衍她，我决定这么做。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⑪</w:t>
      </w:r>
      <w:r>
        <w:rPr>
          <w:color w:val="000000"/>
          <w:sz w:val="22"/>
        </w:rPr>
        <w:t>然而，我不知道如何面对父母。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⑫</w:t>
      </w:r>
      <w:r>
        <w:rPr>
          <w:color w:val="000000"/>
          <w:sz w:val="22"/>
        </w:rPr>
        <w:t>小心翼翼地回到家，准备先做“乖宝宝”，然后坦白交代，想来会少些责骂。晚饭桌上，气氛并不如想象的恶劣，而且桌上多了几样我爱吃的小菜。吃饭时，我小心地边吃边看着父亲。父亲很和蔼，不时夹菜给我。我等待着父亲的训斥，而父亲却只是询问了老太太的情况，嘱咐我一定要多陪陪老太太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⑬</w:t>
      </w:r>
      <w:r>
        <w:rPr>
          <w:color w:val="000000"/>
          <w:sz w:val="22"/>
        </w:rPr>
        <w:t>依然记得那天父母在睡前语重心长地对我说的话：“孩子，你懂得了什么叫责任。”我终于感觉到父母承认了我的长大；我也终于明白，长大并不像考上中学那么容易，也不像长青春痘那么简单。长大，意味着承担责任。</w:t>
      </w:r>
    </w:p>
    <w:p>
      <w:pPr>
        <w:spacing w:line="360" w:lineRule="auto"/>
        <w:ind w:firstLine="420"/>
        <w:jc w:val="left"/>
        <w:textAlignment w:val="center"/>
      </w:pPr>
      <w:r>
        <w:rPr>
          <w:rFonts w:ascii="Calibri" w:hAnsi="Calibri"/>
          <w:color w:val="000000"/>
          <w:sz w:val="22"/>
        </w:rPr>
        <w:t>⑭</w:t>
      </w:r>
      <w:r>
        <w:rPr>
          <w:color w:val="000000"/>
          <w:sz w:val="22"/>
        </w:rPr>
        <w:t>的确，并不是所有长大的人都能够承担责任；然而，能够承担责任的人却一定是长大了。</w:t>
      </w:r>
    </w:p>
    <w:p>
      <w:pPr>
        <w:spacing w:line="360" w:lineRule="auto"/>
        <w:jc w:val="left"/>
      </w:pPr>
      <w:r>
        <w:rPr>
          <w:rFonts w:hint="eastAsia"/>
          <w:color w:val="000000"/>
          <w:sz w:val="22"/>
        </w:rPr>
        <w:t>10</w:t>
      </w:r>
      <w:r>
        <w:rPr>
          <w:color w:val="000000"/>
          <w:sz w:val="22"/>
        </w:rPr>
        <w:t>．（4分）联系上下文，说说下列句子中加点词的意思。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小的时候想</w:t>
      </w:r>
      <w:r>
        <w:rPr>
          <w:color w:val="000000"/>
          <w:sz w:val="22"/>
          <w:em w:val="dot"/>
        </w:rPr>
        <w:t>长大</w:t>
      </w:r>
      <w:r>
        <w:rPr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我终于感觉到父母承认了我的</w:t>
      </w:r>
      <w:r>
        <w:rPr>
          <w:color w:val="000000"/>
          <w:sz w:val="22"/>
          <w:em w:val="dot"/>
        </w:rPr>
        <w:t>长大</w:t>
      </w:r>
      <w:r>
        <w:rPr>
          <w:color w:val="000000"/>
          <w:sz w:val="22"/>
        </w:rPr>
        <w:t>。</w:t>
      </w:r>
    </w:p>
    <w:p>
      <w:pPr>
        <w:spacing w:line="360" w:lineRule="auto"/>
        <w:jc w:val="left"/>
      </w:pPr>
      <w:r>
        <w:rPr>
          <w:rFonts w:hint="eastAsia"/>
          <w:color w:val="000000"/>
          <w:sz w:val="22"/>
        </w:rPr>
        <w:t>11</w:t>
      </w:r>
      <w:r>
        <w:rPr>
          <w:color w:val="000000"/>
          <w:sz w:val="22"/>
        </w:rPr>
        <w:t>．（3分）本文详写了哪一件事?作者这样安排的用意是什么?</w:t>
      </w:r>
    </w:p>
    <w:p>
      <w:pPr>
        <w:spacing w:line="360" w:lineRule="auto"/>
        <w:jc w:val="left"/>
      </w:pPr>
      <w:r>
        <w:rPr>
          <w:rFonts w:hint="eastAsia"/>
          <w:color w:val="000000"/>
          <w:sz w:val="22"/>
        </w:rPr>
        <w:t>12</w:t>
      </w:r>
      <w:r>
        <w:rPr>
          <w:color w:val="000000"/>
          <w:sz w:val="22"/>
        </w:rPr>
        <w:t>．（3分）面对被撞倒的老太太，“我”是怎么想的?又是怎么做的?从中反映出“我”具有哪些好的品质?</w:t>
      </w:r>
    </w:p>
    <w:p>
      <w:pPr>
        <w:spacing w:line="360" w:lineRule="auto"/>
        <w:jc w:val="left"/>
      </w:pPr>
      <w:r>
        <w:rPr>
          <w:rFonts w:hint="eastAsia"/>
          <w:color w:val="000000"/>
          <w:sz w:val="22"/>
        </w:rPr>
        <w:t>13</w:t>
      </w:r>
      <w:r>
        <w:rPr>
          <w:color w:val="000000"/>
          <w:sz w:val="22"/>
        </w:rPr>
        <w:t>．（3分）“我”的成长离不开父母的关怀和教育，请从文中举出例子加以说明。</w:t>
      </w:r>
    </w:p>
    <w:p>
      <w:pPr>
        <w:spacing w:line="360" w:lineRule="auto"/>
        <w:jc w:val="left"/>
      </w:pPr>
      <w:r>
        <w:rPr>
          <w:rFonts w:hint="eastAsia"/>
          <w:color w:val="000000"/>
          <w:sz w:val="22"/>
        </w:rPr>
        <w:t>14</w:t>
      </w:r>
      <w:r>
        <w:rPr>
          <w:color w:val="000000"/>
          <w:sz w:val="22"/>
        </w:rPr>
        <w:t>．（3分）结尾说：“的确，并不是所有长大的人都能够承担责任；然而，能够承担责任的人却一定是长大了。”谈谈你对这句话的理解。</w:t>
      </w:r>
    </w:p>
    <w:p>
      <w:pPr>
        <w:spacing w:line="360" w:lineRule="auto"/>
        <w:jc w:val="left"/>
      </w:pPr>
      <w:r>
        <w:rPr>
          <w:rFonts w:hint="eastAsia"/>
        </w:rPr>
        <w:t>15</w:t>
      </w:r>
      <w:r>
        <w:t>．（14分）</w:t>
      </w:r>
      <w:r>
        <w:rPr>
          <w:color w:val="000000"/>
          <w:sz w:val="22"/>
        </w:rPr>
        <w:t>阅读下文，回答问题。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易副官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刘若英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他真正的名字是什么,我不是很确定,但可能也不重要。对我而言,他就是易副官,知不知道他的本名,并不会改变他在我心目中的地位。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他就住在我家前院的那间小房间里，一进大门，穿过院子，进来的第一间。什么人来来去去，进出我家，都必须经过他的窗口。易副官很瘦，又黑，三分头，却掩不住灰白交错的发色。他常常叼根烟坐在他那小房间的窗口，竖着耳朵等着我公公的指令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③</w:t>
      </w:r>
      <w:r>
        <w:rPr>
          <w:color w:val="000000"/>
          <w:sz w:val="22"/>
        </w:rPr>
        <w:t>他十三岁就在湖南老家担任所谓的“家仆”。我公公去上学，他的职务就变成书童，每天跟着公公去学堂。黄埔军校开办，公公去从军，易也跟着去从军。公公报效国家，易副官报效我公公。离开黄埔后，公公去了俄国念书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④</w:t>
      </w:r>
      <w:r>
        <w:rPr>
          <w:color w:val="000000"/>
          <w:sz w:val="22"/>
        </w:rPr>
        <w:t>公公回国，生了我爸爸，他就成了我爸爸的保姆；后来公公撤退到台湾，家里有了姑姑，当然他就是我姑姑的保姆。一直到孙少爷孙小姐都长大了，易，摇身一变，又成了家里掌厨的，他能做出一手地道的湖南家乡菜。从小，我便当里的菜都是他给准备的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⑤</w:t>
      </w:r>
      <w:r>
        <w:rPr>
          <w:color w:val="000000"/>
          <w:sz w:val="22"/>
        </w:rPr>
        <w:t>搬来跟祖父母住时，我3岁，他68岁。他的任务就是当我的保姆。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⑥</w:t>
      </w:r>
      <w:r>
        <w:rPr>
          <w:color w:val="000000"/>
          <w:sz w:val="22"/>
        </w:rPr>
        <w:t>记得第一次打羽毛球就是他陪着我。他穿着拖鞋，没能把球打到我面前，我生气地摔球拍，过去踩他的脚。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⑦</w:t>
      </w:r>
      <w:r>
        <w:rPr>
          <w:color w:val="000000"/>
          <w:sz w:val="22"/>
        </w:rPr>
        <w:t>家里不准我们吃摊子上的小吃，嫌不卫生。有天趁婆婆不在家，我就叫他在巷口把关，大剌剌地坐在摊子上吃起面线。就是这么巧，婆婆搭着车进巷口回家了。我才刚想说再来一碗时，一只涂着蔻丹的手已经把我拎上车了。我回头找易，只见他追着车子跑，满头大汗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⑧</w:t>
      </w:r>
      <w:r>
        <w:rPr>
          <w:color w:val="000000"/>
          <w:sz w:val="22"/>
        </w:rPr>
        <w:t>爸爸是跑远洋的船长，两三年才回来一次。我嘴上从来不提爸爸，但是每每听说他要回来，我就会穿上我最喜欢的衣服坐在院子里，呆呆往门口望着。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⑨</w:t>
      </w:r>
      <w:r>
        <w:rPr>
          <w:color w:val="000000"/>
          <w:sz w:val="22"/>
        </w:rPr>
        <w:t>终于，那帅气的爸爸回来了，全家围坐在餐桌前，灯光特别温暖。婆婆告诉他易帮我买了辆脚踏车。瞬息间，爸爸突然翻脸，像是忽然想到要行使他做父亲的责任。我吓坏了，使出全身的力量大哭了起来。就在爸爸无休止大发雷霆的时候，易的声音从屋外涌现了。他隔着纱窗大怒说：“你小时候就多乖啊？还不是成天跟人打架？你就会骂，孩子你带过几天？”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⑩</w:t>
      </w:r>
      <w:r>
        <w:rPr>
          <w:color w:val="000000"/>
          <w:sz w:val="22"/>
        </w:rPr>
        <w:t>我一直不知道易的身体不好，只记得他老咳嗽。有天早上他送我去学校后，说去看病，就再也没回来。婆婆带我去一个医院，说易住在里面，但不让我进去，怕传染。那个下午，我等在外头，踢了好久的石头，很想哭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⑪</w:t>
      </w:r>
      <w:r>
        <w:rPr>
          <w:color w:val="000000"/>
          <w:sz w:val="22"/>
        </w:rPr>
        <w:t>再两个月，一个暑假天，我躺在易副官那张铺着凉席的床上，光着脚丫。糖罐子里的糖都快吃完了，他还没有回来。就在那个下午他走了。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⑫</w:t>
      </w:r>
      <w:r>
        <w:rPr>
          <w:color w:val="000000"/>
          <w:sz w:val="22"/>
        </w:rPr>
        <w:t>他的桌上有一张照片，易常常望着它发呆，影中人留着长发。我问过他，他说是故乡的媳妇。两个人似乎没见几次面就结婚了，然后，他就来了台湾。他说得很平静，然后转过身去把床垫翻过来给我看，藏着一沓沓扎好的十元大钞。他说很快他就会回去，到时再让她过好日子……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⑬</w:t>
      </w:r>
      <w:r>
        <w:rPr>
          <w:color w:val="000000"/>
          <w:sz w:val="22"/>
        </w:rPr>
        <w:t>易在我家服务了四代人。我不能替他说是“无怨无悔”，但牺牲奉献的概念是他教给我的。时代耽误了他，甚至可能糟蹋了他，但也许唯有这种阴差阳错，能向我们展示极致的忠诚和美。易出殡的那一天，我们全家带孝。我公公带着全体老小，下跪向他磕头。他是家仆、是书童、是副官、是管家、是保姆、是大厨，是我永远的亲人和老师。也许我有幸，哪辈子也能当上他的保姆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（选自《我想跟你走》，有删改）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（1）（3分）</w:t>
      </w:r>
      <w:r>
        <w:rPr>
          <w:rFonts w:ascii="Calibri" w:hAnsi="Calibri"/>
          <w:color w:val="000000"/>
          <w:sz w:val="22"/>
        </w:rPr>
        <w:t>⑥</w:t>
      </w:r>
      <w:r>
        <w:rPr>
          <w:color w:val="000000"/>
          <w:sz w:val="22"/>
        </w:rPr>
        <w:t>—</w:t>
      </w:r>
      <w:r>
        <w:rPr>
          <w:rFonts w:ascii="Calibri" w:hAnsi="Calibri"/>
          <w:color w:val="000000"/>
          <w:sz w:val="22"/>
        </w:rPr>
        <w:t>⑪</w:t>
      </w:r>
      <w:r>
        <w:rPr>
          <w:color w:val="000000"/>
          <w:sz w:val="22"/>
        </w:rPr>
        <w:t>段写了易副官这个人物的哪些事？请简要概括。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（2）（3分）结合语境，赏析下列句子。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那个下午，我等在外头，踢了好久的石头，很想哭。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（3）（2分）结合全文内容，说说易副官是个怎样的人。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（4）（3分）结合上下文，具体说说第</w:t>
      </w:r>
      <w:r>
        <w:rPr>
          <w:rFonts w:ascii="Calibri" w:hAnsi="Calibri"/>
          <w:color w:val="000000"/>
          <w:sz w:val="22"/>
        </w:rPr>
        <w:t>⑫</w:t>
      </w:r>
      <w:r>
        <w:rPr>
          <w:color w:val="000000"/>
          <w:sz w:val="22"/>
        </w:rPr>
        <w:t>段在文中的作用。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>（5）（3分）文章结尾说：“他是家仆、是书童……是我永远的亲人和老师。”请写出你对这句话的理解。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五、写作题(共1题；共40分)</w:t>
      </w:r>
    </w:p>
    <w:p>
      <w:pPr>
        <w:spacing w:line="360" w:lineRule="auto"/>
        <w:jc w:val="left"/>
      </w:pPr>
      <w:r>
        <w:rPr>
          <w:rFonts w:hint="eastAsia"/>
        </w:rPr>
        <w:t>16</w:t>
      </w:r>
      <w:r>
        <w:t>．（40分）</w:t>
      </w:r>
      <w:r>
        <w:rPr>
          <w:color w:val="000000"/>
          <w:sz w:val="22"/>
        </w:rPr>
        <w:t>根据要求作文。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我们都是平凡的人，我们所经历的事大多是平常的小事，但我们若深入观察，仔细领悟，会发现在凡人小事的背后，其实也有很多令我们感动或者让我们深思的东西。</w:t>
      </w:r>
    </w:p>
    <w:p>
      <w:pPr>
        <w:spacing w:line="360" w:lineRule="auto"/>
        <w:ind w:firstLine="286" w:firstLineChars="130"/>
        <w:jc w:val="left"/>
      </w:pPr>
      <w:r>
        <w:rPr>
          <w:color w:val="000000"/>
          <w:sz w:val="22"/>
        </w:rPr>
        <w:t xml:space="preserve">    请以“凡人小事的背后”为题写一篇文章。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color w:val="000000"/>
          <w:sz w:val="22"/>
        </w:rPr>
        <w:t>要求：</w:t>
      </w:r>
      <w:r>
        <w:rPr>
          <w:rFonts w:ascii="Calibri" w:hAnsi="Calibri"/>
          <w:color w:val="000000"/>
          <w:sz w:val="22"/>
        </w:rPr>
        <w:t>①</w:t>
      </w:r>
      <w:r>
        <w:rPr>
          <w:color w:val="000000"/>
          <w:sz w:val="22"/>
        </w:rPr>
        <w:t>记叙文，不少于600字；</w:t>
      </w:r>
      <w:r>
        <w:rPr>
          <w:rFonts w:ascii="Calibri" w:hAnsi="Calibri"/>
          <w:color w:val="000000"/>
          <w:sz w:val="22"/>
        </w:rPr>
        <w:t>②</w:t>
      </w:r>
      <w:r>
        <w:rPr>
          <w:color w:val="000000"/>
          <w:sz w:val="22"/>
        </w:rPr>
        <w:t>抓住人物细节，叙事要详略得当。</w:t>
      </w:r>
      <w:r>
        <w:rPr>
          <w:rFonts w:ascii="Calibri" w:hAnsi="Calibri"/>
          <w:color w:val="000000"/>
          <w:sz w:val="22"/>
        </w:rPr>
        <w:t>③</w:t>
      </w:r>
      <w:r>
        <w:rPr>
          <w:color w:val="000000"/>
          <w:sz w:val="22"/>
        </w:rPr>
        <w:t>文中不得出现真实的人名、校名、地名。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5" o:spt="75" alt="45f9c538c6e974a80788bb98ddb48d5" type="#_x0000_t75" style="height:49.7pt;width:73.9pt;" filled="f" o:preferrelative="t" stroked="f" coordsize="21600,21600">
          <v:path/>
          <v:fill on="f" focussize="0,0"/>
          <v:stroke on="f"/>
          <v:imagedata r:id="rId1" o:title="45f9c538c6e974a80788bb98ddb48d5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3MTFmNjQ0NjAxZjA3YzdkZmIxOGIyYmE4YjUyZTEifQ=="/>
  </w:docVars>
  <w:rsids>
    <w:rsidRoot w:val="00172A27"/>
    <w:rsid w:val="0000127A"/>
    <w:rsid w:val="00001848"/>
    <w:rsid w:val="00005858"/>
    <w:rsid w:val="00006B6E"/>
    <w:rsid w:val="00013687"/>
    <w:rsid w:val="0003476D"/>
    <w:rsid w:val="00035D54"/>
    <w:rsid w:val="0003799A"/>
    <w:rsid w:val="00043B54"/>
    <w:rsid w:val="00051D04"/>
    <w:rsid w:val="00057B8D"/>
    <w:rsid w:val="00060C90"/>
    <w:rsid w:val="000725AA"/>
    <w:rsid w:val="0008280B"/>
    <w:rsid w:val="00086C2F"/>
    <w:rsid w:val="000938D8"/>
    <w:rsid w:val="000970A6"/>
    <w:rsid w:val="000A6C82"/>
    <w:rsid w:val="000C3319"/>
    <w:rsid w:val="000C4150"/>
    <w:rsid w:val="000D786A"/>
    <w:rsid w:val="000E4972"/>
    <w:rsid w:val="000E4C0E"/>
    <w:rsid w:val="000F2E2C"/>
    <w:rsid w:val="000F3576"/>
    <w:rsid w:val="0011396B"/>
    <w:rsid w:val="0011421B"/>
    <w:rsid w:val="00123157"/>
    <w:rsid w:val="00123488"/>
    <w:rsid w:val="001300C8"/>
    <w:rsid w:val="00133EFF"/>
    <w:rsid w:val="001361CF"/>
    <w:rsid w:val="00143402"/>
    <w:rsid w:val="00161503"/>
    <w:rsid w:val="00170982"/>
    <w:rsid w:val="00172A27"/>
    <w:rsid w:val="00181464"/>
    <w:rsid w:val="001814B2"/>
    <w:rsid w:val="00186CCC"/>
    <w:rsid w:val="001A1603"/>
    <w:rsid w:val="001A1965"/>
    <w:rsid w:val="001A2020"/>
    <w:rsid w:val="001B2706"/>
    <w:rsid w:val="001B2E84"/>
    <w:rsid w:val="001D7E20"/>
    <w:rsid w:val="001E4CC1"/>
    <w:rsid w:val="001E62D1"/>
    <w:rsid w:val="001F052A"/>
    <w:rsid w:val="001F15D3"/>
    <w:rsid w:val="001F3A5B"/>
    <w:rsid w:val="001F4304"/>
    <w:rsid w:val="001F5032"/>
    <w:rsid w:val="0020031C"/>
    <w:rsid w:val="002040F2"/>
    <w:rsid w:val="002054EC"/>
    <w:rsid w:val="002063F3"/>
    <w:rsid w:val="002102F9"/>
    <w:rsid w:val="002169C3"/>
    <w:rsid w:val="00224F9D"/>
    <w:rsid w:val="00246B32"/>
    <w:rsid w:val="00251F3B"/>
    <w:rsid w:val="002534E8"/>
    <w:rsid w:val="002560D2"/>
    <w:rsid w:val="0026303C"/>
    <w:rsid w:val="00281FF2"/>
    <w:rsid w:val="00284D86"/>
    <w:rsid w:val="002864B5"/>
    <w:rsid w:val="00286A12"/>
    <w:rsid w:val="00293CE0"/>
    <w:rsid w:val="002A6993"/>
    <w:rsid w:val="002B59BD"/>
    <w:rsid w:val="002B5ADB"/>
    <w:rsid w:val="002C0C9D"/>
    <w:rsid w:val="002C1FEB"/>
    <w:rsid w:val="002C37EC"/>
    <w:rsid w:val="002D4ABB"/>
    <w:rsid w:val="002E6A90"/>
    <w:rsid w:val="002E7652"/>
    <w:rsid w:val="002F280C"/>
    <w:rsid w:val="002F6FA3"/>
    <w:rsid w:val="0032036C"/>
    <w:rsid w:val="00326399"/>
    <w:rsid w:val="00326796"/>
    <w:rsid w:val="00330E5A"/>
    <w:rsid w:val="00337A79"/>
    <w:rsid w:val="00337C5D"/>
    <w:rsid w:val="00337EB0"/>
    <w:rsid w:val="00344EAB"/>
    <w:rsid w:val="00350F89"/>
    <w:rsid w:val="003526BD"/>
    <w:rsid w:val="00354A43"/>
    <w:rsid w:val="00365BE8"/>
    <w:rsid w:val="0037771C"/>
    <w:rsid w:val="00377B95"/>
    <w:rsid w:val="00380263"/>
    <w:rsid w:val="0038623E"/>
    <w:rsid w:val="003876F2"/>
    <w:rsid w:val="003903FC"/>
    <w:rsid w:val="00390765"/>
    <w:rsid w:val="00396443"/>
    <w:rsid w:val="0039682B"/>
    <w:rsid w:val="003A22C0"/>
    <w:rsid w:val="003A5605"/>
    <w:rsid w:val="003C2D34"/>
    <w:rsid w:val="003D12FC"/>
    <w:rsid w:val="003D3B3A"/>
    <w:rsid w:val="003E3746"/>
    <w:rsid w:val="003F08B6"/>
    <w:rsid w:val="0040314D"/>
    <w:rsid w:val="00405833"/>
    <w:rsid w:val="004069F5"/>
    <w:rsid w:val="00412392"/>
    <w:rsid w:val="004151FC"/>
    <w:rsid w:val="0042344E"/>
    <w:rsid w:val="00426205"/>
    <w:rsid w:val="00427795"/>
    <w:rsid w:val="004306B2"/>
    <w:rsid w:val="004314B2"/>
    <w:rsid w:val="00434A84"/>
    <w:rsid w:val="00435ACF"/>
    <w:rsid w:val="0044367C"/>
    <w:rsid w:val="0044558E"/>
    <w:rsid w:val="004655DE"/>
    <w:rsid w:val="00470523"/>
    <w:rsid w:val="00470717"/>
    <w:rsid w:val="00473C98"/>
    <w:rsid w:val="0047712D"/>
    <w:rsid w:val="004840B7"/>
    <w:rsid w:val="00484936"/>
    <w:rsid w:val="00491A70"/>
    <w:rsid w:val="004B12B6"/>
    <w:rsid w:val="004B446B"/>
    <w:rsid w:val="004B53B9"/>
    <w:rsid w:val="004C3B4F"/>
    <w:rsid w:val="004C4F5D"/>
    <w:rsid w:val="004E5F9E"/>
    <w:rsid w:val="0050308D"/>
    <w:rsid w:val="00507D31"/>
    <w:rsid w:val="00510BC8"/>
    <w:rsid w:val="0051567A"/>
    <w:rsid w:val="005232CB"/>
    <w:rsid w:val="00524D47"/>
    <w:rsid w:val="0053472A"/>
    <w:rsid w:val="00544588"/>
    <w:rsid w:val="005452EA"/>
    <w:rsid w:val="00546DB1"/>
    <w:rsid w:val="0055000C"/>
    <w:rsid w:val="00556AB3"/>
    <w:rsid w:val="00556C2E"/>
    <w:rsid w:val="0056214D"/>
    <w:rsid w:val="00562BA3"/>
    <w:rsid w:val="005678C9"/>
    <w:rsid w:val="00570FCD"/>
    <w:rsid w:val="00577926"/>
    <w:rsid w:val="00580E96"/>
    <w:rsid w:val="005816C0"/>
    <w:rsid w:val="00585930"/>
    <w:rsid w:val="005A06A1"/>
    <w:rsid w:val="005A4602"/>
    <w:rsid w:val="005A619D"/>
    <w:rsid w:val="005B6446"/>
    <w:rsid w:val="005B7E53"/>
    <w:rsid w:val="005C65F6"/>
    <w:rsid w:val="005D1B29"/>
    <w:rsid w:val="005D3414"/>
    <w:rsid w:val="005D4374"/>
    <w:rsid w:val="005D4DFC"/>
    <w:rsid w:val="005E3E04"/>
    <w:rsid w:val="005E719D"/>
    <w:rsid w:val="005F60EF"/>
    <w:rsid w:val="00603A74"/>
    <w:rsid w:val="00605CE4"/>
    <w:rsid w:val="0060662E"/>
    <w:rsid w:val="0061758A"/>
    <w:rsid w:val="0062130D"/>
    <w:rsid w:val="00622086"/>
    <w:rsid w:val="00625D50"/>
    <w:rsid w:val="00630ABF"/>
    <w:rsid w:val="006326FB"/>
    <w:rsid w:val="00633522"/>
    <w:rsid w:val="00641C34"/>
    <w:rsid w:val="00642F29"/>
    <w:rsid w:val="00644362"/>
    <w:rsid w:val="00651780"/>
    <w:rsid w:val="00663774"/>
    <w:rsid w:val="00665E43"/>
    <w:rsid w:val="00667F0B"/>
    <w:rsid w:val="00671E8D"/>
    <w:rsid w:val="006720B8"/>
    <w:rsid w:val="0067799B"/>
    <w:rsid w:val="00686B56"/>
    <w:rsid w:val="006A5A6D"/>
    <w:rsid w:val="006B03C8"/>
    <w:rsid w:val="006B4B6F"/>
    <w:rsid w:val="006B7497"/>
    <w:rsid w:val="006D0EDD"/>
    <w:rsid w:val="006D2C57"/>
    <w:rsid w:val="006D2E72"/>
    <w:rsid w:val="006D50FC"/>
    <w:rsid w:val="006D6FFC"/>
    <w:rsid w:val="006E5102"/>
    <w:rsid w:val="006F7F15"/>
    <w:rsid w:val="007035FE"/>
    <w:rsid w:val="00706692"/>
    <w:rsid w:val="00710385"/>
    <w:rsid w:val="007163EF"/>
    <w:rsid w:val="007165B9"/>
    <w:rsid w:val="0071703C"/>
    <w:rsid w:val="007211DE"/>
    <w:rsid w:val="00740A0D"/>
    <w:rsid w:val="00743FBC"/>
    <w:rsid w:val="00747A1B"/>
    <w:rsid w:val="00751182"/>
    <w:rsid w:val="00760D54"/>
    <w:rsid w:val="00766398"/>
    <w:rsid w:val="00772D17"/>
    <w:rsid w:val="00774073"/>
    <w:rsid w:val="00775153"/>
    <w:rsid w:val="00775D92"/>
    <w:rsid w:val="007771AC"/>
    <w:rsid w:val="007863F6"/>
    <w:rsid w:val="00793C85"/>
    <w:rsid w:val="007952B5"/>
    <w:rsid w:val="007A1667"/>
    <w:rsid w:val="007A2A01"/>
    <w:rsid w:val="007A43E3"/>
    <w:rsid w:val="007B3C1F"/>
    <w:rsid w:val="007B7856"/>
    <w:rsid w:val="007C32A8"/>
    <w:rsid w:val="007D72D1"/>
    <w:rsid w:val="007F50EF"/>
    <w:rsid w:val="007F6C2E"/>
    <w:rsid w:val="00810680"/>
    <w:rsid w:val="0081069C"/>
    <w:rsid w:val="00836113"/>
    <w:rsid w:val="00865A73"/>
    <w:rsid w:val="00873DAD"/>
    <w:rsid w:val="00887BF4"/>
    <w:rsid w:val="00890EE1"/>
    <w:rsid w:val="0089308D"/>
    <w:rsid w:val="00897F3F"/>
    <w:rsid w:val="008A0583"/>
    <w:rsid w:val="008A5C22"/>
    <w:rsid w:val="008C227A"/>
    <w:rsid w:val="008C2A62"/>
    <w:rsid w:val="008E0B12"/>
    <w:rsid w:val="008E2BDA"/>
    <w:rsid w:val="008E3A42"/>
    <w:rsid w:val="008F0B6D"/>
    <w:rsid w:val="00905BCE"/>
    <w:rsid w:val="00912567"/>
    <w:rsid w:val="00921B2C"/>
    <w:rsid w:val="0093228B"/>
    <w:rsid w:val="00932C70"/>
    <w:rsid w:val="00944672"/>
    <w:rsid w:val="00965C35"/>
    <w:rsid w:val="0098101C"/>
    <w:rsid w:val="00992D01"/>
    <w:rsid w:val="00996D45"/>
    <w:rsid w:val="00997451"/>
    <w:rsid w:val="009B1D02"/>
    <w:rsid w:val="009B24D0"/>
    <w:rsid w:val="009B4485"/>
    <w:rsid w:val="009C0089"/>
    <w:rsid w:val="009C0301"/>
    <w:rsid w:val="009D0279"/>
    <w:rsid w:val="009D2657"/>
    <w:rsid w:val="009D684D"/>
    <w:rsid w:val="009E244A"/>
    <w:rsid w:val="009E5E39"/>
    <w:rsid w:val="009F2050"/>
    <w:rsid w:val="009F44FE"/>
    <w:rsid w:val="009F6418"/>
    <w:rsid w:val="009F715F"/>
    <w:rsid w:val="00A02EA5"/>
    <w:rsid w:val="00A17B6D"/>
    <w:rsid w:val="00A2589B"/>
    <w:rsid w:val="00A33682"/>
    <w:rsid w:val="00A452F4"/>
    <w:rsid w:val="00A475C5"/>
    <w:rsid w:val="00A476D9"/>
    <w:rsid w:val="00A51646"/>
    <w:rsid w:val="00A51E64"/>
    <w:rsid w:val="00A51F06"/>
    <w:rsid w:val="00A72DEC"/>
    <w:rsid w:val="00A82BF5"/>
    <w:rsid w:val="00A84274"/>
    <w:rsid w:val="00A8529B"/>
    <w:rsid w:val="00A96491"/>
    <w:rsid w:val="00AA0FDB"/>
    <w:rsid w:val="00AA6C15"/>
    <w:rsid w:val="00AA7E2E"/>
    <w:rsid w:val="00AB3E7F"/>
    <w:rsid w:val="00AB638F"/>
    <w:rsid w:val="00AC329E"/>
    <w:rsid w:val="00AE2FD9"/>
    <w:rsid w:val="00AF7FB3"/>
    <w:rsid w:val="00B0145F"/>
    <w:rsid w:val="00B05962"/>
    <w:rsid w:val="00B103A5"/>
    <w:rsid w:val="00B161F3"/>
    <w:rsid w:val="00B20F96"/>
    <w:rsid w:val="00B21835"/>
    <w:rsid w:val="00B31D2B"/>
    <w:rsid w:val="00B32405"/>
    <w:rsid w:val="00B333E3"/>
    <w:rsid w:val="00B370C4"/>
    <w:rsid w:val="00B4487F"/>
    <w:rsid w:val="00B51385"/>
    <w:rsid w:val="00B528C7"/>
    <w:rsid w:val="00B53F23"/>
    <w:rsid w:val="00B56FC8"/>
    <w:rsid w:val="00B616E6"/>
    <w:rsid w:val="00B61BE2"/>
    <w:rsid w:val="00B67F88"/>
    <w:rsid w:val="00B8078B"/>
    <w:rsid w:val="00B83E94"/>
    <w:rsid w:val="00B87F67"/>
    <w:rsid w:val="00B96320"/>
    <w:rsid w:val="00BA7466"/>
    <w:rsid w:val="00BB166F"/>
    <w:rsid w:val="00BC2D25"/>
    <w:rsid w:val="00BC3407"/>
    <w:rsid w:val="00BC6700"/>
    <w:rsid w:val="00BD0131"/>
    <w:rsid w:val="00BD6752"/>
    <w:rsid w:val="00BD761D"/>
    <w:rsid w:val="00BE3B8C"/>
    <w:rsid w:val="00BF34CB"/>
    <w:rsid w:val="00C015CD"/>
    <w:rsid w:val="00C02FC6"/>
    <w:rsid w:val="00C10ECB"/>
    <w:rsid w:val="00C148B1"/>
    <w:rsid w:val="00C15FBD"/>
    <w:rsid w:val="00C23C4E"/>
    <w:rsid w:val="00C34D4B"/>
    <w:rsid w:val="00C37666"/>
    <w:rsid w:val="00C41752"/>
    <w:rsid w:val="00C47D8A"/>
    <w:rsid w:val="00C54DAD"/>
    <w:rsid w:val="00C5558D"/>
    <w:rsid w:val="00C722B6"/>
    <w:rsid w:val="00C767CD"/>
    <w:rsid w:val="00C87C90"/>
    <w:rsid w:val="00CA16E0"/>
    <w:rsid w:val="00CA680E"/>
    <w:rsid w:val="00CA688C"/>
    <w:rsid w:val="00CC3BA6"/>
    <w:rsid w:val="00CC3EC1"/>
    <w:rsid w:val="00CD6BEA"/>
    <w:rsid w:val="00CD7769"/>
    <w:rsid w:val="00CF4374"/>
    <w:rsid w:val="00CF49B0"/>
    <w:rsid w:val="00D02A68"/>
    <w:rsid w:val="00D030FF"/>
    <w:rsid w:val="00D04A0C"/>
    <w:rsid w:val="00D10187"/>
    <w:rsid w:val="00D20942"/>
    <w:rsid w:val="00D2159C"/>
    <w:rsid w:val="00D27735"/>
    <w:rsid w:val="00D36477"/>
    <w:rsid w:val="00D3739C"/>
    <w:rsid w:val="00D37BBF"/>
    <w:rsid w:val="00D539C5"/>
    <w:rsid w:val="00D54A04"/>
    <w:rsid w:val="00D56A8C"/>
    <w:rsid w:val="00D61A40"/>
    <w:rsid w:val="00D71623"/>
    <w:rsid w:val="00D718A4"/>
    <w:rsid w:val="00D75BA9"/>
    <w:rsid w:val="00D84402"/>
    <w:rsid w:val="00DA0FD5"/>
    <w:rsid w:val="00DB4F6D"/>
    <w:rsid w:val="00DB664C"/>
    <w:rsid w:val="00DB765E"/>
    <w:rsid w:val="00DC5B09"/>
    <w:rsid w:val="00DD2470"/>
    <w:rsid w:val="00DD4557"/>
    <w:rsid w:val="00E024EC"/>
    <w:rsid w:val="00E05A77"/>
    <w:rsid w:val="00E064B5"/>
    <w:rsid w:val="00E07798"/>
    <w:rsid w:val="00E13659"/>
    <w:rsid w:val="00E17DD1"/>
    <w:rsid w:val="00E224B6"/>
    <w:rsid w:val="00E226BF"/>
    <w:rsid w:val="00E36B9F"/>
    <w:rsid w:val="00E40009"/>
    <w:rsid w:val="00E41394"/>
    <w:rsid w:val="00E6287D"/>
    <w:rsid w:val="00E7599D"/>
    <w:rsid w:val="00E81069"/>
    <w:rsid w:val="00E830D1"/>
    <w:rsid w:val="00E87B9C"/>
    <w:rsid w:val="00E948C3"/>
    <w:rsid w:val="00EA01AD"/>
    <w:rsid w:val="00EA7DD9"/>
    <w:rsid w:val="00EB0904"/>
    <w:rsid w:val="00EB5B10"/>
    <w:rsid w:val="00EB7374"/>
    <w:rsid w:val="00EB7EA0"/>
    <w:rsid w:val="00EC3966"/>
    <w:rsid w:val="00ED0911"/>
    <w:rsid w:val="00ED7263"/>
    <w:rsid w:val="00EE26F1"/>
    <w:rsid w:val="00EE2BF5"/>
    <w:rsid w:val="00EE2FD6"/>
    <w:rsid w:val="00EF699C"/>
    <w:rsid w:val="00F15816"/>
    <w:rsid w:val="00F22078"/>
    <w:rsid w:val="00F24F33"/>
    <w:rsid w:val="00F26169"/>
    <w:rsid w:val="00F300E1"/>
    <w:rsid w:val="00F33805"/>
    <w:rsid w:val="00F37F78"/>
    <w:rsid w:val="00F53E98"/>
    <w:rsid w:val="00F5438E"/>
    <w:rsid w:val="00F564FF"/>
    <w:rsid w:val="00F651F5"/>
    <w:rsid w:val="00F7328E"/>
    <w:rsid w:val="00F76A4F"/>
    <w:rsid w:val="00F773B3"/>
    <w:rsid w:val="00F803FB"/>
    <w:rsid w:val="00F876F4"/>
    <w:rsid w:val="00F96D56"/>
    <w:rsid w:val="00F97040"/>
    <w:rsid w:val="00F97BDC"/>
    <w:rsid w:val="00FA0127"/>
    <w:rsid w:val="00FB7FF4"/>
    <w:rsid w:val="00FC12B7"/>
    <w:rsid w:val="00FC4E67"/>
    <w:rsid w:val="00FC7C17"/>
    <w:rsid w:val="00FD1776"/>
    <w:rsid w:val="00FD2113"/>
    <w:rsid w:val="00FD2204"/>
    <w:rsid w:val="00FD7C50"/>
    <w:rsid w:val="00FE22D8"/>
    <w:rsid w:val="00FE3B8D"/>
    <w:rsid w:val="00FE6853"/>
    <w:rsid w:val="00FE7690"/>
    <w:rsid w:val="162F497D"/>
    <w:rsid w:val="251D14EA"/>
    <w:rsid w:val="26B41C42"/>
    <w:rsid w:val="2E3F7995"/>
    <w:rsid w:val="36572BC2"/>
    <w:rsid w:val="37AE25B3"/>
    <w:rsid w:val="43B45B3E"/>
    <w:rsid w:val="5F053AE6"/>
    <w:rsid w:val="630B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  <w:rPr>
      <w:szCs w:val="24"/>
    </w:rPr>
  </w:style>
  <w:style w:type="paragraph" w:styleId="3">
    <w:name w:val="Plain Text"/>
    <w:basedOn w:val="1"/>
    <w:link w:val="13"/>
    <w:qFormat/>
    <w:uiPriority w:val="0"/>
    <w:rPr>
      <w:rFonts w:ascii="宋体" w:hAnsi="Courier New"/>
      <w:szCs w:val="21"/>
      <w:lang w:val="zh-CN" w:eastAsia="zh-CN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semiHidden/>
    <w:qFormat/>
    <w:uiPriority w:val="0"/>
    <w:rPr>
      <w:sz w:val="21"/>
      <w:szCs w:val="21"/>
    </w:rPr>
  </w:style>
  <w:style w:type="character" w:customStyle="1" w:styleId="13">
    <w:name w:val="纯文本 字符"/>
    <w:link w:val="3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4">
    <w:name w:val="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5">
    <w:name w:val="纯文本 Char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">
    <w:name w:val="sub_title s0"/>
    <w:uiPriority w:val="0"/>
  </w:style>
  <w:style w:type="paragraph" w:customStyle="1" w:styleId="17">
    <w:name w:val="Normal_0"/>
    <w:qFormat/>
    <w:uiPriority w:val="0"/>
    <w:pPr>
      <w:adjustRightInd w:val="0"/>
      <w:snapToGrid w:val="0"/>
    </w:pPr>
    <w:rPr>
      <w:rFonts w:ascii="Tahoma" w:hAnsi="Tahoma" w:eastAsia="宋体" w:cs="Times New Roman"/>
      <w:lang w:val="en-US" w:eastAsia="zh-CN" w:bidi="ar-SA"/>
    </w:rPr>
  </w:style>
  <w:style w:type="paragraph" w:customStyle="1" w:styleId="18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19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2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2">
    <w:name w:val="页脚 字符"/>
    <w:link w:val="5"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7</Pages>
  <Words>4451</Words>
  <Characters>4528</Characters>
  <Lines>92</Lines>
  <Paragraphs>117</Paragraphs>
  <TotalTime>0</TotalTime>
  <ScaleCrop>false</ScaleCrop>
  <LinksUpToDate>false</LinksUpToDate>
  <CharactersWithSpaces>4845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2022-07-20T02:49:00Z</dcterms:created>
  <dc:creator>微信号：DEM2008</dc:creator>
  <dc:description>网址：shop492842749.taobao.com</dc:description>
  <cp:keywords>微信号：DEM2008</cp:keywords>
  <cp:lastModifiedBy>Grace</cp:lastModifiedBy>
  <cp:lastPrinted>2013-06-25T01:13:00Z</cp:lastPrinted>
  <dcterms:modified xsi:type="dcterms:W3CDTF">2022-12-15T07:37:46Z</dcterms:modified>
  <dc:subject>网址：shop492842749.taobao.com</dc:subject>
  <dc:title>网址：shop492842749.taobao.com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86F5458F3E79448381387F1EDB675B47</vt:lpwstr>
  </property>
</Properties>
</file>