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center"/>
        <w:rPr>
          <w:rFonts w:ascii="黑体" w:hAnsi="黑体" w:eastAsia="黑体" w:cs="黑体"/>
          <w:position w:val="-3"/>
          <w:sz w:val="32"/>
          <w:szCs w:val="32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11722100</wp:posOffset>
            </wp:positionH>
            <wp:positionV relativeFrom="topMargin">
              <wp:posOffset>12573000</wp:posOffset>
            </wp:positionV>
            <wp:extent cx="355600" cy="4318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-3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10287000</wp:posOffset>
            </wp:positionH>
            <wp:positionV relativeFrom="page">
              <wp:posOffset>11798300</wp:posOffset>
            </wp:positionV>
            <wp:extent cx="266700" cy="406400"/>
            <wp:effectExtent l="0" t="0" r="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position w:val="-3"/>
          <w:sz w:val="32"/>
          <w:szCs w:val="32"/>
        </w:rPr>
        <w:t>期中测试2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firstLine="2240" w:firstLineChars="700"/>
        <w:rPr>
          <w:rFonts w:ascii="黑体" w:hAnsi="宋体" w:eastAsia="黑体"/>
          <w:bCs/>
          <w:color w:val="000000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（考试时间：120分钟  满分：120分）</w:t>
      </w:r>
    </w:p>
    <w:p>
      <w:pPr>
        <w:spacing w:line="360" w:lineRule="exact"/>
        <w:rPr>
          <w:rFonts w:ascii="楷体_GB2312" w:hAnsi="宋体" w:eastAsia="楷体_GB2312"/>
          <w:b/>
          <w:szCs w:val="21"/>
        </w:rPr>
      </w:pPr>
    </w:p>
    <w:p>
      <w:pPr>
        <w:adjustRightInd w:val="0"/>
        <w:snapToGrid w:val="0"/>
        <w:ind w:firstLine="440" w:firstLineChars="200"/>
        <w:rPr>
          <w:rFonts w:ascii="Times New Roman" w:hAnsi="Times New Roman" w:eastAsia="楷体_GB2312"/>
          <w:sz w:val="22"/>
        </w:rPr>
      </w:pPr>
    </w:p>
    <w:p>
      <w:pPr>
        <w:spacing w:line="360" w:lineRule="auto"/>
        <w:outlineLvl w:val="0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一、积累运用。（35分）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1.古诗文名句默写。（10分）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⑴</w:t>
      </w:r>
      <w:r>
        <w:rPr>
          <w:rFonts w:hint="eastAsia" w:ascii="宋体" w:hAnsi="宋体" w:eastAsia="宋体" w:cs="宋体"/>
          <w:szCs w:val="21"/>
        </w:rPr>
        <w:t xml:space="preserve">深林人不知，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   （王维《竹里馆》）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⑵</w:t>
      </w:r>
      <w:r>
        <w:rPr>
          <w:rFonts w:hint="eastAsia" w:ascii="宋体" w:hAnsi="宋体" w:eastAsia="宋体" w:cs="宋体"/>
          <w:szCs w:val="21"/>
        </w:rPr>
        <w:t>马上相逢无纸笔，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   （岑参《逢入京使》）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⑶</w:t>
      </w:r>
      <w:r>
        <w:rPr>
          <w:rFonts w:hint="eastAsia" w:ascii="宋体" w:hAnsi="宋体" w:eastAsia="宋体" w:cs="宋体"/>
          <w:szCs w:val="21"/>
        </w:rPr>
        <w:t>草树知春不久归，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   （韩愈《晚春》）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⑷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，何人不起故园情。   （李白《春夜洛城闻笛》）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⑸</w:t>
      </w:r>
      <w:r>
        <w:rPr>
          <w:rFonts w:hint="eastAsia" w:ascii="宋体" w:hAnsi="宋体" w:eastAsia="宋体" w:cs="宋体"/>
          <w:szCs w:val="21"/>
        </w:rPr>
        <w:t>为者常成，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。           （</w:t>
      </w:r>
      <w:r>
        <w:rPr>
          <w:rFonts w:hint="eastAsia" w:ascii="宋体" w:hAnsi="宋体" w:eastAsia="宋体" w:cs="宋体"/>
          <w:bCs/>
          <w:szCs w:val="21"/>
        </w:rPr>
        <w:t>《晏子春秋》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⑹</w:t>
      </w:r>
      <w:r>
        <w:rPr>
          <w:rFonts w:hint="eastAsia" w:ascii="宋体" w:hAnsi="宋体" w:eastAsia="宋体" w:cs="宋体"/>
          <w:szCs w:val="21"/>
        </w:rPr>
        <w:t>兼听则明，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。           （</w:t>
      </w:r>
      <w:r>
        <w:rPr>
          <w:rFonts w:hint="eastAsia" w:ascii="宋体" w:hAnsi="宋体" w:eastAsia="宋体" w:cs="宋体"/>
          <w:bCs/>
          <w:szCs w:val="21"/>
        </w:rPr>
        <w:t>《资治通鉴》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⑺</w:t>
      </w:r>
      <w:r>
        <w:rPr>
          <w:rFonts w:hint="eastAsia" w:ascii="宋体" w:hAnsi="宋体" w:eastAsia="宋体" w:cs="宋体"/>
          <w:szCs w:val="21"/>
        </w:rPr>
        <w:t>《木兰诗》中，从听觉和视觉角度写战地夜景和生活艰辛的句子是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>，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Cs w:val="21"/>
        </w:rPr>
        <w:t xml:space="preserve">。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⑻</w:t>
      </w:r>
      <w:r>
        <w:rPr>
          <w:rFonts w:hint="eastAsia" w:ascii="宋体" w:hAnsi="宋体" w:eastAsia="宋体" w:cs="宋体"/>
          <w:szCs w:val="21"/>
        </w:rPr>
        <w:t>爱国是诗歌常见的主题，请默写两句与爱国有关的古诗词：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/>
          <w:szCs w:val="21"/>
        </w:rPr>
        <w:t>读下面的三句话，根据要求完成题目。（3分）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①书的模样，到现在还在眼前。</w:t>
      </w:r>
      <w:r>
        <w:rPr>
          <w:rFonts w:hint="eastAsia" w:ascii="Arial" w:hAnsi="Arial" w:eastAsia="楷体_GB2312" w:cs="Arial"/>
          <w:szCs w:val="21"/>
        </w:rPr>
        <w:t>……</w:t>
      </w:r>
      <w:r>
        <w:rPr>
          <w:rFonts w:hint="eastAsia" w:ascii="楷体_GB2312" w:hAnsi="宋体" w:eastAsia="楷体_GB2312"/>
          <w:szCs w:val="21"/>
        </w:rPr>
        <w:t>是一部刻印都十分粗</w:t>
      </w:r>
      <w:r>
        <w:rPr>
          <w:rFonts w:hint="eastAsia" w:ascii="楷体" w:hAnsi="楷体" w:eastAsia="楷体" w:cs="楷体"/>
          <w:szCs w:val="21"/>
          <w:em w:val="dot"/>
        </w:rPr>
        <w:t>拙</w:t>
      </w:r>
      <w:r>
        <w:rPr>
          <w:rFonts w:hint="eastAsia" w:ascii="楷体_GB2312" w:hAnsi="宋体" w:eastAsia="楷体_GB2312"/>
          <w:szCs w:val="21"/>
        </w:rPr>
        <w:t>的本子。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②闻一多先生还有另外一个方面，——作为革命家的方面。这个方面，情况就</w:t>
      </w:r>
      <w:r>
        <w:rPr>
          <w:rFonts w:ascii="Times New Roman" w:hAnsi="Times New Roman" w:eastAsia="楷体_GB2312" w:cs="Times New Roman"/>
          <w:szCs w:val="21"/>
        </w:rPr>
        <w:t>jiǒng</w:t>
      </w:r>
      <w:r>
        <w:rPr>
          <w:rFonts w:hint="eastAsia" w:ascii="楷体_GB2312" w:hAnsi="宋体" w:eastAsia="楷体_GB2312"/>
          <w:szCs w:val="21"/>
        </w:rPr>
        <w:t xml:space="preserve">乎不同，而且一反既往了。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楷体_GB2312" w:hAnsi="宋体" w:eastAsia="楷体_GB2312"/>
          <w:szCs w:val="21"/>
        </w:rPr>
        <w:t xml:space="preserve">③我的心还在喷涌着血液吧，因为我常常感到它在泛烂着一种热情。   </w:t>
      </w:r>
      <w:r>
        <w:rPr>
          <w:rFonts w:hint="eastAsia" w:ascii="宋体" w:hAnsi="宋体"/>
          <w:szCs w:val="21"/>
        </w:rPr>
        <w:t xml:space="preserve">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⑴句①中“粗拙”的“拙”正确的读音是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。（1分）  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⑵句②中的</w:t>
      </w:r>
      <w:r>
        <w:rPr>
          <w:rFonts w:ascii="Times New Roman" w:hAnsi="Times New Roman" w:cs="Times New Roman"/>
          <w:szCs w:val="21"/>
        </w:rPr>
        <w:t>jiǒng</w:t>
      </w:r>
      <w:r>
        <w:rPr>
          <w:rFonts w:hint="eastAsia" w:ascii="宋体" w:hAnsi="宋体"/>
          <w:szCs w:val="21"/>
        </w:rPr>
        <w:t>所对应的汉字是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。（1分）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⑶句③中有一个错别字，应将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字改为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。（1分）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3.读下面的三句话，按要求作选择。（4分） 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楷体" w:hAnsi="楷体" w:eastAsia="楷体" w:cs="楷体"/>
          <w:szCs w:val="21"/>
        </w:rPr>
        <w:t>①雄兔脚扑朔，雌兔眼迷离；双兔傍地走，安能辨我是雄雌？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②我</w:t>
      </w:r>
      <w:r>
        <w:rPr>
          <w:rFonts w:hint="eastAsia" w:ascii="楷体" w:hAnsi="楷体" w:eastAsia="楷体" w:cs="楷体"/>
          <w:szCs w:val="21"/>
          <w:em w:val="dot"/>
        </w:rPr>
        <w:t>必须</w:t>
      </w:r>
      <w:r>
        <w:rPr>
          <w:rFonts w:hint="eastAsia" w:ascii="楷体" w:hAnsi="楷体" w:eastAsia="楷体" w:cs="楷体"/>
          <w:szCs w:val="21"/>
        </w:rPr>
        <w:t>看见一个</w:t>
      </w:r>
      <w:r>
        <w:rPr>
          <w:rFonts w:hint="eastAsia" w:ascii="楷体" w:hAnsi="楷体" w:eastAsia="楷体" w:cs="楷体"/>
          <w:szCs w:val="21"/>
          <w:em w:val="dot"/>
        </w:rPr>
        <w:t>更</w:t>
      </w:r>
      <w:r>
        <w:rPr>
          <w:rFonts w:hint="eastAsia" w:ascii="楷体" w:hAnsi="楷体" w:eastAsia="楷体" w:cs="楷体"/>
          <w:szCs w:val="21"/>
        </w:rPr>
        <w:t>美丽的故乡出现在我的面前——或者我的坟前，</w:t>
      </w:r>
      <w:r>
        <w:rPr>
          <w:rFonts w:hint="eastAsia" w:ascii="楷体" w:hAnsi="楷体" w:eastAsia="楷体" w:cs="楷体"/>
          <w:szCs w:val="21"/>
          <w:em w:val="dot"/>
        </w:rPr>
        <w:t>而</w:t>
      </w:r>
      <w:r>
        <w:rPr>
          <w:rFonts w:hint="eastAsia" w:ascii="楷体" w:hAnsi="楷体" w:eastAsia="楷体" w:cs="楷体"/>
          <w:szCs w:val="21"/>
        </w:rPr>
        <w:t>我将用我的泪水，洗去她一切的污秽</w:t>
      </w:r>
      <w:r>
        <w:rPr>
          <w:rFonts w:hint="eastAsia" w:ascii="楷体" w:hAnsi="楷体" w:eastAsia="楷体" w:cs="楷体"/>
          <w:szCs w:val="21"/>
          <w:em w:val="dot"/>
        </w:rPr>
        <w:t>和</w:t>
      </w:r>
      <w:r>
        <w:rPr>
          <w:rFonts w:hint="eastAsia" w:ascii="楷体" w:hAnsi="楷体" w:eastAsia="楷体" w:cs="楷体"/>
          <w:szCs w:val="21"/>
        </w:rPr>
        <w:t>耻辱。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③他们的品质是那样地纯洁和高尚，他们的意志是那样地坚韧和刚强，他们的气质是那样地淳朴和谦逊，他们的胸怀是那样地美丽和宽广。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⑴对句中词语的词性和意思，说法不正确的一项是（2分） </w:t>
      </w:r>
      <w:r>
        <w:rPr>
          <w:rFonts w:hint="eastAsia" w:ascii="宋体" w:hAnsi="宋体" w:cs="宋体"/>
          <w:szCs w:val="21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 xml:space="preserve">（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A.句①中的“傍”是靠近的意思，“走”是跑的意思。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B.句②中的“而”“和”都是连词，“必须”“更”都是副词。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C.句②中的“在我的面前”“用我的泪水”的“在” 和“用”都是动词。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D.句③中，“和”前后连接的八个词语都是形容词。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⑵对三句话的理解分析，不正确的一项是（2分）         </w:t>
      </w:r>
      <w:r>
        <w:rPr>
          <w:rFonts w:hint="eastAsia" w:ascii="宋体" w:hAnsi="宋体" w:cs="宋体"/>
          <w:szCs w:val="21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 xml:space="preserve"> （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 xml:space="preserve">   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A.句①出自“乐府双璧”之一的《木兰诗》，诗句运用比喻，赞美了木兰的谨慎和机警。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B.句②表明作者愿意为解放美丽的故乡而战斗，甚至不惜牺牲自己的生命，表达了深沉的爱乡爱国之情。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C.句③运用排比手法，既淋漓尽致地表达出对红军战士的热情讴歌和无限崇敬之情，又使语言产生一种排山倒海、气势磅礴的艺术效果。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D.三句话所在课文的体裁分别是诗歌、散文和通讯。</w:t>
      </w:r>
    </w:p>
    <w:p>
      <w:pPr>
        <w:spacing w:line="360" w:lineRule="auto"/>
        <w:ind w:left="273" w:hanging="273" w:hangingChars="130"/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Times New Roman" w:hAnsi="Times New Roman" w:eastAsia="新宋体"/>
          <w:szCs w:val="21"/>
        </w:rPr>
        <w:t>下列句子中</w:t>
      </w:r>
      <w:r>
        <w:rPr>
          <w:rFonts w:hint="eastAsia" w:ascii="Times New Roman" w:hAnsi="Times New Roman" w:eastAsia="新宋体"/>
          <w:szCs w:val="21"/>
          <w:em w:val="dot"/>
        </w:rPr>
        <w:t>没有语病</w:t>
      </w:r>
      <w:r>
        <w:rPr>
          <w:rFonts w:hint="eastAsia" w:ascii="Times New Roman" w:hAnsi="Times New Roman" w:eastAsia="新宋体"/>
          <w:szCs w:val="21"/>
        </w:rPr>
        <w:t>的一项是</w:t>
      </w:r>
      <w:r>
        <w:rPr>
          <w:rFonts w:hint="eastAsia" w:ascii="宋体" w:hAnsi="宋体" w:eastAsia="宋体" w:cs="宋体"/>
          <w:szCs w:val="21"/>
        </w:rPr>
        <w:t>（2分）</w:t>
      </w:r>
      <w:r>
        <w:rPr>
          <w:rFonts w:hint="eastAsia" w:ascii="宋体" w:hAnsi="宋体" w:cs="宋体"/>
          <w:szCs w:val="21"/>
        </w:rPr>
        <w:t xml:space="preserve">                                 </w:t>
      </w:r>
      <w:r>
        <w:rPr>
          <w:rFonts w:hint="eastAsia" w:ascii="Times New Roman" w:hAnsi="Times New Roman" w:eastAsia="新宋体"/>
          <w:szCs w:val="21"/>
        </w:rPr>
        <w:t>（　  　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我无时无刻在听见她呼唤我的名字，无时无刻在听见她召唤我回去。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B.俄乌局势出现了动荡，难道这对世界和平没有影响吗？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C.随着我市截污排污工程的顺利开展，让工程所到之处的居民深切感受到工程建设带来的实惠。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D.对于</w:t>
      </w:r>
      <w:r>
        <w:rPr>
          <w:rFonts w:hint="eastAsia" w:ascii="宋体" w:hAnsi="宋体" w:cs="宋体"/>
          <w:szCs w:val="21"/>
        </w:rPr>
        <w:t>自己</w:t>
      </w:r>
      <w:r>
        <w:rPr>
          <w:rFonts w:hint="eastAsia" w:ascii="宋体" w:hAnsi="宋体" w:eastAsia="宋体" w:cs="宋体"/>
          <w:szCs w:val="21"/>
        </w:rPr>
        <w:t>的</w:t>
      </w:r>
      <w:r>
        <w:rPr>
          <w:rFonts w:hint="eastAsia" w:ascii="宋体" w:hAnsi="宋体" w:cs="宋体"/>
          <w:szCs w:val="21"/>
        </w:rPr>
        <w:t>坏习惯</w:t>
      </w:r>
      <w:r>
        <w:rPr>
          <w:rFonts w:hint="eastAsia" w:ascii="宋体" w:hAnsi="宋体" w:eastAsia="宋体" w:cs="宋体"/>
          <w:szCs w:val="21"/>
        </w:rPr>
        <w:t>，他总是不以为然，觉得这些无关紧要，不必大惊小怪。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5.下列句子的排列顺序准确的一项是（2分）         </w:t>
      </w:r>
      <w:r>
        <w:rPr>
          <w:rFonts w:hint="eastAsia" w:ascii="宋体" w:hAnsi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（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 ）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①无学问的智慧，只是浮光掠影，瞬起瞬灭的。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②但是智慧却必须以学问做基础，才靠得住。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③有学问的人，虽然不一定就有智慧，正和有智慧的人不一定有很深的学问一样，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④惟有从学问中产生出来的智慧，才不是浮光，才最靠得住，最为精澈，最可宝贵。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⑤学问固然不能离开智慧，同时智慧也不能离开学问。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A.③②④⑤①     B.⑤①③②④     C.①④③⑤②    D.⑤③②①④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6.名著阅读。读《骆驼祥子》片段，回答后面问题。（7分）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【甲】祥子的手</w:t>
      </w:r>
      <w:r>
        <w:rPr>
          <w:rFonts w:hint="eastAsia" w:ascii="楷体" w:hAnsi="楷体" w:eastAsia="楷体" w:cs="楷体"/>
          <w:szCs w:val="21"/>
          <w:em w:val="dot"/>
        </w:rPr>
        <w:t>哆嗦</w:t>
      </w:r>
      <w:r>
        <w:rPr>
          <w:rFonts w:hint="eastAsia" w:ascii="楷体" w:hAnsi="楷体" w:eastAsia="楷体" w:cs="楷体"/>
          <w:szCs w:val="21"/>
        </w:rPr>
        <w:t>得更厉害了，揣起保单，拉起车，几乎要哭出来。拉到个僻静的地方，细细端详自己的车，越看越可爱。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【乙】祥子又想了一会儿，没办法，他的手</w:t>
      </w:r>
      <w:r>
        <w:rPr>
          <w:rFonts w:hint="eastAsia" w:ascii="楷体" w:hAnsi="楷体" w:eastAsia="楷体" w:cs="楷体"/>
          <w:szCs w:val="21"/>
          <w:em w:val="dot"/>
        </w:rPr>
        <w:t>哆嗦</w:t>
      </w:r>
      <w:r>
        <w:rPr>
          <w:rFonts w:hint="eastAsia" w:ascii="楷体" w:hAnsi="楷体" w:eastAsia="楷体" w:cs="楷体"/>
          <w:szCs w:val="21"/>
        </w:rPr>
        <w:t>着，把闷葫芦罐儿从被子里掏了出来。</w:t>
      </w:r>
    </w:p>
    <w:p>
      <w:pPr>
        <w:spacing w:line="360" w:lineRule="auto"/>
        <w:ind w:firstLine="210" w:firstLineChars="1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“我看看！”A笑了，一把将瓦罐接过来，往墙上一碰。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【丙】雨住一会儿，又下一阵儿，比以前小了许多。祥子一气跑回了家。抱着火，烤了一阵，</w:t>
      </w:r>
      <w:r>
        <w:rPr>
          <w:rFonts w:hint="eastAsia" w:ascii="楷体" w:hAnsi="楷体" w:eastAsia="楷体" w:cs="楷体"/>
          <w:szCs w:val="21"/>
          <w:u w:val="single"/>
        </w:rPr>
        <w:t>他</w:t>
      </w:r>
      <w:r>
        <w:rPr>
          <w:rFonts w:hint="eastAsia" w:ascii="楷体" w:hAnsi="楷体" w:eastAsia="楷体" w:cs="楷体"/>
          <w:szCs w:val="21"/>
          <w:u w:val="single"/>
          <w:em w:val="dot"/>
        </w:rPr>
        <w:t>哆嗦</w:t>
      </w:r>
      <w:r>
        <w:rPr>
          <w:rFonts w:hint="eastAsia" w:ascii="楷体" w:hAnsi="楷体" w:eastAsia="楷体" w:cs="楷体"/>
          <w:szCs w:val="21"/>
          <w:u w:val="single"/>
        </w:rPr>
        <w:t>得像风雨中的树叶。</w:t>
      </w:r>
    </w:p>
    <w:p>
      <w:pPr>
        <w:spacing w:line="360" w:lineRule="auto"/>
      </w:pPr>
      <w:r>
        <w:rPr>
          <w:rFonts w:hint="eastAsia" w:ascii="Times New Roman" w:hAnsi="Times New Roman" w:eastAsia="新宋体"/>
          <w:szCs w:val="21"/>
        </w:rPr>
        <w:t>⑴以上文字选自老舍的长篇小说《</w:t>
      </w:r>
      <w:r>
        <w:rPr>
          <w:rFonts w:hint="eastAsia" w:ascii="Times New Roman" w:hAnsi="Times New Roman" w:eastAsia="新宋体"/>
          <w:szCs w:val="21"/>
          <w:u w:val="single"/>
        </w:rPr>
        <w:t>　    　</w:t>
      </w:r>
      <w:r>
        <w:rPr>
          <w:rFonts w:hint="eastAsia" w:ascii="Times New Roman" w:hAnsi="Times New Roman" w:eastAsia="新宋体"/>
          <w:szCs w:val="21"/>
        </w:rPr>
        <w:t>》，【乙】中的A是</w:t>
      </w:r>
      <w:r>
        <w:rPr>
          <w:rFonts w:hint="eastAsia" w:ascii="Times New Roman" w:hAnsi="Times New Roman" w:eastAsia="新宋体"/>
          <w:szCs w:val="21"/>
          <w:u w:val="single"/>
        </w:rPr>
        <w:t xml:space="preserve">            </w:t>
      </w:r>
      <w:r>
        <w:rPr>
          <w:rFonts w:hint="eastAsia" w:ascii="Times New Roman" w:hAnsi="Times New Roman" w:eastAsia="新宋体"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t>（2分）</w:t>
      </w:r>
    </w:p>
    <w:p>
      <w:pPr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⑵请结合具体内容，说一说三段文字中的“哆嗦”原因分别是什么？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【甲】</w:t>
      </w: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【乙】</w:t>
      </w: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【丙】</w:t>
      </w: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⑶结合故事情节和写作背景，说一说你对“</w:t>
      </w:r>
      <w:r>
        <w:rPr>
          <w:rFonts w:hint="eastAsia" w:ascii="楷体" w:hAnsi="楷体" w:eastAsia="楷体" w:cs="楷体"/>
          <w:szCs w:val="21"/>
        </w:rPr>
        <w:t>他哆嗦得像风雨中的树叶</w:t>
      </w:r>
      <w:r>
        <w:rPr>
          <w:rFonts w:hint="eastAsia" w:ascii="Times New Roman" w:hAnsi="Times New Roman" w:eastAsia="新宋体"/>
          <w:szCs w:val="21"/>
        </w:rPr>
        <w:t>”一句的理解。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</w:t>
      </w:r>
      <w:r>
        <w:rPr>
          <w:rFonts w:hint="eastAsia" w:ascii="宋体" w:hAnsi="宋体" w:eastAsia="宋体" w:cs="宋体"/>
          <w:szCs w:val="21"/>
        </w:rPr>
        <w:t>（2分）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7.综合性学习与语文实践活动（</w:t>
      </w:r>
      <w:r>
        <w:rPr>
          <w:rFonts w:hint="eastAsia" w:ascii="宋体" w:hAnsi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我校七年级正在开展以“天下国家”为主题的综合性学习活动，请你参与并完成下面的任务。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【造氛围，拟标语】</w:t>
      </w:r>
      <w:r>
        <w:rPr>
          <w:rFonts w:ascii="宋体" w:hAnsi="宋体" w:cs="宋体"/>
          <w:bCs/>
          <w:szCs w:val="21"/>
        </w:rPr>
        <w:t>为营造活动氛围，请你</w:t>
      </w:r>
      <w:r>
        <w:rPr>
          <w:rFonts w:hint="eastAsia" w:ascii="宋体" w:hAnsi="宋体" w:cs="宋体"/>
          <w:bCs/>
          <w:szCs w:val="21"/>
        </w:rPr>
        <w:t>为本次活动</w:t>
      </w:r>
      <w:r>
        <w:rPr>
          <w:rFonts w:ascii="宋体" w:hAnsi="宋体" w:cs="宋体"/>
          <w:bCs/>
          <w:szCs w:val="21"/>
        </w:rPr>
        <w:t>拟</w:t>
      </w:r>
      <w:r>
        <w:rPr>
          <w:rFonts w:hint="eastAsia" w:ascii="宋体" w:hAnsi="宋体" w:cs="宋体"/>
          <w:bCs/>
          <w:szCs w:val="21"/>
        </w:rPr>
        <w:t>写</w:t>
      </w:r>
      <w:r>
        <w:rPr>
          <w:rFonts w:ascii="宋体" w:hAnsi="宋体" w:cs="宋体"/>
          <w:bCs/>
          <w:szCs w:val="21"/>
        </w:rPr>
        <w:t>一条标语（要求至少用一种修辞）</w:t>
      </w:r>
      <w:r>
        <w:rPr>
          <w:rFonts w:hint="eastAsia" w:ascii="宋体" w:hAnsi="宋体" w:cs="宋体"/>
          <w:bCs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60" w:lineRule="auto"/>
        <w:jc w:val="left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pStyle w:val="11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【看图片，讲故事】班级要组织一次爱国人物故事会，你搜集到了以下的爱国历史人物图片。请你选择一个人物，用简要的话向同学们讲述他的爱国故事。（3分）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="新宋体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144780</wp:posOffset>
            </wp:positionV>
            <wp:extent cx="1285875" cy="1481455"/>
            <wp:effectExtent l="0" t="0" r="9525" b="4445"/>
            <wp:wrapSquare wrapText="bothSides"/>
            <wp:docPr id="105" name="图片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100965</wp:posOffset>
            </wp:positionV>
            <wp:extent cx="1176020" cy="1475105"/>
            <wp:effectExtent l="0" t="0" r="5080" b="10795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8979" r="11448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88900</wp:posOffset>
            </wp:positionV>
            <wp:extent cx="1239520" cy="1463675"/>
            <wp:effectExtent l="0" t="0" r="17780" b="3175"/>
            <wp:wrapSquare wrapText="bothSides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 xml:space="preserve"> 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firstLine="210" w:firstLineChars="100"/>
        <w:jc w:val="left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firstLine="210" w:firstLineChars="100"/>
        <w:jc w:val="left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firstLine="1470" w:firstLineChars="700"/>
        <w:rPr>
          <w:rFonts w:ascii="宋体" w:hAnsi="宋体" w:cs="宋体"/>
          <w:szCs w:val="21"/>
        </w:rPr>
      </w:pPr>
    </w:p>
    <w:p>
      <w:pPr>
        <w:spacing w:line="360" w:lineRule="auto"/>
        <w:ind w:firstLine="1470" w:firstLineChars="700"/>
        <w:rPr>
          <w:rFonts w:ascii="宋体" w:hAnsi="宋体" w:cs="宋体"/>
          <w:szCs w:val="21"/>
        </w:rPr>
      </w:pPr>
    </w:p>
    <w:p>
      <w:pPr>
        <w:spacing w:line="360" w:lineRule="auto"/>
        <w:ind w:firstLine="1470" w:firstLineChars="7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图1屈原              图2 陆秀夫         图3  邓稼先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宋体" w:hAnsi="宋体" w:cs="宋体"/>
          <w:szCs w:val="21"/>
        </w:rPr>
        <w:t>读课文，抒感悟</w:t>
      </w:r>
      <w:r>
        <w:rPr>
          <w:rFonts w:hint="eastAsia" w:ascii="宋体" w:hAnsi="宋体" w:eastAsia="宋体" w:cs="宋体"/>
          <w:szCs w:val="21"/>
        </w:rPr>
        <w:t>】</w:t>
      </w:r>
      <w:r>
        <w:rPr>
          <w:rFonts w:hint="eastAsia" w:ascii="宋体" w:hAnsi="宋体" w:cs="宋体"/>
          <w:szCs w:val="21"/>
        </w:rPr>
        <w:t>请仿造画线句子，写一句读书感悟。</w:t>
      </w:r>
      <w:r>
        <w:rPr>
          <w:rFonts w:hint="eastAsia" w:ascii="宋体" w:hAnsi="宋体" w:eastAsia="宋体" w:cs="宋体"/>
          <w:szCs w:val="21"/>
        </w:rPr>
        <w:t>（2分）</w:t>
      </w:r>
    </w:p>
    <w:p>
      <w:pPr>
        <w:spacing w:line="360" w:lineRule="auto"/>
        <w:rPr>
          <w:b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>七年级下课文带给我们太多的爱国感悟和体验。</w:t>
      </w:r>
      <w:r>
        <w:rPr>
          <w:rFonts w:hint="eastAsia" w:ascii="楷体" w:hAnsi="楷体" w:eastAsia="楷体" w:cs="楷体"/>
          <w:bCs/>
          <w:szCs w:val="21"/>
          <w:u w:val="single"/>
        </w:rPr>
        <w:t>读光未然的《黄河颂》，我们感受到黄河万丈狂澜的气势</w:t>
      </w:r>
      <w:r>
        <w:rPr>
          <w:rFonts w:hint="eastAsia" w:ascii="楷体" w:hAnsi="楷体" w:eastAsia="楷体" w:cs="楷体"/>
          <w:bCs/>
          <w:szCs w:val="21"/>
        </w:rPr>
        <w:t>；</w:t>
      </w:r>
      <w:r>
        <w:rPr>
          <w:rFonts w:hint="eastAsia" w:ascii="楷体" w:hAnsi="楷体" w:eastAsia="楷体" w:cs="楷体"/>
          <w:bCs/>
          <w:szCs w:val="21"/>
          <w:u w:val="single"/>
        </w:rPr>
        <w:t>读端木蕻良的《土地的誓言》，我们感受到作者对关东原野炽热的爱</w:t>
      </w:r>
      <w:r>
        <w:rPr>
          <w:rFonts w:hint="eastAsia" w:ascii="楷体" w:hAnsi="楷体" w:eastAsia="楷体" w:cs="楷体"/>
          <w:bCs/>
          <w:szCs w:val="21"/>
        </w:rPr>
        <w:t>；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                    </w:t>
      </w:r>
      <w:r>
        <w:rPr>
          <w:rFonts w:hint="eastAsia" w:ascii="楷体" w:hAnsi="楷体" w:eastAsia="楷体" w:cs="楷体"/>
          <w:bCs/>
          <w:szCs w:val="21"/>
        </w:rPr>
        <w:t>，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                          </w:t>
      </w:r>
      <w:r>
        <w:rPr>
          <w:rFonts w:hint="eastAsia" w:ascii="楷体" w:hAnsi="楷体" w:eastAsia="楷体" w:cs="楷体"/>
          <w:bCs/>
          <w:szCs w:val="21"/>
        </w:rPr>
        <w:t>。</w:t>
      </w:r>
    </w:p>
    <w:p>
      <w:pPr>
        <w:pStyle w:val="11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二、阅读理解。（45分）</w:t>
      </w:r>
    </w:p>
    <w:p>
      <w:pPr>
        <w:pStyle w:val="11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shd w:val="clear" w:color="auto" w:fill="FFFFFF"/>
        </w:rPr>
        <w:t>（一）阅读下面的古诗，完成8—9题。（6分）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送杜十四之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 w:cs="楷体"/>
        </w:rPr>
        <w:t>江南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孟浩然</w:t>
      </w:r>
    </w:p>
    <w:p>
      <w:pPr>
        <w:spacing w:line="360" w:lineRule="auto"/>
        <w:ind w:firstLine="3150" w:firstLineChars="1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荆</w: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begin"/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instrText xml:space="preserve"> = 2 \* GB3 </w:instrTex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separate"/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end"/>
      </w:r>
      <w:r>
        <w:rPr>
          <w:rFonts w:hint="eastAsia" w:ascii="楷体" w:hAnsi="楷体" w:eastAsia="楷体" w:cs="楷体"/>
        </w:rPr>
        <w:t>吴相接水为乡，君去春江正渺茫。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日暮征帆</w: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begin"/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instrText xml:space="preserve"> = 3 \* GB3 </w:instrTex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separate"/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t>③</w: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end"/>
      </w:r>
      <w:r>
        <w:rPr>
          <w:rFonts w:hint="eastAsia" w:ascii="楷体" w:hAnsi="楷体" w:eastAsia="楷体" w:cs="楷体"/>
        </w:rPr>
        <w:t>何处泊? 天涯一望断人肠。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【注释】①杜十四:杜晃，排行第十四。之，往。</w:t>
      </w:r>
      <w:r>
        <w:rPr>
          <w:rFonts w:hint="eastAsia" w:ascii="楷体" w:hAnsi="楷体" w:eastAsia="楷体" w:cs="楷体"/>
          <w:kern w:val="0"/>
          <w:szCs w:val="21"/>
        </w:rPr>
        <w:fldChar w:fldCharType="begin"/>
      </w:r>
      <w:r>
        <w:rPr>
          <w:rFonts w:hint="eastAsia" w:ascii="楷体" w:hAnsi="楷体" w:eastAsia="楷体" w:cs="楷体"/>
          <w:kern w:val="0"/>
          <w:szCs w:val="21"/>
        </w:rPr>
        <w:instrText xml:space="preserve"> = 2 \* GB3 </w:instrText>
      </w:r>
      <w:r>
        <w:rPr>
          <w:rFonts w:hint="eastAsia" w:ascii="楷体" w:hAnsi="楷体" w:eastAsia="楷体" w:cs="楷体"/>
          <w:kern w:val="0"/>
          <w:szCs w:val="21"/>
        </w:rPr>
        <w:fldChar w:fldCharType="separate"/>
      </w:r>
      <w:r>
        <w:rPr>
          <w:rFonts w:hint="eastAsia" w:ascii="楷体" w:hAnsi="楷体" w:eastAsia="楷体" w:cs="楷体"/>
          <w:kern w:val="0"/>
          <w:szCs w:val="21"/>
        </w:rPr>
        <w:t>②</w:t>
      </w:r>
      <w:r>
        <w:rPr>
          <w:rFonts w:hint="eastAsia" w:ascii="楷体" w:hAnsi="楷体" w:eastAsia="楷体" w:cs="楷体"/>
          <w:kern w:val="0"/>
          <w:szCs w:val="21"/>
        </w:rPr>
        <w:fldChar w:fldCharType="end"/>
      </w:r>
      <w:r>
        <w:rPr>
          <w:rFonts w:hint="eastAsia" w:ascii="楷体" w:hAnsi="楷体" w:eastAsia="楷体" w:cs="楷体"/>
        </w:rPr>
        <w:t>荆:今湖北省。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楷体" w:hAnsi="楷体" w:eastAsia="楷体" w:cs="楷体"/>
          <w:kern w:val="0"/>
          <w:szCs w:val="21"/>
        </w:rPr>
        <w:fldChar w:fldCharType="begin"/>
      </w:r>
      <w:r>
        <w:rPr>
          <w:rFonts w:hint="eastAsia" w:ascii="楷体" w:hAnsi="楷体" w:eastAsia="楷体" w:cs="楷体"/>
          <w:kern w:val="0"/>
          <w:szCs w:val="21"/>
        </w:rPr>
        <w:instrText xml:space="preserve"> = 3 \* GB3 </w:instrText>
      </w:r>
      <w:r>
        <w:rPr>
          <w:rFonts w:hint="eastAsia" w:ascii="楷体" w:hAnsi="楷体" w:eastAsia="楷体" w:cs="楷体"/>
          <w:kern w:val="0"/>
          <w:szCs w:val="21"/>
        </w:rPr>
        <w:fldChar w:fldCharType="separate"/>
      </w:r>
      <w:r>
        <w:rPr>
          <w:rFonts w:hint="eastAsia" w:ascii="楷体" w:hAnsi="楷体" w:eastAsia="楷体" w:cs="楷体"/>
          <w:kern w:val="0"/>
          <w:szCs w:val="21"/>
        </w:rPr>
        <w:t>③</w:t>
      </w:r>
      <w:r>
        <w:rPr>
          <w:rFonts w:hint="eastAsia" w:ascii="楷体" w:hAnsi="楷体" w:eastAsia="楷体" w:cs="楷体"/>
          <w:kern w:val="0"/>
          <w:szCs w:val="21"/>
        </w:rPr>
        <w:fldChar w:fldCharType="end"/>
      </w:r>
      <w:r>
        <w:rPr>
          <w:rFonts w:hint="eastAsia" w:ascii="楷体" w:hAnsi="楷体" w:eastAsia="楷体" w:cs="楷体"/>
        </w:rPr>
        <w:t>征帆:指远行的船。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8.结合诗歌内容，分析这首诗抒发了作者怎样的感情。（3分）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9.尾联主要运用了什么手法？有何作用？（3分</w:t>
      </w:r>
      <w:r>
        <w:rPr>
          <w:rFonts w:ascii="宋体" w:hAnsi="宋体" w:cs="宋体"/>
        </w:rPr>
        <w:t>）</w:t>
      </w:r>
      <w:r>
        <w:rPr>
          <w:rFonts w:hint="eastAsia" w:ascii="宋体" w:hAnsi="宋体" w:cs="宋体"/>
        </w:rPr>
        <w:t xml:space="preserve"> 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（二）</w:t>
      </w:r>
      <w:r>
        <w:rPr>
          <w:rFonts w:hint="eastAsia" w:ascii="宋体" w:hAnsi="宋体" w:eastAsia="宋体" w:cs="宋体"/>
          <w:szCs w:val="21"/>
        </w:rPr>
        <w:t>阅读下面两篇文言文，回答1</w:t>
      </w:r>
      <w:r>
        <w:rPr>
          <w:rFonts w:hint="eastAsia" w:ascii="宋体" w:hAnsi="宋体" w:cs="宋体"/>
          <w:szCs w:val="21"/>
        </w:rPr>
        <w:t>0</w:t>
      </w:r>
      <w:r>
        <w:rPr>
          <w:rFonts w:hint="eastAsia" w:ascii="宋体" w:hAnsi="宋体" w:eastAsia="宋体" w:cs="宋体"/>
          <w:szCs w:val="21"/>
        </w:rPr>
        <w:t>—1</w:t>
      </w:r>
      <w:r>
        <w:rPr>
          <w:rFonts w:hint="eastAsia" w:ascii="宋体" w:hAnsi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题。（</w:t>
      </w:r>
      <w:r>
        <w:rPr>
          <w:rFonts w:hint="eastAsia" w:ascii="宋体" w:hAnsi="宋体" w:cs="宋体"/>
          <w:szCs w:val="21"/>
        </w:rPr>
        <w:t>20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甲】初，权谓吕蒙曰：“卿今当涂掌事，不可不学!”蒙辞以军中多务。权曰：“孤岂欲卿治经为博士邪!但当涉猎，见往事耳。卿言多务，孰若孤？孤常读书，自以为大有所益。”蒙乃始就学。及鲁肃过寻阳，与蒙论议，大惊曰：“卿今者才略，非复吴下阿蒙!”蒙曰：“士别三日，即更刮目相待，大兄何见事之晚乎!”肃遂拜蒙母，结友而别。  《孙权劝学》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【乙】河南乐羊子之妻者，不知何氏之女也。羊子尝行路，得遗金，还以与妻。妻曰:“妾闻志士不饮盗泉之水，廉者不受嗟来之食</w:t>
      </w:r>
      <w:r>
        <w:rPr>
          <w:rFonts w:hint="eastAsia" w:ascii="楷体" w:hAnsi="楷体" w:eastAsia="楷体" w:cs="楷体"/>
          <w:kern w:val="2"/>
          <w:sz w:val="21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kern w:val="2"/>
          <w:sz w:val="21"/>
          <w:szCs w:val="21"/>
        </w:rPr>
        <w:t>，况拾遗求利以污其行乎!”羊子大惭，乃捐</w:t>
      </w:r>
      <w:r>
        <w:rPr>
          <w:rFonts w:hint="eastAsia" w:ascii="楷体" w:hAnsi="楷体" w:eastAsia="楷体" w:cs="楷体"/>
          <w:kern w:val="2"/>
          <w:sz w:val="21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kern w:val="2"/>
          <w:sz w:val="21"/>
          <w:szCs w:val="21"/>
        </w:rPr>
        <w:t>金于野，而远寻师学。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一年来归，妻跪</w:t>
      </w:r>
      <w:r>
        <w:rPr>
          <w:rFonts w:hint="eastAsia" w:ascii="楷体" w:hAnsi="楷体" w:eastAsia="楷体" w:cs="楷体"/>
          <w:kern w:val="2"/>
          <w:sz w:val="21"/>
          <w:szCs w:val="21"/>
          <w:vertAlign w:val="superscript"/>
        </w:rPr>
        <w:t>③</w:t>
      </w:r>
      <w:r>
        <w:rPr>
          <w:rFonts w:hint="eastAsia" w:ascii="楷体" w:hAnsi="楷体" w:eastAsia="楷体" w:cs="楷体"/>
          <w:kern w:val="2"/>
          <w:sz w:val="21"/>
          <w:szCs w:val="21"/>
        </w:rPr>
        <w:t>问其故，羊子曰:“久行怀思，无它异也。”妻乃引刀趋机而言曰:“此织生自蚕茧，成于机杼。一丝而累，以至于寸，累寸不已，遂成丈匹。今若断斯织也，则捐失成功。夫子积学，当‘日知其所亡’</w:t>
      </w:r>
      <w:r>
        <w:rPr>
          <w:rFonts w:hint="eastAsia" w:ascii="楷体" w:hAnsi="楷体" w:eastAsia="楷体" w:cs="楷体"/>
          <w:kern w:val="2"/>
          <w:sz w:val="21"/>
          <w:szCs w:val="21"/>
          <w:vertAlign w:val="superscript"/>
        </w:rPr>
        <w:t>④</w:t>
      </w:r>
      <w:r>
        <w:rPr>
          <w:rFonts w:hint="eastAsia" w:ascii="楷体" w:hAnsi="楷体" w:eastAsia="楷体" w:cs="楷体"/>
          <w:kern w:val="2"/>
          <w:sz w:val="21"/>
          <w:szCs w:val="21"/>
        </w:rPr>
        <w:t xml:space="preserve">，若中道而归，何异断斯织乎?”羊子感其言，复还终业。                                                    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ind w:firstLine="6510" w:firstLineChars="31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（《乐羊子妻》有删改）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注释】①嗟来之食：泛指带有侮辱性的施舍。②捐：丢弃，舍弃。③跪：古人席地而坐，跪时腰伸直，示敬之意。④日知其所亡：每天都能学到自己所不知道的东西。语出《论语·子张》，子夏曰:日知其所亡，月无忘其所能，可谓好学也已矣。</w:t>
      </w:r>
    </w:p>
    <w:p>
      <w:pPr>
        <w:spacing w:line="360" w:lineRule="auto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w:t>10.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解释下列加点的字词。（4分）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⑴蒙</w:t>
      </w:r>
      <w:r>
        <w:rPr>
          <w:rFonts w:hint="eastAsia" w:ascii="宋体" w:hAnsi="宋体" w:eastAsia="宋体" w:cs="宋体"/>
          <w:szCs w:val="21"/>
          <w:em w:val="dot"/>
        </w:rPr>
        <w:t>辞</w:t>
      </w:r>
      <w:r>
        <w:rPr>
          <w:rFonts w:hint="eastAsia" w:ascii="宋体" w:hAnsi="宋体" w:eastAsia="宋体" w:cs="宋体"/>
          <w:szCs w:val="21"/>
        </w:rPr>
        <w:t>以军中多务（      ）       ⑵</w:t>
      </w:r>
      <w:r>
        <w:rPr>
          <w:rFonts w:hint="eastAsia" w:ascii="宋体" w:hAnsi="宋体" w:eastAsia="宋体" w:cs="宋体"/>
          <w:szCs w:val="21"/>
          <w:em w:val="dot"/>
        </w:rPr>
        <w:t>及</w:t>
      </w:r>
      <w:r>
        <w:rPr>
          <w:rFonts w:hint="eastAsia" w:ascii="宋体" w:hAnsi="宋体" w:eastAsia="宋体" w:cs="宋体"/>
          <w:szCs w:val="21"/>
        </w:rPr>
        <w:t>鲁肃过寻阳（      ）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⑶</w:t>
      </w:r>
      <w:r>
        <w:rPr>
          <w:rFonts w:hint="eastAsia" w:ascii="宋体" w:hAnsi="宋体" w:eastAsia="宋体" w:cs="宋体"/>
          <w:szCs w:val="21"/>
        </w:rPr>
        <w:t>羊子</w:t>
      </w:r>
      <w:r>
        <w:rPr>
          <w:rFonts w:hint="eastAsia" w:ascii="宋体" w:hAnsi="宋体" w:eastAsia="宋体" w:cs="宋体"/>
          <w:szCs w:val="21"/>
          <w:em w:val="dot"/>
        </w:rPr>
        <w:t>尝</w:t>
      </w:r>
      <w:r>
        <w:rPr>
          <w:rFonts w:hint="eastAsia" w:ascii="宋体" w:hAnsi="宋体" w:eastAsia="宋体" w:cs="宋体"/>
          <w:szCs w:val="21"/>
        </w:rPr>
        <w:t>行路    （      ）       ⑷妻跪问其</w:t>
      </w:r>
      <w:r>
        <w:rPr>
          <w:rFonts w:hint="eastAsia" w:ascii="宋体" w:hAnsi="宋体" w:eastAsia="宋体" w:cs="宋体"/>
          <w:szCs w:val="21"/>
          <w:em w:val="dot"/>
        </w:rPr>
        <w:t>故</w:t>
      </w:r>
      <w:r>
        <w:rPr>
          <w:rFonts w:hint="eastAsia" w:ascii="宋体" w:hAnsi="宋体" w:eastAsia="宋体" w:cs="宋体"/>
          <w:szCs w:val="21"/>
        </w:rPr>
        <w:t xml:space="preserve">  （      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11</w:t>
      </w:r>
      <w:r>
        <w:rPr>
          <w:rFonts w:hint="eastAsia" w:ascii="宋体" w:hAnsi="宋体" w:cs="宋体"/>
          <w:szCs w:val="21"/>
          <w:shd w:val="clear" w:color="auto" w:fill="FFFFFF"/>
        </w:rPr>
        <w:t>.</w:t>
      </w:r>
      <w:r>
        <w:rPr>
          <w:rFonts w:hint="eastAsia" w:ascii="宋体" w:hAnsi="宋体" w:eastAsia="宋体" w:cs="宋体"/>
          <w:szCs w:val="21"/>
        </w:rPr>
        <w:t xml:space="preserve">用现代汉语翻译下列句子。(4分)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⑴卿今者才略，非复吴下阿蒙。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⑵若中道而归，何异断斯织乎?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12.</w:t>
      </w:r>
      <w:r>
        <w:rPr>
          <w:rFonts w:hint="eastAsia" w:ascii="宋体" w:hAnsi="宋体" w:eastAsia="宋体" w:cs="宋体"/>
          <w:szCs w:val="21"/>
        </w:rPr>
        <w:t>下列加点用法相同的一项是 (2分)          (      )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A.蒙</w:t>
      </w:r>
      <w:r>
        <w:rPr>
          <w:rFonts w:hint="eastAsia" w:ascii="宋体" w:hAnsi="宋体" w:eastAsia="宋体" w:cs="宋体"/>
          <w:szCs w:val="21"/>
          <w:em w:val="dot"/>
        </w:rPr>
        <w:t>乃</w:t>
      </w:r>
      <w:r>
        <w:rPr>
          <w:rFonts w:hint="eastAsia" w:ascii="宋体" w:hAnsi="宋体" w:eastAsia="宋体" w:cs="宋体"/>
          <w:szCs w:val="21"/>
        </w:rPr>
        <w:t xml:space="preserve">始就学            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羊子大惭，</w:t>
      </w:r>
      <w:r>
        <w:rPr>
          <w:rFonts w:hint="eastAsia" w:ascii="宋体" w:hAnsi="宋体" w:eastAsia="宋体" w:cs="宋体"/>
          <w:szCs w:val="21"/>
          <w:em w:val="dot"/>
        </w:rPr>
        <w:t>乃</w:t>
      </w:r>
      <w:r>
        <w:rPr>
          <w:rFonts w:hint="eastAsia" w:ascii="宋体" w:hAnsi="宋体" w:eastAsia="宋体" w:cs="宋体"/>
          <w:szCs w:val="21"/>
        </w:rPr>
        <w:t xml:space="preserve">捐金于野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B.今</w:t>
      </w:r>
      <w:r>
        <w:rPr>
          <w:rFonts w:hint="eastAsia" w:ascii="宋体" w:hAnsi="宋体" w:eastAsia="宋体" w:cs="宋体"/>
          <w:szCs w:val="21"/>
          <w:em w:val="dot"/>
        </w:rPr>
        <w:t>若</w:t>
      </w:r>
      <w:r>
        <w:rPr>
          <w:rFonts w:hint="eastAsia" w:ascii="宋体" w:hAnsi="宋体" w:eastAsia="宋体" w:cs="宋体"/>
          <w:szCs w:val="21"/>
        </w:rPr>
        <w:t>断斯织也，则捐失成功    孰</w:t>
      </w:r>
      <w:r>
        <w:rPr>
          <w:rFonts w:hint="eastAsia" w:ascii="宋体" w:hAnsi="宋体" w:eastAsia="宋体" w:cs="宋体"/>
          <w:szCs w:val="21"/>
          <w:em w:val="dot"/>
        </w:rPr>
        <w:t>若</w:t>
      </w:r>
      <w:r>
        <w:rPr>
          <w:rFonts w:hint="eastAsia" w:ascii="宋体" w:hAnsi="宋体" w:eastAsia="宋体" w:cs="宋体"/>
          <w:szCs w:val="21"/>
        </w:rPr>
        <w:t>孤</w:t>
      </w:r>
      <w:r>
        <w:rPr>
          <w:rFonts w:hint="eastAsia" w:ascii="宋体" w:hAnsi="宋体" w:cs="宋体"/>
          <w:szCs w:val="21"/>
        </w:rPr>
        <w:t>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C.肃</w:t>
      </w:r>
      <w:r>
        <w:rPr>
          <w:rFonts w:hint="eastAsia" w:ascii="宋体" w:hAnsi="宋体" w:eastAsia="宋体" w:cs="宋体"/>
          <w:szCs w:val="21"/>
          <w:em w:val="dot"/>
        </w:rPr>
        <w:t>遂</w:t>
      </w:r>
      <w:r>
        <w:rPr>
          <w:rFonts w:hint="eastAsia" w:ascii="宋体" w:hAnsi="宋体" w:eastAsia="宋体" w:cs="宋体"/>
          <w:szCs w:val="21"/>
        </w:rPr>
        <w:t>拜蒙母                  累寸不已，</w:t>
      </w:r>
      <w:r>
        <w:rPr>
          <w:rFonts w:hint="eastAsia" w:ascii="宋体" w:hAnsi="宋体" w:eastAsia="宋体" w:cs="宋体"/>
          <w:szCs w:val="21"/>
          <w:em w:val="dot"/>
        </w:rPr>
        <w:t>遂</w:t>
      </w:r>
      <w:r>
        <w:rPr>
          <w:rFonts w:hint="eastAsia" w:ascii="宋体" w:hAnsi="宋体" w:eastAsia="宋体" w:cs="宋体"/>
          <w:szCs w:val="21"/>
        </w:rPr>
        <w:t xml:space="preserve">成丈匹。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D.结友</w:t>
      </w:r>
      <w:r>
        <w:rPr>
          <w:rFonts w:hint="eastAsia" w:ascii="宋体" w:hAnsi="宋体" w:eastAsia="宋体" w:cs="宋体"/>
          <w:szCs w:val="21"/>
          <w:em w:val="dot"/>
        </w:rPr>
        <w:t>而</w:t>
      </w:r>
      <w:r>
        <w:rPr>
          <w:rFonts w:hint="eastAsia" w:ascii="宋体" w:hAnsi="宋体" w:eastAsia="宋体" w:cs="宋体"/>
          <w:szCs w:val="21"/>
        </w:rPr>
        <w:t xml:space="preserve">别                    </w:t>
      </w:r>
      <w:r>
        <w:rPr>
          <w:rFonts w:hint="eastAsia" w:ascii="宋体" w:hAnsi="宋体" w:cs="宋体"/>
          <w:szCs w:val="21"/>
        </w:rPr>
        <w:t>人不知</w:t>
      </w:r>
      <w:r>
        <w:rPr>
          <w:rFonts w:hint="eastAsia" w:ascii="宋体" w:hAnsi="宋体" w:eastAsia="宋体" w:cs="宋体"/>
          <w:szCs w:val="21"/>
          <w:em w:val="dot"/>
        </w:rPr>
        <w:t>而</w:t>
      </w:r>
      <w:r>
        <w:rPr>
          <w:rFonts w:hint="eastAsia" w:ascii="宋体" w:hAnsi="宋体" w:eastAsia="宋体" w:cs="宋体"/>
          <w:szCs w:val="21"/>
        </w:rPr>
        <w:t>不愠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13</w:t>
      </w:r>
      <w:r>
        <w:rPr>
          <w:rFonts w:hint="eastAsia" w:ascii="宋体" w:hAnsi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根据文章的意思，用自己的话回答下列问题。 (</w:t>
      </w:r>
      <w:r>
        <w:rPr>
          <w:rFonts w:hint="eastAsia" w:ascii="宋体" w:hAnsi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分)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⑴</w:t>
      </w:r>
      <w:r>
        <w:rPr>
          <w:rFonts w:hint="eastAsia" w:ascii="宋体" w:hAnsi="宋体" w:cs="宋体"/>
          <w:szCs w:val="21"/>
        </w:rPr>
        <w:t>课文如何表现吕蒙学士进步的？他的变化给你怎样的启示</w:t>
      </w:r>
      <w:r>
        <w:rPr>
          <w:rFonts w:hint="eastAsia" w:ascii="宋体" w:hAnsi="宋体" w:eastAsia="宋体" w:cs="宋体"/>
          <w:szCs w:val="21"/>
        </w:rPr>
        <w:t>？(</w:t>
      </w:r>
      <w:r>
        <w:rPr>
          <w:rFonts w:hint="eastAsia" w:ascii="宋体" w:hAnsi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分)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⑵乐羊子妻规劝丈夫做人应该</w:t>
      </w:r>
      <w:r>
        <w:rPr>
          <w:rFonts w:hint="eastAsia" w:ascii="宋体" w:hAnsi="宋体" w:cs="宋体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Cs w:val="21"/>
        </w:rPr>
        <w:t>，读书应当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Cs w:val="21"/>
        </w:rPr>
        <w:t>。(</w:t>
      </w: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 xml:space="preserve">分)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default" w:cs="宋体"/>
          <w:sz w:val="21"/>
          <w:szCs w:val="21"/>
        </w:rPr>
      </w:pPr>
      <w:r>
        <w:rPr>
          <w:rFonts w:cs="宋体"/>
          <w:b w:val="0"/>
          <w:bCs w:val="0"/>
          <w:kern w:val="2"/>
          <w:sz w:val="21"/>
          <w:szCs w:val="21"/>
        </w:rPr>
        <w:t>14.孙权劝学和乐羊子妻规劝的方法有什么异同？(4分)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（三）</w:t>
      </w:r>
      <w:r>
        <w:rPr>
          <w:rFonts w:hint="eastAsia" w:ascii="宋体" w:hAnsi="宋体" w:eastAsia="宋体" w:cs="宋体"/>
          <w:b/>
          <w:bCs/>
          <w:szCs w:val="21"/>
        </w:rPr>
        <w:t>阅读下面的文章，完成1</w:t>
      </w:r>
      <w:r>
        <w:rPr>
          <w:rFonts w:hint="eastAsia" w:ascii="宋体" w:hAnsi="宋体" w:cs="宋体"/>
          <w:b/>
          <w:bCs/>
          <w:szCs w:val="21"/>
        </w:rPr>
        <w:t>5</w:t>
      </w:r>
      <w:r>
        <w:rPr>
          <w:rFonts w:hint="eastAsia" w:ascii="宋体" w:hAnsi="宋体" w:eastAsia="宋体" w:cs="宋体"/>
          <w:b/>
          <w:bCs/>
          <w:szCs w:val="21"/>
        </w:rPr>
        <w:t>—</w:t>
      </w:r>
      <w:r>
        <w:rPr>
          <w:rFonts w:hint="eastAsia" w:ascii="宋体" w:hAnsi="宋体" w:cs="宋体"/>
          <w:b/>
          <w:bCs/>
          <w:szCs w:val="21"/>
        </w:rPr>
        <w:t>19</w:t>
      </w:r>
      <w:r>
        <w:rPr>
          <w:rFonts w:hint="eastAsia" w:ascii="宋体" w:hAnsi="宋体" w:eastAsia="宋体" w:cs="宋体"/>
          <w:b/>
          <w:bCs/>
          <w:szCs w:val="21"/>
        </w:rPr>
        <w:t>题。（</w:t>
      </w:r>
      <w:r>
        <w:rPr>
          <w:rFonts w:hint="eastAsia" w:ascii="宋体" w:hAnsi="宋体" w:cs="宋体"/>
          <w:b/>
          <w:bCs/>
          <w:szCs w:val="21"/>
        </w:rPr>
        <w:t>19</w:t>
      </w:r>
      <w:r>
        <w:rPr>
          <w:rFonts w:hint="eastAsia" w:ascii="宋体" w:hAnsi="宋体" w:eastAsia="宋体" w:cs="宋体"/>
          <w:b/>
          <w:bCs/>
          <w:szCs w:val="21"/>
        </w:rPr>
        <w:t>分）</w:t>
      </w:r>
    </w:p>
    <w:p>
      <w:pPr>
        <w:pStyle w:val="4"/>
        <w:widowControl/>
        <w:spacing w:beforeAutospacing="0" w:afterAutospacing="0" w:line="360" w:lineRule="auto"/>
        <w:jc w:val="center"/>
        <w:rPr>
          <w:rFonts w:hint="default"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color w:val="333333"/>
          <w:sz w:val="21"/>
          <w:szCs w:val="21"/>
        </w:rPr>
        <w:t>爆米花香</w:t>
      </w:r>
    </w:p>
    <w:p>
      <w:pPr>
        <w:pStyle w:val="11"/>
        <w:spacing w:before="0" w:beforeAutospacing="0" w:after="0" w:afterAutospacing="0" w:line="360" w:lineRule="auto"/>
        <w:jc w:val="center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林海蓓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⑴腊月的一个下午，阳光正好。走在古老的东禅巷，阳光照亮了半条巷子，巷子的另一边则在背阴处。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⑵近年来随着旧城改造的推进，浙江黄岩留下的旧街老巷已经不多。而留在这些巷子里生活的，也大多是上了年纪舍不得离开的人。每每走在这些街巷，我都有一种时光倒流的恍惚感。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⑶远远地，听到沉闷的一声“砰”响，好多年没有听到这种声音了。没多久，就闻到了熟悉而又陌生的爆米花的香味。走近了一看，果然有一群人，手里正拿着各种容器，容器内装着还散发着热气的爆米花。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⑷记得小时候在北方，每到快过年时，放学回家的路上，远远地就会听到这种声音。我们老远就把耳朵捂着，眼睛也不敢看那个炉子的“爆破”过程。但实际上心里却很欢喜。常常是飞快地跑回家，拿来各种能够“爆破”的粮食。有的同学拿来玉米，“爆”出来的是“苞米花”；有的拿来大米，“爆”出来的是“大米花”。大家还会互相交换，这样能吃到不同的口味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⑸那一声“巨响”后，小锅炉里的米花会冲进一个长长的、有着细密网眼的布袋里。等热气消散，打爆米花的人会拎住长布袋的一头，将米花瀑布般地倒出来。我们这些孩子将它们用一个干净的脸盆接住，装好后带回家。一碗米刚好“爆”一盆米花。回家后，等盆里白白胖胖的米花彻底冷却，再装进密封的饼干桶、玻璃罐、布袋中，留着慢慢享用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⑹那时候，我们会把干燥的食品直接放在衣服口袋里。上学前，我们常常在口袋里塞几把米花，一路上，时不时地伸手到口袋里抓一把出来吃。放学后回到家里，还会把米花放到糖水里，这样吃出的是另一种味道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⑺其实，我的母亲自己就会做不少美食。在那个物资匮乏的年代，一年四季她总能做出一些美味。冬天的北方，每家都会储藏大白菜、萝卜和大葱。母亲把萝卜切成厚度一厘米左右的片，在每片上再切几刀，然后挂在铁丝或绳子上晾晒，之后放些盐腌制起来，没多久就可以吃了。这些萝卜干既可以当零食，也可以就稀饭，还可以炒菜。快过年时，母亲还会用北方最常用的面粉，做出各种小点心：麻花、油条、猫耳朵、叶片、金果条……普普通通的面粉在母亲的摆弄下，变成了花样百出的小吃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⑻随父母从部队转业到黄岩，已是上世纪八十年代初。这时物资供应已经完全不一样了，许多小时候觉得稀罕的东西都变得寻常起来。比如，在街上可以看到农民担着自己种的新鲜蔬菜在售卖，街巷里时不时地飘来阵阵大海的咸腥味。那些原来母亲做给我们吃的小点心，也可以在街头小店里买到，不必再等到过年才有口福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⑼但有一样东西，似乎还是只有临近过年时才能吃到，那就是爆米花。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⑽南方的爆米花，与北方相比有些许不同。比如把年糕切成片，“爆”出来的是扁圆形的“糕片”；切成条，“爆”出来的则是长条形的“糕条”。有时候人们还会用豆类来“爆”。另外，“爆”的时候放少许糖精，则多了份松而甜的口感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⑾物资越来越丰富，让人们慢慢淡忘了年少时对食物的渴望。平时街上也再难见到，那个巷口的小车和车上小小的锅炉，还有摇炉的人不声不响站起时孩子们见状奔跑的瞬间……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color w:val="333333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⑿可是，当那不经意的一声闷响传来时，当那特有的香味远远飘来时，便又勾起了人们的记忆，眼前仿佛看到了一个个欢呼雀跃的身影，耳边仿佛听到了一阵阵欢声笑语……</w:t>
      </w:r>
    </w:p>
    <w:p>
      <w:pPr>
        <w:pStyle w:val="11"/>
        <w:spacing w:before="0" w:beforeAutospacing="0" w:after="0" w:afterAutospacing="0" w:line="360" w:lineRule="auto"/>
        <w:ind w:firstLine="420"/>
        <w:jc w:val="right"/>
        <w:rPr>
          <w:rFonts w:ascii="楷体" w:hAnsi="楷体" w:eastAsia="楷体" w:cs="楷体"/>
          <w:color w:val="333333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《 人民日报 》（ 2021年03月01日 20 版）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15</w:t>
      </w:r>
      <w:r>
        <w:rPr>
          <w:rFonts w:ascii="宋体" w:hAnsi="宋体" w:eastAsia="宋体" w:cs="宋体"/>
          <w:szCs w:val="21"/>
        </w:rPr>
        <w:t>.选文</w:t>
      </w:r>
      <w:r>
        <w:rPr>
          <w:rFonts w:hint="eastAsia" w:ascii="宋体" w:hAnsi="宋体" w:eastAsia="宋体" w:cs="宋体"/>
          <w:szCs w:val="21"/>
        </w:rPr>
        <w:t>⑷～⑹</w:t>
      </w:r>
      <w:r>
        <w:rPr>
          <w:rFonts w:ascii="宋体" w:hAnsi="宋体" w:eastAsia="宋体" w:cs="宋体"/>
          <w:szCs w:val="21"/>
        </w:rPr>
        <w:t>段，作者围绕爆米花回忆了哪</w:t>
      </w:r>
      <w:r>
        <w:rPr>
          <w:rFonts w:hint="eastAsia" w:ascii="宋体" w:hAnsi="宋体" w:eastAsia="宋体" w:cs="宋体"/>
          <w:szCs w:val="21"/>
        </w:rPr>
        <w:t>几</w:t>
      </w:r>
      <w:r>
        <w:rPr>
          <w:rFonts w:ascii="宋体" w:hAnsi="宋体" w:eastAsia="宋体" w:cs="宋体"/>
          <w:szCs w:val="21"/>
        </w:rPr>
        <w:t>件事？请用简洁的语言概括。（3分）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16</w:t>
      </w:r>
      <w:r>
        <w:rPr>
          <w:rFonts w:ascii="宋体" w:hAnsi="宋体" w:eastAsia="宋体" w:cs="宋体"/>
          <w:szCs w:val="21"/>
        </w:rPr>
        <w:t>.根据要求，回答问题。（</w:t>
      </w:r>
      <w:r>
        <w:rPr>
          <w:rFonts w:hint="eastAsia" w:ascii="宋体" w:hAnsi="宋体" w:cs="宋体"/>
          <w:szCs w:val="21"/>
        </w:rPr>
        <w:t>6</w:t>
      </w:r>
      <w:r>
        <w:rPr>
          <w:rFonts w:ascii="宋体" w:hAnsi="宋体" w:eastAsia="宋体" w:cs="宋体"/>
          <w:szCs w:val="21"/>
        </w:rPr>
        <w:t>分）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ascii="宋体" w:hAnsi="宋体" w:eastAsia="宋体" w:cs="宋体"/>
          <w:szCs w:val="21"/>
        </w:rPr>
        <w:t>（1)</w:t>
      </w:r>
      <w:r>
        <w:rPr>
          <w:rFonts w:hint="eastAsia" w:ascii="楷体" w:hAnsi="楷体" w:eastAsia="楷体" w:cs="楷体"/>
          <w:szCs w:val="21"/>
        </w:rPr>
        <w:t>那一声“巨响”后，小锅炉里的米花会急躁地、兴奋地冲进一个长长的、有着细密网眼的布袋里。</w:t>
      </w:r>
      <w:r>
        <w:rPr>
          <w:rFonts w:ascii="宋体" w:hAnsi="宋体" w:eastAsia="宋体" w:cs="宋体"/>
          <w:szCs w:val="21"/>
        </w:rPr>
        <w:t>（请从修辞角度赏析句子。）（</w:t>
      </w: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分）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ascii="宋体" w:hAnsi="宋体" w:eastAsia="宋体" w:cs="宋体"/>
          <w:szCs w:val="21"/>
        </w:rPr>
        <w:t>（2)</w:t>
      </w:r>
      <w:r>
        <w:rPr>
          <w:rFonts w:hint="eastAsia" w:ascii="楷体" w:hAnsi="楷体" w:eastAsia="楷体" w:cs="楷体"/>
          <w:szCs w:val="21"/>
        </w:rPr>
        <w:t>物资越来越丰富，人们却开始</w:t>
      </w:r>
      <w:r>
        <w:rPr>
          <w:rFonts w:hint="eastAsia" w:ascii="楷体" w:hAnsi="楷体" w:eastAsia="楷体" w:cs="楷体"/>
          <w:szCs w:val="21"/>
          <w:em w:val="dot"/>
        </w:rPr>
        <w:t>咀嚼</w:t>
      </w:r>
      <w:r>
        <w:rPr>
          <w:rFonts w:hint="eastAsia" w:ascii="楷体" w:hAnsi="楷体" w:eastAsia="楷体" w:cs="楷体"/>
          <w:szCs w:val="21"/>
        </w:rPr>
        <w:t>记忆的味道。</w:t>
      </w:r>
      <w:r>
        <w:rPr>
          <w:rFonts w:ascii="宋体" w:hAnsi="宋体" w:eastAsia="宋体" w:cs="宋体"/>
          <w:szCs w:val="21"/>
        </w:rPr>
        <w:t>（请分析加点词语的表达效果。）（</w:t>
      </w: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分）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17.有人认为第⑦段与“爆米花”无关，应该删掉，说说你的意见并阐明理由。（3分）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18.选文用“爆米花香”为题目，“香”寄托了作者哪些情感？（3分）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19.作者说“</w:t>
      </w:r>
      <w:r>
        <w:rPr>
          <w:rFonts w:hint="eastAsia" w:ascii="楷体" w:hAnsi="楷体" w:eastAsia="楷体" w:cs="楷体"/>
          <w:color w:val="333333"/>
          <w:szCs w:val="21"/>
        </w:rPr>
        <w:t>当那特有的香味远远飘来时，便又勾起了人们的记忆</w:t>
      </w:r>
      <w:r>
        <w:rPr>
          <w:rFonts w:hint="eastAsia" w:ascii="宋体" w:hAnsi="宋体" w:eastAsia="宋体" w:cs="宋体"/>
          <w:szCs w:val="21"/>
        </w:rPr>
        <w:t>”</w:t>
      </w:r>
      <w:r>
        <w:rPr>
          <w:rFonts w:hint="eastAsia" w:ascii="宋体" w:hAnsi="宋体" w:eastAsia="宋体" w:cs="宋体"/>
          <w:color w:val="333333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同样，也总有一种特有的味道能勾起你对家乡的记忆，请用简洁的语言介绍一种你的“家乡味道”。</w:t>
      </w:r>
      <w:r>
        <w:rPr>
          <w:rFonts w:hint="eastAsia" w:ascii="宋体" w:hAnsi="宋体" w:cs="宋体"/>
          <w:szCs w:val="21"/>
        </w:rPr>
        <w:t>（4分）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</w:t>
      </w:r>
    </w:p>
    <w:p>
      <w:pPr>
        <w:pStyle w:val="11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三、作文。（40分）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宋体" w:hAnsi="宋体" w:cs="Arial"/>
          <w:szCs w:val="21"/>
        </w:rPr>
        <w:t>20.</w:t>
      </w:r>
      <w:r>
        <w:rPr>
          <w:rFonts w:hint="eastAsia" w:ascii="楷体" w:hAnsi="楷体" w:eastAsia="楷体" w:cs="楷体"/>
          <w:szCs w:val="21"/>
        </w:rPr>
        <w:t>纷繁的生活中，只要我们用心体会，总是不乏或幸福、或愉快、或舒适的甜蜜感受。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请以“几分甜蜜在心头”为题，写一篇作文。（</w:t>
      </w:r>
      <w:r>
        <w:rPr>
          <w:rFonts w:ascii="宋体" w:hAnsi="宋体"/>
          <w:szCs w:val="21"/>
        </w:rPr>
        <w:t>40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要求：①除诗歌以外，文体不限；②感情真挚，不得抄袭；③文中不得出现真实的人名、校名和地名；④不少于60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字。</w:t>
      </w:r>
    </w:p>
    <w:p>
      <w:pPr>
        <w:spacing w:line="360" w:lineRule="auto"/>
        <w:ind w:firstLine="411" w:firstLineChars="196"/>
        <w:rPr>
          <w:rFonts w:ascii="宋体" w:hAnsi="宋体" w:eastAsia="宋体" w:cs="宋体"/>
          <w:szCs w:val="21"/>
        </w:rPr>
      </w:pPr>
    </w:p>
    <w:tbl>
      <w:tblPr>
        <w:tblStyle w:val="12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43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spacing w:line="360" w:lineRule="auto"/>
        <w:rPr>
          <w:rFonts w:ascii="楷体" w:hAnsi="楷体" w:eastAsia="宋体" w:cs="楷体"/>
          <w:b/>
          <w:bCs/>
          <w:color w:val="FF0000"/>
          <w:szCs w:val="21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043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348CD"/>
    <w:rsid w:val="00146953"/>
    <w:rsid w:val="0027067E"/>
    <w:rsid w:val="002771D2"/>
    <w:rsid w:val="002E56FE"/>
    <w:rsid w:val="00363227"/>
    <w:rsid w:val="003C4BA8"/>
    <w:rsid w:val="0040402F"/>
    <w:rsid w:val="004151FC"/>
    <w:rsid w:val="0047331D"/>
    <w:rsid w:val="00486104"/>
    <w:rsid w:val="005530C0"/>
    <w:rsid w:val="0056487D"/>
    <w:rsid w:val="006E406D"/>
    <w:rsid w:val="00805FBA"/>
    <w:rsid w:val="0085328A"/>
    <w:rsid w:val="008B4D59"/>
    <w:rsid w:val="009035F2"/>
    <w:rsid w:val="00913910"/>
    <w:rsid w:val="00AB38D6"/>
    <w:rsid w:val="00B205AE"/>
    <w:rsid w:val="00BF2518"/>
    <w:rsid w:val="00BF4AD7"/>
    <w:rsid w:val="00C02FC6"/>
    <w:rsid w:val="00C2613D"/>
    <w:rsid w:val="00DD0D58"/>
    <w:rsid w:val="00E235D1"/>
    <w:rsid w:val="00E72BA4"/>
    <w:rsid w:val="00F733D4"/>
    <w:rsid w:val="02474DFB"/>
    <w:rsid w:val="045419A7"/>
    <w:rsid w:val="05722829"/>
    <w:rsid w:val="0A143001"/>
    <w:rsid w:val="0C347AFA"/>
    <w:rsid w:val="0D7A0E3E"/>
    <w:rsid w:val="13B14F39"/>
    <w:rsid w:val="18795370"/>
    <w:rsid w:val="18E6500F"/>
    <w:rsid w:val="1EA96AD7"/>
    <w:rsid w:val="21052D72"/>
    <w:rsid w:val="24D023DC"/>
    <w:rsid w:val="24E94D77"/>
    <w:rsid w:val="28493275"/>
    <w:rsid w:val="2A7245CE"/>
    <w:rsid w:val="2ABF4465"/>
    <w:rsid w:val="2CBA6393"/>
    <w:rsid w:val="2EF16867"/>
    <w:rsid w:val="324150DE"/>
    <w:rsid w:val="3C22685A"/>
    <w:rsid w:val="41321BD1"/>
    <w:rsid w:val="4207511B"/>
    <w:rsid w:val="43D6504E"/>
    <w:rsid w:val="472D4922"/>
    <w:rsid w:val="4D2F5B33"/>
    <w:rsid w:val="4D3E296E"/>
    <w:rsid w:val="4DAE0B4A"/>
    <w:rsid w:val="4E7552DD"/>
    <w:rsid w:val="51317BA7"/>
    <w:rsid w:val="55ED1BA2"/>
    <w:rsid w:val="571473C5"/>
    <w:rsid w:val="5BBC41A4"/>
    <w:rsid w:val="5D7243BE"/>
    <w:rsid w:val="5F053BED"/>
    <w:rsid w:val="64E149CA"/>
    <w:rsid w:val="68A54951"/>
    <w:rsid w:val="6C757BD1"/>
    <w:rsid w:val="6EC050AB"/>
    <w:rsid w:val="722613E6"/>
    <w:rsid w:val="74C5078F"/>
    <w:rsid w:val="75A42E73"/>
    <w:rsid w:val="7BD21714"/>
    <w:rsid w:val="7CD264C6"/>
    <w:rsid w:val="7CE07640"/>
    <w:rsid w:val="7F231B0A"/>
    <w:rsid w:val="7F2D210D"/>
    <w:rsid w:val="7FE65C21"/>
    <w:rsid w:val="7F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before="21"/>
      <w:ind w:left="140"/>
    </w:pPr>
    <w:rPr>
      <w:rFonts w:ascii="Calibri" w:hAnsi="Calibri"/>
    </w:rPr>
  </w:style>
  <w:style w:type="paragraph" w:customStyle="1" w:styleId="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8">
    <w:name w:val="so-ask-best"/>
    <w:basedOn w:val="13"/>
    <w:qFormat/>
    <w:uiPriority w:val="0"/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10</Pages>
  <Words>4548</Words>
  <Characters>4642</Characters>
  <Lines>1186</Lines>
  <Paragraphs>247</Paragraphs>
  <TotalTime>0</TotalTime>
  <ScaleCrop>false</ScaleCrop>
  <LinksUpToDate>false</LinksUpToDate>
  <CharactersWithSpaces>8369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2022-12-15T09:29:34Z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7F3D5DBF2B9549318195F3FFF163F8E7</vt:lpwstr>
  </property>
</Properties>
</file>