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0" w:firstLine="1600" w:firstLineChars="500"/>
        <w:rPr>
          <w:rFonts w:ascii="Times New Roman" w:hAnsi="Times New Roman" w:eastAsia="黑体" w:cs="Times New Roman"/>
          <w:position w:val="-3"/>
          <w:sz w:val="32"/>
          <w:szCs w:val="32"/>
        </w:rPr>
      </w:pPr>
      <w:r>
        <w:rPr>
          <w:rFonts w:ascii="Times New Roman" w:hAnsi="Times New Roman" w:eastAsia="黑体" w:cs="Times New Roman"/>
          <w:position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11582400</wp:posOffset>
            </wp:positionV>
            <wp:extent cx="482600" cy="3937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position w:val="-3"/>
          <w:sz w:val="32"/>
          <w:szCs w:val="32"/>
        </w:rPr>
        <w:t>七年级下册期末语文模拟试卷（三）</w:t>
      </w:r>
    </w:p>
    <w:p>
      <w:pPr>
        <w:spacing w:line="360" w:lineRule="auto"/>
        <w:ind w:right="-20" w:firstLine="1920" w:firstLineChars="600"/>
        <w:rPr>
          <w:rFonts w:ascii="Times New Roman" w:hAnsi="Times New Roman" w:eastAsia="黑体" w:cs="Times New Roman"/>
          <w:position w:val="-3"/>
          <w:sz w:val="32"/>
          <w:szCs w:val="32"/>
        </w:rPr>
      </w:pPr>
      <w:r>
        <w:rPr>
          <w:rFonts w:ascii="Times New Roman" w:hAnsi="Times New Roman" w:eastAsia="黑体" w:cs="Times New Roman"/>
          <w:position w:val="-3"/>
          <w:sz w:val="32"/>
          <w:szCs w:val="32"/>
        </w:rPr>
        <w:t>考试时间：120分钟   满分：120分</w:t>
      </w:r>
    </w:p>
    <w:p>
      <w:pPr>
        <w:pStyle w:val="13"/>
        <w:spacing w:line="360" w:lineRule="auto"/>
        <w:rPr>
          <w:bCs/>
          <w:szCs w:val="21"/>
        </w:rPr>
      </w:pP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一、积累与运用（33分）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．下列加点字注音完全正确的一项是（   ）</w:t>
      </w:r>
      <w:r>
        <w:rPr>
          <w:rFonts w:ascii="Times New Roman" w:hAnsi="Times New Roman" w:cs="Times New Roman"/>
          <w:bCs/>
        </w:rPr>
        <w:t>（2分）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em w:val="underDot"/>
        </w:rPr>
        <w:t>凹</w:t>
      </w:r>
      <w:r>
        <w:rPr>
          <w:rFonts w:ascii="Times New Roman" w:hAnsi="Times New Roman" w:cs="Times New Roman"/>
        </w:rPr>
        <w:t>凼（ào）      摔</w:t>
      </w:r>
      <w:r>
        <w:rPr>
          <w:rFonts w:ascii="Times New Roman" w:hAnsi="Times New Roman" w:cs="Times New Roman"/>
          <w:em w:val="underDot"/>
        </w:rPr>
        <w:t>跤</w:t>
      </w:r>
      <w:r>
        <w:rPr>
          <w:rFonts w:ascii="Times New Roman" w:hAnsi="Times New Roman" w:cs="Times New Roman"/>
        </w:rPr>
        <w:t xml:space="preserve">（jiāo）      </w:t>
      </w:r>
      <w:r>
        <w:rPr>
          <w:rFonts w:ascii="Times New Roman" w:hAnsi="Times New Roman" w:cs="Times New Roman"/>
          <w:em w:val="underDot"/>
        </w:rPr>
        <w:t>舀</w:t>
      </w:r>
      <w:r>
        <w:rPr>
          <w:rFonts w:ascii="Times New Roman" w:hAnsi="Times New Roman" w:cs="Times New Roman"/>
        </w:rPr>
        <w:t xml:space="preserve">水（yǎo）     </w:t>
      </w:r>
      <w:r>
        <w:rPr>
          <w:rFonts w:ascii="Times New Roman" w:hAnsi="Times New Roman" w:cs="Times New Roman"/>
          <w:em w:val="underDot"/>
        </w:rPr>
        <w:t>胯</w:t>
      </w:r>
      <w:r>
        <w:rPr>
          <w:rFonts w:ascii="Times New Roman" w:hAnsi="Times New Roman" w:cs="Times New Roman"/>
        </w:rPr>
        <w:t>骨（kuā）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em w:val="underDot"/>
        </w:rPr>
        <w:t>着</w:t>
      </w:r>
      <w:r>
        <w:rPr>
          <w:rFonts w:ascii="Times New Roman" w:hAnsi="Times New Roman" w:cs="Times New Roman"/>
        </w:rPr>
        <w:t xml:space="preserve">落（zhuó）    </w:t>
      </w:r>
      <w:r>
        <w:rPr>
          <w:rFonts w:ascii="Times New Roman" w:hAnsi="Times New Roman" w:cs="Times New Roman"/>
          <w:em w:val="underDot"/>
        </w:rPr>
        <w:t>涎</w:t>
      </w:r>
      <w:r>
        <w:rPr>
          <w:rFonts w:ascii="Times New Roman" w:hAnsi="Times New Roman" w:cs="Times New Roman"/>
        </w:rPr>
        <w:t xml:space="preserve">水（xián）      </w:t>
      </w:r>
      <w:r>
        <w:rPr>
          <w:rFonts w:ascii="Times New Roman" w:hAnsi="Times New Roman" w:cs="Times New Roman"/>
          <w:em w:val="underDot"/>
        </w:rPr>
        <w:t>揩</w:t>
      </w:r>
      <w:r>
        <w:rPr>
          <w:rFonts w:ascii="Times New Roman" w:hAnsi="Times New Roman" w:cs="Times New Roman"/>
        </w:rPr>
        <w:t xml:space="preserve">汗（kāi）     </w:t>
      </w:r>
      <w:r>
        <w:rPr>
          <w:rFonts w:ascii="Times New Roman" w:hAnsi="Times New Roman" w:cs="Times New Roman"/>
          <w:em w:val="underDot"/>
        </w:rPr>
        <w:t>掺</w:t>
      </w:r>
      <w:r>
        <w:rPr>
          <w:rFonts w:ascii="Times New Roman" w:hAnsi="Times New Roman" w:cs="Times New Roman"/>
        </w:rPr>
        <w:t xml:space="preserve">水（chān）          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C．门</w:t>
      </w:r>
      <w:r>
        <w:rPr>
          <w:rFonts w:ascii="Times New Roman" w:hAnsi="Times New Roman" w:cs="Times New Roman"/>
          <w:em w:val="underDot"/>
        </w:rPr>
        <w:t>槛</w:t>
      </w:r>
      <w:r>
        <w:rPr>
          <w:rFonts w:ascii="Times New Roman" w:hAnsi="Times New Roman" w:cs="Times New Roman"/>
        </w:rPr>
        <w:t>（kǎn）　　 泥</w:t>
      </w:r>
      <w:r>
        <w:rPr>
          <w:rFonts w:ascii="Times New Roman" w:hAnsi="Times New Roman" w:cs="Times New Roman"/>
          <w:em w:val="underDot"/>
        </w:rPr>
        <w:t>浆</w:t>
      </w:r>
      <w:r>
        <w:rPr>
          <w:rFonts w:ascii="Times New Roman" w:hAnsi="Times New Roman" w:cs="Times New Roman"/>
        </w:rPr>
        <w:t>（jiānɡ）     宽</w:t>
      </w:r>
      <w:r>
        <w:rPr>
          <w:rFonts w:ascii="Times New Roman" w:hAnsi="Times New Roman" w:cs="Times New Roman"/>
          <w:em w:val="underDot"/>
        </w:rPr>
        <w:t>敞</w:t>
      </w:r>
      <w:r>
        <w:rPr>
          <w:rFonts w:ascii="Times New Roman" w:hAnsi="Times New Roman" w:cs="Times New Roman"/>
        </w:rPr>
        <w:t xml:space="preserve">（shǎnɡ）   </w:t>
      </w:r>
      <w:r>
        <w:rPr>
          <w:rFonts w:ascii="Times New Roman" w:hAnsi="Times New Roman" w:cs="Times New Roman"/>
          <w:em w:val="underDot"/>
        </w:rPr>
        <w:t>黏</w:t>
      </w:r>
      <w:r>
        <w:rPr>
          <w:rFonts w:ascii="Times New Roman" w:hAnsi="Times New Roman" w:cs="Times New Roman"/>
        </w:rPr>
        <w:t>性（nián）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em w:val="underDot"/>
        </w:rPr>
        <w:t>尴</w:t>
      </w:r>
      <w:r>
        <w:rPr>
          <w:rFonts w:ascii="Times New Roman" w:hAnsi="Times New Roman" w:cs="Times New Roman"/>
        </w:rPr>
        <w:t>尬（ɡān）     烦</w:t>
      </w:r>
      <w:r>
        <w:rPr>
          <w:rFonts w:ascii="Times New Roman" w:hAnsi="Times New Roman" w:cs="Times New Roman"/>
          <w:em w:val="underDot"/>
        </w:rPr>
        <w:t>躁</w:t>
      </w:r>
      <w:r>
        <w:rPr>
          <w:rFonts w:ascii="Times New Roman" w:hAnsi="Times New Roman" w:cs="Times New Roman"/>
        </w:rPr>
        <w:t xml:space="preserve">（zào）       </w:t>
      </w:r>
      <w:r>
        <w:rPr>
          <w:rFonts w:ascii="Times New Roman" w:hAnsi="Times New Roman" w:cs="Times New Roman"/>
          <w:em w:val="underDot"/>
        </w:rPr>
        <w:t>硌</w:t>
      </w:r>
      <w:r>
        <w:rPr>
          <w:rFonts w:ascii="Times New Roman" w:hAnsi="Times New Roman" w:cs="Times New Roman"/>
        </w:rPr>
        <w:t>脚（ɡè）      脾气</w:t>
      </w:r>
      <w:r>
        <w:rPr>
          <w:rFonts w:ascii="Times New Roman" w:hAnsi="Times New Roman" w:cs="Times New Roman"/>
          <w:em w:val="underDot"/>
        </w:rPr>
        <w:t>倔</w:t>
      </w:r>
      <w:r>
        <w:rPr>
          <w:rFonts w:ascii="Times New Roman" w:hAnsi="Times New Roman" w:cs="Times New Roman"/>
        </w:rPr>
        <w:t xml:space="preserve">（jué）   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2.下列词语书写有误的一项是（  ）（2分）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A.目不窥园   惟妙惟肖   妇如皆知   气冲斗牛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B.颠沛流离   海阔天空   忧心忡忡   祸不单行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C.海市蜃楼   心有灵犀   五脏六腑   返璞归真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D.大庭广众   悲天悯人   浩浩荡荡   如释重负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</w:rPr>
        <w:t>下面句子中没有错别字的一项是（     ）</w:t>
      </w:r>
      <w:r>
        <w:rPr>
          <w:rFonts w:ascii="Times New Roman" w:hAnsi="Times New Roman" w:cs="Times New Roman"/>
          <w:bCs/>
        </w:rPr>
        <w:t>（2分）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A．我突然看见那树的顶端，高高的一枝儿上，竟还保留着一个欲淀的花苞。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B．走出了山，来到城里，我才知道我的缈小。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C．我却不大相信，执着地偏要它将来开花结果哩。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D．我深深闭了柴门，伫窗坐下，看我的小桃树在风雨里啰嗦。</w: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</w:t>
      </w:r>
      <w:r>
        <w:rPr>
          <w:rFonts w:ascii="Times New Roman" w:hAnsi="Times New Roman" w:cs="Times New Roman"/>
        </w:rPr>
        <w:t>下面句子中标点符号运用不当的一项是（     ）</w:t>
      </w:r>
      <w:r>
        <w:rPr>
          <w:rFonts w:ascii="Times New Roman" w:hAnsi="Times New Roman" w:cs="Times New Roman"/>
          <w:bCs/>
        </w:rPr>
        <w:t>（2分）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A．一树的桃花，一片、一片，湿得深重，像一只天鹅，羽毛渐渐剥脱，变得赤裸的了、黑的了。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B．我不禁有些颤抖了：这花儿莫不就是我当年要做的梦的精灵吗？ 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C．一边让雨湿着我的头发，一边吟些杜甫的“随风潜入夜，润物细无声”，甚至想去田野悠悠地踏青呢。</w:t>
      </w:r>
    </w:p>
    <w:p>
      <w:pPr>
        <w:pStyle w:val="2"/>
        <w:spacing w:line="360" w:lineRule="auto"/>
        <w:ind w:left="420" w:left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D．你到底还有一朵花呢，明日一早，你会开吗？你开的是灼灼的吗？香香的吗？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5.选出对下列句子运用的修辞方法判断正确的一项（  ）（2分）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</w:t>
      </w:r>
      <w:r>
        <w:rPr>
          <w:bCs/>
          <w:szCs w:val="21"/>
        </w:rPr>
        <w:t>秋冬之际，树上的叶子落光，抬头就能看到高树顶上的许多鸟窝，宛如一个个黑色蘑菇。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</w:t>
      </w:r>
      <w:r>
        <w:rPr>
          <w:bCs/>
          <w:szCs w:val="21"/>
        </w:rPr>
        <w:t>丝瓜似乎心中有数，无言静观，它怡然泰然悠然坦然，仿佛含笑面对秋阳。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</w:t>
      </w:r>
      <w:r>
        <w:rPr>
          <w:bCs/>
          <w:szCs w:val="21"/>
        </w:rPr>
        <w:t>新荷初露田田叶，垂柳始曳丝丝烟。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</w:t>
      </w:r>
      <w:r>
        <w:rPr>
          <w:bCs/>
          <w:szCs w:val="21"/>
        </w:rPr>
        <w:t>我仿佛能看到富士山的雪峰，听到恒河里的涛声，闻到牛津的花香。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A.比喻  拟人  对偶  排比      B.拟人  排比  比喻  对偶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C.排比  对偶  比喻  拟人      D.比喻  排比  对偶  拟人</w:t>
      </w:r>
    </w:p>
    <w:p>
      <w:pPr>
        <w:pStyle w:val="14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6.</w:t>
      </w:r>
      <w:r>
        <w:rPr>
          <w:rFonts w:ascii="Times New Roman" w:hAnsi="Times New Roman"/>
          <w:sz w:val="21"/>
          <w:szCs w:val="21"/>
        </w:rPr>
        <w:t>为下面语句排序，最合理的一项是（　）（2分）</w:t>
      </w:r>
    </w:p>
    <w:p>
      <w:pPr>
        <w:pStyle w:val="14"/>
        <w:spacing w:line="360" w:lineRule="auto"/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ascii="Times New Roman" w:hAnsi="Times New Roman"/>
          <w:sz w:val="21"/>
          <w:szCs w:val="21"/>
        </w:rPr>
        <w:t>如果我们用一颗有求的心面对所有事情，那么无疑是打开了一个烦恼的盒子。</w:t>
      </w:r>
    </w:p>
    <w:p>
      <w:pPr>
        <w:pStyle w:val="14"/>
        <w:spacing w:line="360" w:lineRule="auto"/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ascii="Times New Roman" w:hAnsi="Times New Roman"/>
          <w:sz w:val="21"/>
          <w:szCs w:val="21"/>
        </w:rPr>
        <w:t>我们总是找种种借口去发脾气，来表达自己的自私与狭隘。</w:t>
      </w:r>
    </w:p>
    <w:p>
      <w:pPr>
        <w:pStyle w:val="14"/>
        <w:spacing w:line="360" w:lineRule="auto"/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ascii="Times New Roman" w:hAnsi="Times New Roman"/>
          <w:sz w:val="21"/>
          <w:szCs w:val="21"/>
        </w:rPr>
        <w:t>我们的烦恼更多是来自于自己的自私和狭隘。</w:t>
      </w:r>
    </w:p>
    <w:p>
      <w:pPr>
        <w:pStyle w:val="14"/>
        <w:spacing w:line="360" w:lineRule="auto"/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ascii="Times New Roman" w:hAnsi="Times New Roman"/>
          <w:sz w:val="21"/>
          <w:szCs w:val="21"/>
        </w:rPr>
        <w:t>学会满足，学会放弃，烦恼就会远离我们。</w:t>
      </w:r>
    </w:p>
    <w:p>
      <w:pPr>
        <w:pStyle w:val="14"/>
        <w:spacing w:line="360" w:lineRule="auto"/>
        <w:ind w:firstLine="210" w:firstLineChars="100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⑤</w:t>
      </w:r>
      <w:r>
        <w:rPr>
          <w:rFonts w:ascii="Times New Roman" w:hAnsi="Times New Roman"/>
          <w:sz w:val="21"/>
          <w:szCs w:val="21"/>
        </w:rPr>
        <w:t>生活里，我们往往不经意就被烦恼包围。</w:t>
      </w:r>
    </w:p>
    <w:p>
      <w:pPr>
        <w:pStyle w:val="14"/>
        <w:spacing w:line="360" w:lineRule="auto"/>
        <w:ind w:firstLine="420" w:firstLineChars="20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A．</w:t>
      </w:r>
      <w:r>
        <w:rPr>
          <w:rFonts w:hint="eastAsia" w:ascii="宋体" w:hAnsi="宋体" w:cs="宋体"/>
          <w:sz w:val="21"/>
          <w:szCs w:val="21"/>
        </w:rPr>
        <w:t>①②③④⑤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B．</w:t>
      </w:r>
      <w:r>
        <w:rPr>
          <w:rFonts w:hint="eastAsia" w:ascii="宋体" w:hAnsi="宋体" w:cs="宋体"/>
          <w:sz w:val="21"/>
          <w:szCs w:val="21"/>
        </w:rPr>
        <w:t>⑤③②①④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C．</w:t>
      </w:r>
      <w:r>
        <w:rPr>
          <w:rFonts w:hint="eastAsia" w:ascii="宋体" w:hAnsi="宋体" w:cs="宋体"/>
          <w:sz w:val="21"/>
          <w:szCs w:val="21"/>
        </w:rPr>
        <w:t>⑤②④③①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D．</w:t>
      </w:r>
      <w:r>
        <w:rPr>
          <w:rFonts w:hint="eastAsia" w:ascii="宋体" w:hAnsi="宋体" w:cs="宋体"/>
          <w:sz w:val="21"/>
          <w:szCs w:val="21"/>
        </w:rPr>
        <w:t>①⑤④②③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7. 下列说法不正确的一项是（     ）（2分）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A.《阿长与〈山海经〉》选自散文集《朝花夕拾》，作者是鲁迅，原名周树人。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B.《资治通鉴》是北宋司马光主持编纂的一部纪传体通史，《孙权劝学》就出自于它。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C.《海底两万里》中的尼摩船长是一个带有浪漫、神秘色彩的人，是“诺第留斯号”的灵魂。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D.《木兰诗》选自宋代郭茂倩编的《乐府诗集》，这是南北朝时北方的一首乐府民歌。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8.名句积累（10分）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（1）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，弹琴复长啸。（《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 xml:space="preserve">》王维） 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（2） 杨花榆荚无才思，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。（《晚春》韩愈）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（3） 《逢入京使 》中写遇到入京使者时欲捎书回家报平安又苦于没有纸笔的情形，充满了浓郁边塞生活气息的句子是</w:t>
      </w:r>
      <w:r>
        <w:rPr>
          <w:bCs/>
          <w:szCs w:val="21"/>
          <w:u w:val="single"/>
        </w:rPr>
        <w:t xml:space="preserve">        </w:t>
      </w:r>
      <w:r>
        <w:rPr>
          <w:bCs/>
          <w:szCs w:val="21"/>
        </w:rPr>
        <w:t>，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（4） 《望岳》中“会当凌绝顶，一览众山小”化用了孔子的名言</w:t>
      </w:r>
      <w:r>
        <w:rPr>
          <w:bCs/>
          <w:szCs w:val="21"/>
          <w:u w:val="single"/>
        </w:rPr>
        <w:t xml:space="preserve">            </w:t>
      </w:r>
      <w:r>
        <w:rPr>
          <w:bCs/>
          <w:szCs w:val="21"/>
        </w:rPr>
        <w:t>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（5） 《孙权劝学》中面对鲁肃的赞扬，吕蒙说：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，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，大兄何见事之晚乎！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（6） 《木兰诗》中运用对偶写边塞夜景和军营寒苦的句子是</w:t>
      </w:r>
      <w:r>
        <w:rPr>
          <w:bCs/>
          <w:szCs w:val="21"/>
          <w:u w:val="single"/>
        </w:rPr>
        <w:t xml:space="preserve">        </w:t>
      </w:r>
      <w:r>
        <w:rPr>
          <w:bCs/>
          <w:szCs w:val="21"/>
        </w:rPr>
        <w:t>，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。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9.请在横线上续写句子，要求语意连贯，句式一致。（3分）</w:t>
      </w:r>
    </w:p>
    <w:p>
      <w:pPr>
        <w:pStyle w:val="13"/>
        <w:spacing w:line="360" w:lineRule="auto"/>
        <w:ind w:firstLine="420" w:firstLineChars="200"/>
        <w:rPr>
          <w:bCs/>
          <w:szCs w:val="21"/>
        </w:rPr>
      </w:pPr>
      <w:r>
        <w:rPr>
          <w:rFonts w:eastAsia="楷体"/>
          <w:bCs/>
          <w:szCs w:val="21"/>
        </w:rPr>
        <w:t>聆听自然，万物皆有情。小雨淅沥，泉水叮咚，诉说着心中的喜悦；夜莺歌唱，喜鹊报春，讲述着人间的欢乐；</w:t>
      </w:r>
      <w:r>
        <w:rPr>
          <w:rFonts w:eastAsia="楷体"/>
          <w:bCs/>
          <w:szCs w:val="21"/>
          <w:u w:val="single"/>
        </w:rPr>
        <w:t xml:space="preserve">      </w:t>
      </w:r>
      <w:r>
        <w:rPr>
          <w:rFonts w:eastAsia="楷体"/>
          <w:bCs/>
          <w:szCs w:val="21"/>
        </w:rPr>
        <w:t>，</w:t>
      </w:r>
      <w:r>
        <w:rPr>
          <w:rFonts w:eastAsia="楷体"/>
          <w:bCs/>
          <w:szCs w:val="21"/>
          <w:u w:val="single"/>
        </w:rPr>
        <w:t xml:space="preserve">      </w:t>
      </w:r>
      <w:r>
        <w:rPr>
          <w:rFonts w:eastAsia="楷体"/>
          <w:bCs/>
          <w:szCs w:val="21"/>
        </w:rPr>
        <w:t>，</w:t>
      </w:r>
      <w:r>
        <w:rPr>
          <w:rFonts w:eastAsia="楷体"/>
          <w:bCs/>
          <w:szCs w:val="21"/>
          <w:u w:val="single"/>
        </w:rPr>
        <w:t xml:space="preserve">            </w:t>
      </w:r>
      <w:r>
        <w:rPr>
          <w:rFonts w:eastAsia="楷体"/>
          <w:bCs/>
          <w:szCs w:val="21"/>
        </w:rPr>
        <w:t>。让我们心存感恩，为它们赞美，为它们歌唱：赞美这成长路上风霜雨雪的奇观，歌唱这前行途中鸟语花香的陪伴。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10.综合性学习。（6分）</w:t>
      </w:r>
    </w:p>
    <w:p>
      <w:pPr>
        <w:pStyle w:val="13"/>
        <w:spacing w:line="360" w:lineRule="auto"/>
        <w:ind w:firstLine="420" w:firstLineChars="20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学习语文，可以在课堂上，也可以在课外生活中。七年级（3）班正在开展以“品味生活中的语文”为主题的综合性学习活动，请你参加。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（1）解字义：汉语是世界上唯一将音、形、义结合得完美无瑕的语言，每一个汉字所承载的文化内涵令其魅力无穷。请参照示例，在备选汉字中任选一个，发挥想象，解读其义。（2分）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示例：众  三人团结，众志成城。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 xml:space="preserve">备选汉字：裕  尘  功  </w:t>
      </w:r>
    </w:p>
    <w:p>
      <w:pPr>
        <w:pStyle w:val="13"/>
        <w:spacing w:line="360" w:lineRule="auto"/>
        <w:ind w:left="420" w:leftChars="200"/>
        <w:rPr>
          <w:bCs/>
          <w:szCs w:val="21"/>
          <w:u w:val="single"/>
        </w:rPr>
      </w:pPr>
      <w:r>
        <w:rPr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（2）析广告：每一个汉字都有自己的生命，下面是一则公益广告语，请品析这则广告创意的巧妙之处。（2分）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人品+良品=食品</w:t>
      </w:r>
    </w:p>
    <w:p>
      <w:pPr>
        <w:pStyle w:val="13"/>
        <w:spacing w:line="360" w:lineRule="auto"/>
        <w:ind w:left="420" w:leftChars="200"/>
        <w:rPr>
          <w:bCs/>
          <w:szCs w:val="21"/>
          <w:u w:val="single"/>
        </w:rPr>
      </w:pPr>
      <w:r>
        <w:rPr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</w:rPr>
        <w:t>（3）写对联：对联是我国传统文化的瑰宝，也是活的文化遗产。我们常常会在名胜古迹或者市井闾巷看到很多对联。请为你熟悉的一处名胜古迹写一副对联。（不要求一定是自己写的，平时背诵积累的也可以）（2分）</w:t>
      </w:r>
    </w:p>
    <w:p>
      <w:pPr>
        <w:pStyle w:val="13"/>
        <w:spacing w:line="360" w:lineRule="auto"/>
        <w:ind w:left="420" w:leftChars="200"/>
        <w:rPr>
          <w:bCs/>
          <w:szCs w:val="21"/>
          <w:u w:val="single"/>
        </w:rPr>
      </w:pPr>
      <w:r>
        <w:rPr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二、阅读与理解（47分）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（一）阅读下面的文言文，完成下面小题。（15分）</w:t>
      </w:r>
    </w:p>
    <w:p>
      <w:pPr>
        <w:pStyle w:val="13"/>
        <w:spacing w:line="360" w:lineRule="auto"/>
        <w:ind w:firstLine="420" w:firstLineChars="20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 xml:space="preserve">陈康肃公善射，当世无双，公亦以此自矜。尝射于家圃，有卖油翁释担而立，睨之久而不去。见其发矢十中八九，但微颔之。   </w:t>
      </w:r>
    </w:p>
    <w:p>
      <w:pPr>
        <w:pStyle w:val="13"/>
        <w:spacing w:line="360" w:lineRule="auto"/>
        <w:ind w:firstLine="420" w:firstLineChars="200"/>
        <w:rPr>
          <w:rFonts w:eastAsia="楷体"/>
          <w:bCs/>
          <w:szCs w:val="21"/>
        </w:rPr>
      </w:pPr>
      <w:r>
        <w:rPr>
          <w:rFonts w:eastAsia="楷体"/>
          <w:bCs/>
          <w:szCs w:val="21"/>
        </w:rPr>
        <w:t>康肃问曰：“汝亦知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11.解释下面句中画横线的词。（4分）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⑴</w:t>
      </w:r>
      <w:r>
        <w:rPr>
          <w:bCs/>
          <w:szCs w:val="21"/>
        </w:rPr>
        <w:t>公亦以此</w:t>
      </w:r>
      <w:r>
        <w:rPr>
          <w:bCs/>
          <w:szCs w:val="21"/>
          <w:u w:val="single"/>
        </w:rPr>
        <w:t>自矜</w:t>
      </w:r>
      <w:r>
        <w:rPr>
          <w:bCs/>
          <w:szCs w:val="21"/>
        </w:rPr>
        <w:t xml:space="preserve">  自矜：_______   </w:t>
      </w:r>
      <w:r>
        <w:rPr>
          <w:rFonts w:hint="eastAsia" w:ascii="宋体" w:hAnsi="宋体" w:cs="宋体"/>
          <w:bCs/>
          <w:szCs w:val="21"/>
        </w:rPr>
        <w:t>⑵</w:t>
      </w:r>
      <w:r>
        <w:rPr>
          <w:bCs/>
          <w:szCs w:val="21"/>
          <w:u w:val="single"/>
        </w:rPr>
        <w:t>睨</w:t>
      </w:r>
      <w:r>
        <w:rPr>
          <w:bCs/>
          <w:szCs w:val="21"/>
        </w:rPr>
        <w:t>之久而不去  睨：__________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⑶</w:t>
      </w:r>
      <w:r>
        <w:rPr>
          <w:bCs/>
          <w:szCs w:val="21"/>
        </w:rPr>
        <w:t>但微</w:t>
      </w:r>
      <w:r>
        <w:rPr>
          <w:bCs/>
          <w:szCs w:val="21"/>
          <w:u w:val="single"/>
        </w:rPr>
        <w:t>颔</w:t>
      </w:r>
      <w:r>
        <w:rPr>
          <w:bCs/>
          <w:szCs w:val="21"/>
        </w:rPr>
        <w:t xml:space="preserve">之  颔：__________      </w:t>
      </w:r>
      <w:r>
        <w:rPr>
          <w:rFonts w:hint="eastAsia" w:ascii="宋体" w:hAnsi="宋体" w:cs="宋体"/>
          <w:bCs/>
          <w:szCs w:val="21"/>
        </w:rPr>
        <w:t>⑷</w:t>
      </w:r>
      <w:r>
        <w:rPr>
          <w:bCs/>
          <w:szCs w:val="21"/>
        </w:rPr>
        <w:t>康肃笑而</w:t>
      </w:r>
      <w:r>
        <w:rPr>
          <w:bCs/>
          <w:szCs w:val="21"/>
          <w:u w:val="single"/>
        </w:rPr>
        <w:t>遣</w:t>
      </w:r>
      <w:r>
        <w:rPr>
          <w:bCs/>
          <w:szCs w:val="21"/>
        </w:rPr>
        <w:t>之 遣：_____</w:t>
      </w:r>
      <w:r>
        <w:rPr>
          <w:bCs/>
          <w:szCs w:val="21"/>
          <w:u w:val="single"/>
        </w:rPr>
        <w:t xml:space="preserve">  </w:t>
      </w:r>
      <w:r>
        <w:rPr>
          <w:bCs/>
          <w:szCs w:val="21"/>
        </w:rPr>
        <w:t>__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12.翻译下面句子。（4分）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⑴</w:t>
      </w:r>
      <w:r>
        <w:rPr>
          <w:bCs/>
          <w:szCs w:val="21"/>
        </w:rPr>
        <w:t>见其发矢十中八九，但微颔之。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⑵</w:t>
      </w:r>
      <w:r>
        <w:rPr>
          <w:bCs/>
          <w:szCs w:val="21"/>
        </w:rPr>
        <w:t>尔安敢轻吾射！</w:t>
      </w:r>
    </w:p>
    <w:p>
      <w:pPr>
        <w:pStyle w:val="13"/>
        <w:spacing w:line="360" w:lineRule="auto"/>
        <w:ind w:left="420" w:leftChars="200"/>
        <w:rPr>
          <w:bCs/>
          <w:szCs w:val="21"/>
        </w:rPr>
      </w:pPr>
      <w:r>
        <w:rPr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13.文中体现陈尧咨傲慢的语句是___，表明卖油翁观点的语句是___。（用原文语句回答）（4分）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14.这则文言文告诉了人们什么道理?（3分）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（二）阅读下面文章，完成15－19小题。（15分）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楷体" w:cs="Times New Roman"/>
          <w:szCs w:val="21"/>
        </w:rPr>
        <w:t>我不由得停住了脚步。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楷体" w:cs="Times New Roman"/>
          <w:szCs w:val="21"/>
        </w:rPr>
        <w:t>从未见过开得这样盛的藤萝，只见一片辉煌的淡紫色，像一条瀑布，从空中垂下，不见其发端，也不见其终极。只是深深浅浅的紫，仿佛在流动，在欢笑，在不停地生长。紫色的大条幅上，泛着点点银光，就像迸溅的水花。仔细看时，才知道那是每一朵紫花中的最浅淡的部分，在和阳光互相挑逗。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楷体" w:cs="Times New Roman"/>
          <w:szCs w:val="21"/>
        </w:rPr>
        <w:t>这里春红已谢，没有赏花的人群，也没有蜂围蝶阵。有的就是这一树闪光的、盛开的藤萝。花朵儿一串</w:t>
      </w:r>
      <w:r>
        <w:rPr>
          <w:rFonts w:ascii="Times New Roman" w:hAnsi="Times New Roman" w:eastAsia="楷体" w:cs="Times New Roman"/>
          <w:szCs w:val="21"/>
          <w:u w:val="single"/>
        </w:rPr>
        <w:t>挨</w:t>
      </w:r>
      <w:r>
        <w:rPr>
          <w:rFonts w:ascii="Times New Roman" w:hAnsi="Times New Roman" w:eastAsia="楷体" w:cs="Times New Roman"/>
          <w:szCs w:val="21"/>
        </w:rPr>
        <w:t>着一串，一朵</w:t>
      </w:r>
      <w:r>
        <w:rPr>
          <w:rFonts w:ascii="Times New Roman" w:hAnsi="Times New Roman" w:eastAsia="楷体" w:cs="Times New Roman"/>
          <w:szCs w:val="21"/>
          <w:u w:val="single"/>
        </w:rPr>
        <w:t>接</w:t>
      </w:r>
      <w:r>
        <w:rPr>
          <w:rFonts w:ascii="Times New Roman" w:hAnsi="Times New Roman" w:eastAsia="楷体" w:cs="Times New Roman"/>
          <w:szCs w:val="21"/>
        </w:rPr>
        <w:t>着一朵，彼此</w:t>
      </w:r>
      <w:r>
        <w:rPr>
          <w:rFonts w:ascii="Times New Roman" w:hAnsi="Times New Roman" w:eastAsia="楷体" w:cs="Times New Roman"/>
          <w:szCs w:val="21"/>
          <w:u w:val="single"/>
        </w:rPr>
        <w:t>推</w:t>
      </w:r>
      <w:r>
        <w:rPr>
          <w:rFonts w:ascii="Times New Roman" w:hAnsi="Times New Roman" w:eastAsia="楷体" w:cs="Times New Roman"/>
          <w:szCs w:val="21"/>
        </w:rPr>
        <w:t>着</w:t>
      </w:r>
      <w:r>
        <w:rPr>
          <w:rFonts w:ascii="Times New Roman" w:hAnsi="Times New Roman" w:eastAsia="楷体" w:cs="Times New Roman"/>
          <w:szCs w:val="21"/>
          <w:u w:val="single"/>
        </w:rPr>
        <w:t>挤</w:t>
      </w:r>
      <w:r>
        <w:rPr>
          <w:rFonts w:ascii="Times New Roman" w:hAnsi="Times New Roman" w:eastAsia="楷体" w:cs="Times New Roman"/>
          <w:szCs w:val="21"/>
        </w:rPr>
        <w:t>着，好不活泼热闹！</w:t>
      </w:r>
    </w:p>
    <w:p>
      <w:pPr>
        <w:spacing w:line="360" w:lineRule="auto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 xml:space="preserve"> ……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楷体" w:cs="Times New Roman"/>
          <w:szCs w:val="21"/>
        </w:rPr>
        <w:t>这里除了光彩，还有淡淡的芳香，香气似乎也是浅紫色的，梦幻一般轻轻地笼罩着我。忽然记起十多年前家门外也曾有过一大株紫藤萝，它依傍一株枯槐爬得很高，但花朵从来都稀落，东一穗西一串伶仃地挂在树梢，好像在试探什么。后来索性连那稀零的花串也没有了。园中别的紫藤花架也都拆掉，改种了果树。那时的说法是，花和生活腐化有什么必然关系。我曾遗憾地想：这里再也看不见藤萝花了。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楷体" w:cs="Times New Roman"/>
          <w:szCs w:val="21"/>
        </w:rPr>
        <w:t>过了这么多年，藤萝又开花了，而且开得这样盛，这样密， </w:t>
      </w:r>
      <w:r>
        <w:rPr>
          <w:rFonts w:ascii="Times New Roman" w:hAnsi="Times New Roman" w:eastAsia="楷体" w:cs="Times New Roman"/>
          <w:szCs w:val="21"/>
          <w:u w:val="single"/>
        </w:rPr>
        <w:t>紫色的瀑布遮住了粗壮的盘虬卧龙般的枝干，不断地流着，流着，流向人的心底。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eastAsia="楷体" w:cs="Times New Roman"/>
          <w:szCs w:val="21"/>
        </w:rPr>
        <w:t>花和人都会遇到各种各样的不幸，但是生命的长河是无止境的。我抚摸了一下那小小的紫色的花舱，那里满装生命的酒酿，它张满了帆，在这闪光的花的河流上航行。它是万花中的一朵，也正是一朵一朵花，组成了万花灿烂的流动的瀑布。</w:t>
      </w:r>
    </w:p>
    <w:p>
      <w:pPr>
        <w:spacing w:line="360" w:lineRule="auto"/>
        <w:ind w:firstLine="42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⑦</w:t>
      </w:r>
      <w:r>
        <w:rPr>
          <w:rFonts w:ascii="Times New Roman" w:hAnsi="Times New Roman" w:eastAsia="楷体" w:cs="Times New Roman"/>
          <w:szCs w:val="21"/>
        </w:rPr>
        <w:t>在这浅紫色的光辉和浅紫色的芳香中，我不觉加快了脚步。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15.</w:t>
      </w:r>
      <w:r>
        <w:rPr>
          <w:rFonts w:ascii="Times New Roman" w:hAnsi="Times New Roman" w:cs="Times New Roman"/>
          <w:spacing w:val="-2"/>
          <w:szCs w:val="21"/>
        </w:rPr>
        <w:t>第</w:t>
      </w:r>
      <w:r>
        <w:rPr>
          <w:rFonts w:hint="eastAsia" w:ascii="宋体" w:hAnsi="宋体" w:eastAsia="宋体" w:cs="宋体"/>
          <w:spacing w:val="-2"/>
          <w:szCs w:val="21"/>
        </w:rPr>
        <w:t>⑤</w:t>
      </w:r>
      <w:r>
        <w:rPr>
          <w:rFonts w:ascii="Times New Roman" w:hAnsi="Times New Roman" w:cs="Times New Roman"/>
          <w:spacing w:val="-2"/>
          <w:szCs w:val="21"/>
        </w:rPr>
        <w:t>段中画线的句子描写了树的________景象和人的________心情，其中“流着”与词语“________”相照应。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16.第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段中划横线词“挨”“接”“推”“挤”写出了花的什么特点？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17.体会下列句子的含意。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（1）香气似乎也是浅紫色的，梦幻一般轻轻地笼罩着我。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（2）在这浅紫色的光辉和浅紫色的芳香中，我不觉加快了脚步。</w:t>
      </w:r>
    </w:p>
    <w:p>
      <w:pPr>
        <w:spacing w:line="360" w:lineRule="auto"/>
        <w:ind w:left="420" w:left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18.第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段中“我不由得停住了脚步”的原因是什么？结尾写“不觉加快了脚步”，这样写在行文上有什么特点？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19. 《紫藤萝瀑布》中作者回忆十多年前家门外的一大株紫藤萝的作用是什么？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（三）阅读下面文章，完成20－23小题。（17分）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w:t>行者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szCs w:val="21"/>
        </w:rPr>
      </w:pPr>
      <w:r>
        <w:rPr>
          <w:rStyle w:val="15"/>
          <w:rFonts w:hint="eastAsia" w:ascii="宋体" w:hAnsi="宋体" w:eastAsia="宋体" w:cs="宋体"/>
          <w:color w:val="000000"/>
          <w:szCs w:val="21"/>
        </w:rPr>
        <w:t>⑴</w:t>
      </w:r>
      <w:r>
        <w:rPr>
          <w:rFonts w:ascii="Times New Roman" w:hAnsi="Times New Roman" w:eastAsia="楷体" w:cs="Times New Roman"/>
          <w:szCs w:val="21"/>
        </w:rPr>
        <w:t>他总是深夜来访。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eastAsia="楷体" w:cs="Times New Roman"/>
          <w:szCs w:val="21"/>
        </w:rPr>
      </w:pPr>
      <w:r>
        <w:rPr>
          <w:rStyle w:val="15"/>
          <w:rFonts w:hint="eastAsia" w:ascii="宋体" w:hAnsi="宋体" w:eastAsia="宋体" w:cs="宋体"/>
          <w:color w:val="000000"/>
          <w:szCs w:val="21"/>
        </w:rPr>
        <w:t>⑵</w:t>
      </w:r>
      <w:r>
        <w:rPr>
          <w:rFonts w:ascii="Times New Roman" w:hAnsi="Times New Roman" w:eastAsia="楷体" w:cs="Times New Roman"/>
          <w:szCs w:val="21"/>
        </w:rPr>
        <w:t>我打量着这个行者――现在叫探险家。我打量着这个从外貌到内心都与众不同的能人，这个异人。我甚至心里有一种怀疑，是不是行者武松乘夜从蜈蚣岭突然来到了我的面前？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⑶</w:t>
      </w:r>
      <w:r>
        <w:rPr>
          <w:rFonts w:ascii="Times New Roman" w:hAnsi="Times New Roman" w:eastAsia="楷体" w:cs="Times New Roman"/>
          <w:szCs w:val="21"/>
        </w:rPr>
        <w:t>他的长发是武松式的长发，而不是现代派艺术家的长发。他的这种长发，是一绺一绺的，不卷曲，无光泽，没有修饰美化的痕迹，披散在胸前、肩头，似乎没有梳开，像一股股粘住的绳子，蒙着汗尘。他有一副经常垂下的眼皮和一个苍老的、多皱的、会做出各种表情反应的额头。 他说话的声音很小。更多的时候，他是用额头上的反应来回答你。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 xml:space="preserve"> 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⑷</w:t>
      </w:r>
      <w:r>
        <w:rPr>
          <w:rFonts w:ascii="Times New Roman" w:hAnsi="Times New Roman" w:eastAsia="楷体" w:cs="Times New Roman"/>
          <w:szCs w:val="21"/>
        </w:rPr>
        <w:t>他是一个极古怪的人，貌古而神怪。你无法看清他有多少岁，皱纹和活力、奇异的装束和强健的体魄在他身上交织着。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 xml:space="preserve">　 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⑸</w:t>
      </w:r>
      <w:r>
        <w:rPr>
          <w:rFonts w:ascii="Times New Roman" w:hAnsi="Times New Roman" w:eastAsia="楷体" w:cs="Times New Roman"/>
          <w:szCs w:val="21"/>
        </w:rPr>
        <w:t>他把自己从城市的人群中放逐出去，整整九年了。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 xml:space="preserve">　 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⑹</w:t>
      </w:r>
      <w:r>
        <w:rPr>
          <w:rFonts w:ascii="Times New Roman" w:hAnsi="Times New Roman" w:eastAsia="楷体" w:cs="Times New Roman"/>
          <w:szCs w:val="21"/>
          <w:u w:val="single"/>
        </w:rPr>
        <w:t>在两年多的岁月里，他用他的脚掌和心灵抚摸了一遍长城，从头至尾。</w:t>
      </w:r>
      <w:r>
        <w:rPr>
          <w:rFonts w:ascii="Times New Roman" w:hAnsi="Times New Roman" w:eastAsia="楷体" w:cs="Times New Roman"/>
          <w:szCs w:val="21"/>
        </w:rPr>
        <w:t>最后他留下这样一句真实感受，他说：“从我踏上寻找长城的那一天起，我就知道，我再也不会找到家门了。”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⑺</w:t>
      </w:r>
      <w:r>
        <w:rPr>
          <w:rFonts w:ascii="Times New Roman" w:hAnsi="Times New Roman" w:eastAsia="楷体" w:cs="Times New Roman"/>
          <w:szCs w:val="21"/>
        </w:rPr>
        <w:t>他还用76天时间牵了十几峰骆驼，独自纵穿了塔克拉玛干大沙漠。那是怎样的76天，他没有详细去说，他仅仅讲了一个细节。当他最终走出沙漠时，他在沙丘上发现了一个烟头，他捡起来，放在鼻子上嗅着。“我终于又闻到了人味儿!”他说，然后他划了一根火柴，点着这半支香烟，他吸到了另一个不知名姓的生命留在这上面的气味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⑻</w:t>
      </w:r>
      <w:r>
        <w:rPr>
          <w:rFonts w:ascii="Times New Roman" w:hAnsi="Times New Roman" w:eastAsia="楷体" w:cs="Times New Roman"/>
          <w:szCs w:val="21"/>
        </w:rPr>
        <w:t>行者为自己设计了18次行动，准备了43个目标。他的这些目标任选几个刻在下面，都会令人感到强大的挑战性――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长城丝绸之路黄土高原     神农架罗布泊喜马拉雅山     墨脱各拉丹东雪山　   玉珠峰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⑼</w:t>
      </w:r>
      <w:r>
        <w:rPr>
          <w:rFonts w:ascii="Times New Roman" w:hAnsi="Times New Roman" w:eastAsia="楷体" w:cs="Times New Roman"/>
          <w:szCs w:val="21"/>
        </w:rPr>
        <w:t>还有五大沙漠： 巴丹吉林、毛乌素、腾格里、塔克拉玛、千古尔班通古特 。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⑽</w:t>
      </w:r>
      <w:r>
        <w:rPr>
          <w:rFonts w:ascii="Times New Roman" w:hAnsi="Times New Roman" w:eastAsia="楷体" w:cs="Times New Roman"/>
          <w:szCs w:val="21"/>
        </w:rPr>
        <w:t>一个人，在今天这样追求享乐、艳羡豪华的人世间，却给自己的生命摆出这样一系列豪迈、阔大的目标，他追求这样的“享乐”，艳羡这样的一类大自然的“豪华”，应该算得上是一位行者了。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⑾</w:t>
      </w:r>
      <w:r>
        <w:rPr>
          <w:rFonts w:ascii="Times New Roman" w:hAnsi="Times New Roman" w:eastAsia="楷体" w:cs="Times New Roman"/>
          <w:szCs w:val="21"/>
        </w:rPr>
        <w:t>行者说：“给我十次生命，一百次生命，我做过的都不算什么。对于宇宙来说，我们不算什么。”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⑿</w:t>
      </w:r>
      <w:r>
        <w:rPr>
          <w:rFonts w:ascii="Times New Roman" w:hAnsi="Times New Roman" w:eastAsia="楷体" w:cs="Times New Roman"/>
          <w:szCs w:val="21"/>
        </w:rPr>
        <w:t>行者又说：“物质精神之外，还应有一个谁也不知道的第三级阶梯，或更多的阶梯。”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⒀</w:t>
      </w:r>
      <w:r>
        <w:rPr>
          <w:rFonts w:ascii="Times New Roman" w:hAnsi="Times New Roman" w:eastAsia="楷体" w:cs="Times New Roman"/>
          <w:szCs w:val="21"/>
        </w:rPr>
        <w:t>行者还说：“人不能忘本――不能忘记人的遗传序列之上的来源。”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⒁</w:t>
      </w:r>
      <w:r>
        <w:rPr>
          <w:rFonts w:ascii="Times New Roman" w:hAnsi="Times New Roman" w:eastAsia="楷体" w:cs="Times New Roman"/>
          <w:szCs w:val="21"/>
        </w:rPr>
        <w:t>他总是深夜来访。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⒂</w:t>
      </w:r>
      <w:r>
        <w:rPr>
          <w:rFonts w:ascii="Times New Roman" w:hAnsi="Times New Roman" w:eastAsia="楷体" w:cs="Times New Roman"/>
          <w:szCs w:val="21"/>
          <w:u w:val="wave"/>
        </w:rPr>
        <w:t>我打量着他，他处处与周围的习见的人群不同，怪异而令人生疑。我想，如果不是他失常了，就是浸泡在世俗生活中的我们麻木了。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⒃</w:t>
      </w:r>
      <w:r>
        <w:rPr>
          <w:rFonts w:ascii="Times New Roman" w:hAnsi="Times New Roman" w:eastAsia="楷体" w:cs="Times New Roman"/>
          <w:szCs w:val="21"/>
        </w:rPr>
        <w:t>难道探险家与诗人之间有什么相通的东西的吗？或者探险家在本质上都是诗人？总之都是不安于平庸生活的人，都渴望去掀开那神秘的一角。最后的结局也一样，因为走得太远了，他们被好奇心引领得远远离开了众人。读万卷书――读者；行万里路――行者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⒄</w:t>
      </w:r>
      <w:r>
        <w:rPr>
          <w:rFonts w:ascii="Times New Roman" w:hAnsi="Times New Roman" w:eastAsia="楷体" w:cs="Times New Roman"/>
          <w:szCs w:val="21"/>
        </w:rPr>
        <w:t>求知者啊，你何等固执，何等褴褛，何等艰辛饥渴而又神色庄严啊……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⒅</w:t>
      </w:r>
      <w:r>
        <w:rPr>
          <w:rFonts w:ascii="Times New Roman" w:hAnsi="Times New Roman" w:eastAsia="楷体" w:cs="Times New Roman"/>
          <w:szCs w:val="21"/>
        </w:rPr>
        <w:t>夜很深时，他告辞走了。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⒆</w:t>
      </w:r>
      <w:r>
        <w:rPr>
          <w:rFonts w:ascii="Times New Roman" w:hAnsi="Times New Roman" w:eastAsia="楷体" w:cs="Times New Roman"/>
          <w:szCs w:val="21"/>
        </w:rPr>
        <w:t>行者行在很深的、如墨的夜里了。谁也听不见他的脚步声。 </w:t>
      </w:r>
      <w:r>
        <w:rPr>
          <w:rFonts w:ascii="Times New Roman" w:hAnsi="Times New Roman" w:eastAsia="楷体" w:cs="Times New Roman"/>
          <w:szCs w:val="21"/>
        </w:rPr>
        <w:br w:type="textWrapping"/>
      </w:r>
      <w:r>
        <w:rPr>
          <w:rFonts w:ascii="Times New Roman" w:hAnsi="Times New Roman" w:eastAsia="楷体" w:cs="Times New Roman"/>
          <w:szCs w:val="21"/>
        </w:rPr>
        <w:t>　　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⒇</w:t>
      </w:r>
      <w:r>
        <w:rPr>
          <w:rFonts w:ascii="Times New Roman" w:hAnsi="Times New Roman" w:eastAsia="楷体" w:cs="Times New Roman"/>
          <w:szCs w:val="21"/>
        </w:rPr>
        <w:t>他走路是很轻、很轻的。 </w:t>
      </w:r>
    </w:p>
    <w:p>
      <w:pPr>
        <w:spacing w:line="360" w:lineRule="auto"/>
        <w:ind w:firstLine="1680" w:firstLineChars="80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　（选自《中华散文珍藏本</w:t>
      </w:r>
      <w:bookmarkStart w:id="0" w:name="baidusnap0"/>
      <w:bookmarkEnd w:id="0"/>
      <w:r>
        <w:rPr>
          <w:rFonts w:ascii="Times New Roman" w:hAnsi="Times New Roman" w:eastAsia="楷体" w:cs="Times New Roman"/>
          <w:szCs w:val="21"/>
        </w:rPr>
        <w:t>：周涛卷》，人民文学出版社1995年版，略有改动）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20.作者着重叙述了这位探险家的两次经历：_________________和___________________。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21.第（8）段划线句中的“抚摸”一词，表现了行者怎样的内心情感？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22.作者为什么称这位探险家为“行者”？请用原文的句子回答。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23.第</w:t>
      </w:r>
      <w:r>
        <w:rPr>
          <w:rStyle w:val="15"/>
          <w:rFonts w:hint="eastAsia" w:ascii="宋体" w:hAnsi="宋体" w:eastAsia="宋体" w:cs="宋体"/>
          <w:color w:val="000000"/>
          <w:szCs w:val="21"/>
        </w:rPr>
        <w:t>⒄</w:t>
      </w:r>
      <w:r>
        <w:rPr>
          <w:rStyle w:val="15"/>
          <w:rFonts w:ascii="Times New Roman" w:hAnsi="Times New Roman" w:cs="Times New Roman"/>
          <w:color w:val="000000"/>
          <w:szCs w:val="21"/>
        </w:rPr>
        <w:t>段作者发出了疑问，那么</w:t>
      </w:r>
      <w:r>
        <w:rPr>
          <w:rFonts w:ascii="Times New Roman" w:hAnsi="Times New Roman" w:cs="Times New Roman"/>
          <w:szCs w:val="21"/>
        </w:rPr>
        <w:t>你认为是他失常了还是我们麻木了？结合全文和自身的生活，谈谈感悟。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四、写作（40分）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24.生活中我们会遇到各种各样的人，有的让你尊敬，有的让你佩服，有的让你感动，有的让你叹息……请以《这样的人让我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>》为题，写一篇不少于500字的作文。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要求：（1）将题目补充完整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（2）内容具体，有真情实感；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（3）文中不得出现真实的姓名、校名、地名。</w:t>
      </w:r>
    </w:p>
    <w:p>
      <w:pPr>
        <w:pStyle w:val="13"/>
        <w:spacing w:line="360" w:lineRule="auto"/>
        <w:rPr>
          <w:bCs/>
          <w:szCs w:val="21"/>
        </w:rPr>
      </w:pPr>
    </w:p>
    <w:p>
      <w:pPr>
        <w:pStyle w:val="13"/>
        <w:spacing w:line="360" w:lineRule="auto"/>
        <w:rPr>
          <w:bCs/>
          <w:szCs w:val="21"/>
        </w:rPr>
      </w:pPr>
    </w:p>
    <w:p>
      <w:pPr>
        <w:spacing w:line="360" w:lineRule="auto"/>
        <w:ind w:right="-20"/>
        <w:jc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黑体" w:cs="Times New Roman"/>
          <w:position w:val="-3"/>
          <w:sz w:val="32"/>
          <w:szCs w:val="32"/>
        </w:rPr>
        <w:t>参考答案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一．积累与运用（33分）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1.B   2.A   3.C   4.A   5.A   6.B   7.B（每小题2分）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8.（每空1分，共10分）（1）独坐幽篁里  竹里馆 （2）惟解漫天作雪飞（3）马上相逢无纸笔，凭君传语报平安。 （4）登泰山而小天下 （5）士别三日，即更刮目相待 （6）朔气传金柝，寒光照铁衣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9.（3分）例：花儿摇拽，绿水微漾，倾诉着自然的欢愉。晨光熹微，萤火交错，编织着梦境的绮丽。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10.（6分）（1）小土为尘，一尘不染  出工出力，才会成功  有衣有谷，富裕之家（言之有理即可）</w:t>
      </w:r>
    </w:p>
    <w:p>
      <w:pPr>
        <w:pStyle w:val="13"/>
        <w:spacing w:line="360" w:lineRule="auto"/>
        <w:rPr>
          <w:bCs/>
          <w:szCs w:val="21"/>
          <w:u w:val="single"/>
        </w:rPr>
      </w:pPr>
      <w:r>
        <w:rPr>
          <w:bCs/>
          <w:szCs w:val="21"/>
        </w:rPr>
        <w:t>（2）（利用拆字组合的方法，把“食”折成“人”和“良”字）广告强调做“食品”要靠“人品”和质量过关的“良品”。（意思相近即可）（3）略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二、阅读与理解（47分）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（一）（15分）11. （4分）</w:t>
      </w:r>
      <w:r>
        <w:rPr>
          <w:rFonts w:hint="eastAsia" w:ascii="宋体" w:hAnsi="宋体" w:cs="宋体"/>
          <w:bCs/>
          <w:szCs w:val="21"/>
        </w:rPr>
        <w:t>⑴</w:t>
      </w:r>
      <w:r>
        <w:rPr>
          <w:bCs/>
          <w:szCs w:val="21"/>
        </w:rPr>
        <w:t xml:space="preserve">自夸  </w:t>
      </w:r>
      <w:r>
        <w:rPr>
          <w:rFonts w:hint="eastAsia" w:ascii="宋体" w:hAnsi="宋体" w:cs="宋体"/>
          <w:bCs/>
          <w:szCs w:val="21"/>
        </w:rPr>
        <w:t>⑵</w:t>
      </w:r>
      <w:r>
        <w:rPr>
          <w:bCs/>
          <w:szCs w:val="21"/>
        </w:rPr>
        <w:t xml:space="preserve">斜着眼看  </w:t>
      </w:r>
      <w:r>
        <w:rPr>
          <w:rFonts w:hint="eastAsia" w:ascii="宋体" w:hAnsi="宋体" w:cs="宋体"/>
          <w:bCs/>
          <w:szCs w:val="21"/>
        </w:rPr>
        <w:t>⑶</w:t>
      </w:r>
      <w:r>
        <w:rPr>
          <w:bCs/>
          <w:szCs w:val="21"/>
        </w:rPr>
        <w:t xml:space="preserve">点头   </w:t>
      </w:r>
      <w:r>
        <w:rPr>
          <w:rFonts w:hint="eastAsia" w:ascii="宋体" w:hAnsi="宋体" w:cs="宋体"/>
          <w:bCs/>
          <w:szCs w:val="21"/>
        </w:rPr>
        <w:t>⑷</w:t>
      </w:r>
      <w:r>
        <w:rPr>
          <w:bCs/>
          <w:szCs w:val="21"/>
        </w:rPr>
        <w:t>打发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12. （4分）</w:t>
      </w:r>
      <w:r>
        <w:rPr>
          <w:rFonts w:hint="eastAsia" w:ascii="宋体" w:hAnsi="宋体" w:cs="宋体"/>
          <w:bCs/>
          <w:szCs w:val="21"/>
        </w:rPr>
        <w:t>⑴</w:t>
      </w:r>
      <w:r>
        <w:rPr>
          <w:bCs/>
          <w:szCs w:val="21"/>
        </w:rPr>
        <w:t>（老翁）见到陈尧咨射出的箭十支能中八九支,只不过微微地点点头。</w:t>
      </w:r>
      <w:r>
        <w:rPr>
          <w:rFonts w:hint="eastAsia" w:ascii="宋体" w:hAnsi="宋体" w:cs="宋体"/>
          <w:bCs/>
          <w:szCs w:val="21"/>
        </w:rPr>
        <w:t>⑵</w:t>
      </w:r>
      <w:r>
        <w:rPr>
          <w:bCs/>
          <w:szCs w:val="21"/>
        </w:rPr>
        <w:t>你怎么敢轻视我射箭的技术！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13.（4分） 汝亦知射乎?吾射不亦精乎?（尔安敢轻吾射?）/无他，但手熟尔。（我亦无他，惟手熟尔。）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14. （3分） 再难的事,只要我们不断练习、不断实践,日久天长,必定会熟能生巧。同时,这个故事还告诉我们,不要自满自大,只有勤奋、努力,才能真正掌握工作的全部内容与真谛,也才能达到自己所想达到的理想境界。（答对一点可得满分）</w:t>
      </w:r>
    </w:p>
    <w:p>
      <w:pPr>
        <w:pStyle w:val="13"/>
        <w:spacing w:line="360" w:lineRule="auto"/>
        <w:rPr>
          <w:bCs/>
          <w:szCs w:val="21"/>
        </w:rPr>
      </w:pPr>
      <w:r>
        <w:rPr>
          <w:bCs/>
          <w:szCs w:val="21"/>
        </w:rPr>
        <w:t>（二）（15分）15.</w:t>
      </w:r>
      <w:r>
        <w:rPr>
          <w:szCs w:val="21"/>
        </w:rPr>
        <w:t>（1）繁茂　愉悦欢畅　瀑布　  </w:t>
      </w:r>
      <w:r>
        <w:rPr>
          <w:szCs w:val="21"/>
        </w:rPr>
        <w:br w:type="textWrapping"/>
      </w:r>
      <w:r>
        <w:rPr>
          <w:szCs w:val="21"/>
        </w:rPr>
        <w:t>16.多而密，生机勃勃，情趣烂漫（富有情趣）。  </w:t>
      </w:r>
      <w:r>
        <w:rPr>
          <w:szCs w:val="21"/>
        </w:rPr>
        <w:br w:type="textWrapping"/>
      </w:r>
      <w:r>
        <w:rPr>
          <w:szCs w:val="21"/>
        </w:rPr>
        <w:t>17.把“香气”写成“浅紫色的”，是嗅觉与视觉的相通，更突出了紫藤萝的紫色光彩，使花色与花香融为一体，造成一种无所不在、笼罩一切的感觉。2）紫藤萝的紫色和芳香使作者感悟到生命的活力与永恒，促使她振奋精神，阔步向前。  </w:t>
      </w:r>
      <w:r>
        <w:rPr>
          <w:szCs w:val="21"/>
        </w:rPr>
        <w:br w:type="textWrapping"/>
      </w:r>
      <w:r>
        <w:rPr>
          <w:szCs w:val="21"/>
        </w:rPr>
        <w:t>18.被紫藤萝花吸引。首尾呼应。 </w:t>
      </w:r>
      <w:r>
        <w:rPr>
          <w:szCs w:val="21"/>
        </w:rPr>
        <w:br w:type="textWrapping"/>
      </w:r>
      <w:r>
        <w:rPr>
          <w:szCs w:val="21"/>
        </w:rPr>
        <w:t>19.将过去紫藤萝花的衰颓零落和现在紫藤萝花的花繁枝茂对比，从而领悟到“花和人都会遇到各种各样的不幸，但是生命的长河是无止境的”的道理。</w:t>
      </w:r>
    </w:p>
    <w:p>
      <w:pPr>
        <w:pStyle w:val="13"/>
        <w:spacing w:line="360" w:lineRule="auto"/>
        <w:rPr>
          <w:rStyle w:val="15"/>
          <w:szCs w:val="21"/>
        </w:rPr>
      </w:pPr>
      <w:r>
        <w:rPr>
          <w:bCs/>
          <w:szCs w:val="21"/>
        </w:rPr>
        <w:t>（三）（17分）</w:t>
      </w:r>
      <w:r>
        <w:rPr>
          <w:rStyle w:val="15"/>
          <w:szCs w:val="21"/>
        </w:rPr>
        <w:t>20.寻找长城   沙漠探险</w:t>
      </w:r>
    </w:p>
    <w:p>
      <w:pPr>
        <w:spacing w:line="360" w:lineRule="auto"/>
        <w:jc w:val="left"/>
        <w:rPr>
          <w:rStyle w:val="15"/>
          <w:rFonts w:ascii="Times New Roman" w:hAnsi="Times New Roman" w:cs="Times New Roman"/>
          <w:szCs w:val="21"/>
        </w:rPr>
      </w:pPr>
      <w:r>
        <w:rPr>
          <w:rStyle w:val="15"/>
          <w:rFonts w:ascii="Times New Roman" w:hAnsi="Times New Roman" w:cs="Times New Roman"/>
          <w:szCs w:val="21"/>
        </w:rPr>
        <w:t>21.“抚摸”一词，表现出行者热爱长城，对它的考察细致，对它的体验深入，对野外探险痴迷。</w:t>
      </w:r>
    </w:p>
    <w:p>
      <w:pPr>
        <w:spacing w:line="360" w:lineRule="auto"/>
        <w:jc w:val="left"/>
        <w:rPr>
          <w:rStyle w:val="15"/>
          <w:rFonts w:ascii="Times New Roman" w:hAnsi="Times New Roman" w:cs="Times New Roman"/>
          <w:szCs w:val="21"/>
        </w:rPr>
      </w:pPr>
      <w:r>
        <w:rPr>
          <w:rStyle w:val="15"/>
          <w:rFonts w:ascii="Times New Roman" w:hAnsi="Times New Roman" w:cs="Times New Roman"/>
          <w:szCs w:val="21"/>
        </w:rPr>
        <w:t>22.第10段：“一个人，在今天这样追求享乐、艳羡豪华的人世间，却给自己的生命摆出这样一系列豪迈、阔大的目标，他追求这样的“享乐”，艳羡这样的一类大自然的“豪华”，应该算得上是一位行者了。 ”</w:t>
      </w:r>
    </w:p>
    <w:p>
      <w:pPr>
        <w:spacing w:line="360" w:lineRule="auto"/>
        <w:jc w:val="left"/>
        <w:rPr>
          <w:rStyle w:val="15"/>
          <w:rFonts w:ascii="Times New Roman" w:hAnsi="Times New Roman" w:cs="Times New Roman"/>
          <w:szCs w:val="21"/>
        </w:rPr>
      </w:pPr>
      <w:r>
        <w:rPr>
          <w:rStyle w:val="15"/>
          <w:rFonts w:ascii="Times New Roman" w:hAnsi="Times New Roman" w:cs="Times New Roman"/>
          <w:szCs w:val="21"/>
        </w:rPr>
        <w:t>23.结合全文来看，行者有着明确的人生目标和精神追求，有过人的志气、勇气和豪气。他对大自然和生命有着独特而深刻的认识。对他来说，物质生活反而是无关紧要的。这与我们这些世俗中浸淫的人不同，我们在世俗中待久了，为物质的牢笼所羁绊，反而丢失了精神世界和人生的目标，丧失了探索人生、自然和宇宙的勇气和决心。（可以举自己的例子加以分析）</w:t>
      </w:r>
    </w:p>
    <w:p>
      <w:pPr>
        <w:spacing w:line="360" w:lineRule="auto"/>
        <w:jc w:val="left"/>
        <w:rPr>
          <w:rStyle w:val="15"/>
          <w:rFonts w:ascii="Times New Roman" w:hAnsi="Times New Roman" w:eastAsia="宋体" w:cs="Times New Roman"/>
          <w:szCs w:val="21"/>
        </w:rPr>
      </w:pPr>
      <w:r>
        <w:rPr>
          <w:rStyle w:val="15"/>
          <w:rFonts w:ascii="Times New Roman" w:hAnsi="Times New Roman" w:cs="Times New Roman"/>
          <w:szCs w:val="21"/>
        </w:rPr>
        <w:t>三、24.作文。建议30分切入。</w:t>
      </w:r>
    </w:p>
    <w:p>
      <w:pPr>
        <w:spacing w:line="360" w:lineRule="auto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D38AA"/>
    <w:rsid w:val="000D7007"/>
    <w:rsid w:val="000E4A0D"/>
    <w:rsid w:val="000F2C05"/>
    <w:rsid w:val="00146953"/>
    <w:rsid w:val="0027067E"/>
    <w:rsid w:val="002771D2"/>
    <w:rsid w:val="002E56FE"/>
    <w:rsid w:val="002F4331"/>
    <w:rsid w:val="00341660"/>
    <w:rsid w:val="00363227"/>
    <w:rsid w:val="0040402F"/>
    <w:rsid w:val="00430AA5"/>
    <w:rsid w:val="0047331D"/>
    <w:rsid w:val="00486104"/>
    <w:rsid w:val="0056487D"/>
    <w:rsid w:val="006E406D"/>
    <w:rsid w:val="00743097"/>
    <w:rsid w:val="0085328A"/>
    <w:rsid w:val="009035F2"/>
    <w:rsid w:val="00913910"/>
    <w:rsid w:val="00A01B5D"/>
    <w:rsid w:val="00B205AE"/>
    <w:rsid w:val="00BF2518"/>
    <w:rsid w:val="00BF4AD7"/>
    <w:rsid w:val="00C2613D"/>
    <w:rsid w:val="00C53E20"/>
    <w:rsid w:val="00DD0D58"/>
    <w:rsid w:val="00DE571E"/>
    <w:rsid w:val="041E710C"/>
    <w:rsid w:val="07DC6F71"/>
    <w:rsid w:val="082A0BD5"/>
    <w:rsid w:val="1ABF12EE"/>
    <w:rsid w:val="25A41B85"/>
    <w:rsid w:val="42066807"/>
    <w:rsid w:val="637E6828"/>
    <w:rsid w:val="713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5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5411</Words>
  <Characters>5681</Characters>
  <Lines>53</Lines>
  <Paragraphs>15</Paragraphs>
  <TotalTime>0</TotalTime>
  <ScaleCrop>false</ScaleCrop>
  <LinksUpToDate>false</LinksUpToDate>
  <CharactersWithSpaces>7447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2022-07-20T10:41:00Z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2022-12-15T09:15:12Z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8A4DD27DC2894704A1A582CD0B829837</vt:lpwstr>
  </property>
</Properties>
</file>