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11366500</wp:posOffset>
            </wp:positionV>
            <wp:extent cx="457200" cy="3683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</w:rPr>
        <w:t>七年级下册语文期末模拟试题（五）</w:t>
      </w:r>
    </w:p>
    <w:p>
      <w:pPr>
        <w:spacing w:line="360" w:lineRule="auto"/>
        <w:ind w:firstLine="2240" w:firstLineChars="700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考试时间：120分钟   满分：120分</w:t>
      </w:r>
    </w:p>
    <w:p>
      <w:pPr>
        <w:spacing w:line="360" w:lineRule="auto"/>
      </w:pPr>
    </w:p>
    <w:p>
      <w:pPr>
        <w:spacing w:before="159" w:beforeLines="50" w:after="159" w:afterLines="50" w:line="360" w:lineRule="auto"/>
        <w:ind w:left="119" w:right="221"/>
        <w:rPr>
          <w:rFonts w:cs="楷体" w:asciiTheme="majorEastAsia" w:hAnsiTheme="majorEastAsia" w:eastAsiaTheme="majorEastAsia"/>
          <w:b/>
          <w:bCs/>
          <w:szCs w:val="21"/>
        </w:rPr>
      </w:pPr>
      <w:r>
        <w:rPr>
          <w:rFonts w:hint="eastAsia" w:cs="楷体" w:asciiTheme="majorEastAsia" w:hAnsiTheme="majorEastAsia" w:eastAsiaTheme="majorEastAsia"/>
          <w:b/>
          <w:bCs/>
          <w:szCs w:val="21"/>
        </w:rPr>
        <w:t>一、积累与运用。（28分）</w:t>
      </w:r>
    </w:p>
    <w:p>
      <w:pPr>
        <w:spacing w:line="360" w:lineRule="auto"/>
        <w:ind w:right="221"/>
        <w:rPr>
          <w:rFonts w:cs="楷体" w:asciiTheme="majorEastAsia" w:hAnsiTheme="majorEastAsia" w:eastAsiaTheme="majorEastAsia"/>
          <w:b/>
          <w:szCs w:val="21"/>
        </w:rPr>
      </w:pPr>
      <w:r>
        <w:rPr>
          <w:rFonts w:asciiTheme="majorEastAsia" w:hAnsiTheme="majorEastAsia" w:eastAsiaTheme="majorEastAsia"/>
          <w:szCs w:val="21"/>
        </w:rPr>
        <w:t>1.</w:t>
      </w:r>
      <w:r>
        <w:rPr>
          <w:rFonts w:hint="eastAsia" w:asciiTheme="majorEastAsia" w:hAnsiTheme="majorEastAsia" w:eastAsiaTheme="majorEastAsia"/>
          <w:szCs w:val="21"/>
        </w:rPr>
        <w:t>请你在方框内用</w:t>
      </w:r>
      <w:r>
        <w:rPr>
          <w:rFonts w:hint="eastAsia" w:asciiTheme="majorEastAsia" w:hAnsiTheme="majorEastAsia" w:eastAsiaTheme="majorEastAsia"/>
          <w:szCs w:val="21"/>
          <w:em w:val="dot"/>
        </w:rPr>
        <w:t>正楷</w:t>
      </w:r>
      <w:r>
        <w:rPr>
          <w:rFonts w:hint="eastAsia" w:asciiTheme="majorEastAsia" w:hAnsiTheme="majorEastAsia" w:eastAsiaTheme="majorEastAsia"/>
          <w:szCs w:val="21"/>
        </w:rPr>
        <w:t>抄写下面句子。（</w:t>
      </w:r>
      <w:r>
        <w:rPr>
          <w:rFonts w:asciiTheme="majorEastAsia" w:hAnsiTheme="majorEastAsia" w:eastAsiaTheme="majorEastAsia"/>
          <w:szCs w:val="21"/>
        </w:rPr>
        <w:t>4</w:t>
      </w:r>
      <w:r>
        <w:rPr>
          <w:rFonts w:hint="eastAsia" w:asciiTheme="majorEastAsia" w:hAnsiTheme="majorEastAsia" w:eastAsiaTheme="majorEastAsia"/>
          <w:szCs w:val="21"/>
        </w:rPr>
        <w:t>分）</w:t>
      </w:r>
    </w:p>
    <w:p>
      <w:pPr>
        <w:spacing w:line="360" w:lineRule="auto"/>
        <w:ind w:firstLine="2310" w:firstLineChars="1100"/>
        <w:rPr>
          <w:rFonts w:cs="宋体" w:asciiTheme="majorEastAsia" w:hAnsiTheme="majorEastAsia" w:eastAsiaTheme="majorEastAsia"/>
          <w:szCs w:val="21"/>
        </w:rPr>
      </w:pPr>
      <w:bookmarkStart w:id="0" w:name="_Hlk4851130"/>
      <w:bookmarkEnd w:id="0"/>
      <w:r>
        <w:rPr>
          <w:rFonts w:hint="eastAsia" w:asciiTheme="majorEastAsia" w:hAnsiTheme="majorEastAsia" w:eastAsiaTheme="majorEastAsia"/>
          <w:szCs w:val="21"/>
        </w:rPr>
        <w:t>莫言下岭便无难，赚得行人错喜欢。</w:t>
      </w:r>
      <w:r>
        <w:rPr>
          <w:rFonts w:asciiTheme="majorEastAsia" w:hAnsiTheme="majorEastAsia" w:eastAsiaTheme="majorEastAsia"/>
          <w:szCs w:val="21"/>
        </w:rPr>
        <w:t xml:space="preserve">           </w:t>
      </w: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Arial" w:asciiTheme="majorEastAsia" w:hAnsiTheme="majorEastAsia" w:eastAsiaTheme="maj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177165</wp:posOffset>
                </wp:positionV>
                <wp:extent cx="3447415" cy="273685"/>
                <wp:effectExtent l="4445" t="4445" r="1524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9pt;margin-top:13.95pt;height:21.55pt;width:271.45pt;z-index:251662336;mso-width-relative:page;mso-height-relative:page;" fillcolor="#FFFFFF" filled="t" stroked="t" coordsize="21600,21600" o:gfxdata="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Tq5Ju2AAAAAkBAAAPAAAAAAAAAAEAIAAAACIAAABkcnMvZG93bnJldi54bWxQ&#10;SwECFAAUAAAACACHTuJAZhrJxDACAABh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Cs w:val="21"/>
        </w:rPr>
        <w:t xml:space="preserve">        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 xml:space="preserve">          </w:t>
      </w:r>
      <w:r>
        <w:rPr>
          <w:rFonts w:asciiTheme="majorEastAsia" w:hAnsiTheme="majorEastAsia" w:eastAsiaTheme="majorEastAsia"/>
          <w:szCs w:val="21"/>
        </w:rPr>
        <w:tab/>
      </w:r>
      <w:r>
        <w:rPr>
          <w:rFonts w:asciiTheme="majorEastAsia" w:hAnsiTheme="majorEastAsia" w:eastAsiaTheme="majorEastAsia"/>
          <w:szCs w:val="21"/>
        </w:rPr>
        <w:t xml:space="preserve">     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2.</w:t>
      </w:r>
      <w:r>
        <w:rPr>
          <w:rFonts w:hint="eastAsia" w:asciiTheme="majorEastAsia" w:hAnsiTheme="majorEastAsia" w:eastAsiaTheme="majorEastAsia"/>
          <w:szCs w:val="21"/>
        </w:rPr>
        <w:t>根据提示默写诗文名句，</w:t>
      </w:r>
      <w:r>
        <w:rPr>
          <w:rFonts w:hint="eastAsia" w:cs="宋体" w:asciiTheme="majorEastAsia" w:hAnsiTheme="majorEastAsia" w:eastAsiaTheme="majorEastAsia"/>
          <w:bCs/>
          <w:szCs w:val="21"/>
        </w:rPr>
        <w:t>填写作者</w:t>
      </w:r>
      <w:r>
        <w:rPr>
          <w:rFonts w:hint="eastAsia" w:asciiTheme="majorEastAsia" w:hAnsiTheme="majorEastAsia" w:eastAsiaTheme="majorEastAsia"/>
          <w:szCs w:val="21"/>
        </w:rPr>
        <w:t>。（</w:t>
      </w:r>
      <w:r>
        <w:rPr>
          <w:rFonts w:asciiTheme="majorEastAsia" w:hAnsiTheme="majorEastAsia" w:eastAsiaTheme="majorEastAsia"/>
          <w:szCs w:val="21"/>
        </w:rPr>
        <w:t>10</w:t>
      </w:r>
      <w:r>
        <w:rPr>
          <w:rFonts w:hint="eastAsia" w:asciiTheme="majorEastAsia" w:hAnsiTheme="majorEastAsia" w:eastAsiaTheme="majorEastAsia"/>
          <w:szCs w:val="21"/>
        </w:rPr>
        <w:t>分）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>）草树知春不久归，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Cs w:val="21"/>
        </w:rPr>
        <w:t>。</w:t>
      </w:r>
      <w:r>
        <w:rPr>
          <w:rFonts w:asciiTheme="majorEastAsia" w:hAnsiTheme="majorEastAsia" w:eastAsiaTheme="majorEastAsia"/>
          <w:szCs w:val="21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</w:rPr>
        <w:t xml:space="preserve">    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（唐·韩愈《晚春》）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>）可怜夜半虚前席，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Cs w:val="21"/>
        </w:rPr>
        <w:t>。</w:t>
      </w:r>
      <w:r>
        <w:rPr>
          <w:rFonts w:asciiTheme="majorEastAsia" w:hAnsiTheme="majorEastAsia" w:eastAsiaTheme="majorEastAsia"/>
          <w:szCs w:val="21"/>
        </w:rPr>
        <w:t xml:space="preserve">            </w:t>
      </w:r>
      <w:r>
        <w:rPr>
          <w:rFonts w:hint="eastAsia" w:asciiTheme="majorEastAsia" w:hAnsiTheme="majorEastAsia" w:eastAsiaTheme="majorEastAsia"/>
          <w:szCs w:val="21"/>
        </w:rPr>
        <w:t xml:space="preserve">  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（唐·李商隐《贾生》）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3</w:t>
      </w:r>
      <w:r>
        <w:rPr>
          <w:rFonts w:hint="eastAsia" w:asciiTheme="majorEastAsia" w:hAnsiTheme="majorEastAsia" w:eastAsiaTheme="majorEastAsia"/>
          <w:szCs w:val="21"/>
        </w:rPr>
        <w:t>）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</w:rPr>
        <w:t>，一览众山小。</w:t>
      </w:r>
      <w:r>
        <w:rPr>
          <w:rFonts w:asciiTheme="majorEastAsia" w:hAnsiTheme="majorEastAsia" w:eastAsiaTheme="majorEastAsia"/>
          <w:szCs w:val="21"/>
        </w:rPr>
        <w:t xml:space="preserve">                  </w:t>
      </w:r>
      <w:r>
        <w:rPr>
          <w:rFonts w:hint="eastAsia" w:asciiTheme="majorEastAsia" w:hAnsiTheme="majorEastAsia" w:eastAsiaTheme="majorEastAsia"/>
          <w:szCs w:val="21"/>
        </w:rPr>
        <w:t xml:space="preserve">     （唐·杜甫《望岳》）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4</w:t>
      </w:r>
      <w:r>
        <w:rPr>
          <w:rFonts w:hint="eastAsia" w:asciiTheme="majorEastAsia" w:hAnsiTheme="majorEastAsia" w:eastAsiaTheme="majorEastAsia"/>
          <w:szCs w:val="21"/>
        </w:rPr>
        <w:t>）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Cs w:val="21"/>
        </w:rPr>
        <w:t>，柳暗花明又一村。</w:t>
      </w:r>
      <w:r>
        <w:rPr>
          <w:rFonts w:asciiTheme="majorEastAsia" w:hAnsiTheme="majorEastAsia" w:eastAsiaTheme="majorEastAsia"/>
          <w:szCs w:val="21"/>
        </w:rPr>
        <w:t xml:space="preserve">             </w:t>
      </w:r>
      <w:r>
        <w:rPr>
          <w:rFonts w:hint="eastAsia" w:asciiTheme="majorEastAsia" w:hAnsiTheme="majorEastAsia" w:eastAsiaTheme="majorEastAsia"/>
          <w:szCs w:val="21"/>
        </w:rPr>
        <w:t>（宋·</w:t>
      </w:r>
      <w:r>
        <w:rPr>
          <w:rFonts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《游山西村》）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5</w:t>
      </w:r>
      <w:r>
        <w:rPr>
          <w:rFonts w:hint="eastAsia" w:asciiTheme="majorEastAsia" w:hAnsiTheme="majorEastAsia" w:eastAsiaTheme="majorEastAsia"/>
          <w:szCs w:val="21"/>
        </w:rPr>
        <w:t>）商女不知亡国恨，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Cs w:val="21"/>
        </w:rPr>
        <w:t>。</w:t>
      </w:r>
      <w:r>
        <w:rPr>
          <w:rFonts w:asciiTheme="majorEastAsia" w:hAnsiTheme="majorEastAsia" w:eastAsiaTheme="majorEastAsia"/>
          <w:szCs w:val="21"/>
        </w:rPr>
        <w:t xml:space="preserve">            </w:t>
      </w:r>
      <w:r>
        <w:rPr>
          <w:rFonts w:hint="eastAsia" w:asciiTheme="majorEastAsia" w:hAnsiTheme="majorEastAsia" w:eastAsiaTheme="majorEastAsia"/>
          <w:szCs w:val="21"/>
        </w:rPr>
        <w:t xml:space="preserve">    （唐·杜牧《泊秦淮》）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6</w:t>
      </w:r>
      <w:r>
        <w:rPr>
          <w:rFonts w:hint="eastAsia" w:asciiTheme="majorEastAsia" w:hAnsiTheme="majorEastAsia" w:eastAsiaTheme="majorEastAsia"/>
          <w:szCs w:val="21"/>
        </w:rPr>
        <w:t>）我们应以清醒的头脑、敏锐的眼光面对当前世界风云变幻的局势，正如王安石《登飞来峰》诗中所说的“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Cs w:val="21"/>
        </w:rPr>
        <w:t>，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</w:rPr>
        <w:t>。”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7</w:t>
      </w:r>
      <w:r>
        <w:rPr>
          <w:rFonts w:hint="eastAsia" w:asciiTheme="majorEastAsia" w:hAnsiTheme="majorEastAsia" w:eastAsiaTheme="majorEastAsia"/>
          <w:szCs w:val="21"/>
        </w:rPr>
        <w:t>）《爱莲说》中称莲是“花之君子”，像人们心目中的君子那样洁身自好，具有“</w:t>
      </w:r>
      <w:r>
        <w:rPr>
          <w:rFonts w:asciiTheme="majorEastAsia" w:hAnsiTheme="majorEastAsia" w:eastAsiaTheme="majorEastAsia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Cs w:val="21"/>
        </w:rPr>
        <w:t>，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”的美好品质。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 xml:space="preserve">3. </w:t>
      </w:r>
      <w:r>
        <w:rPr>
          <w:rFonts w:hint="eastAsia" w:asciiTheme="majorEastAsia" w:hAnsiTheme="majorEastAsia" w:eastAsiaTheme="majorEastAsia"/>
          <w:szCs w:val="21"/>
        </w:rPr>
        <w:t>依据拼音写出汉字，给加点字注音。（</w:t>
      </w:r>
      <w:r>
        <w:rPr>
          <w:rFonts w:asciiTheme="majorEastAsia" w:hAnsiTheme="majorEastAsia" w:eastAsiaTheme="majorEastAsia"/>
          <w:szCs w:val="21"/>
        </w:rPr>
        <w:t>4</w:t>
      </w:r>
      <w:r>
        <w:rPr>
          <w:rFonts w:hint="eastAsia" w:asciiTheme="majorEastAsia" w:hAnsiTheme="majorEastAsia" w:eastAsiaTheme="majorEastAsia"/>
          <w:szCs w:val="21"/>
        </w:rPr>
        <w:t>分）</w:t>
      </w:r>
    </w:p>
    <w:p>
      <w:pPr>
        <w:tabs>
          <w:tab w:val="left" w:pos="2390"/>
          <w:tab w:val="left" w:pos="4990"/>
        </w:tabs>
        <w:spacing w:line="360" w:lineRule="auto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q</w:t>
      </w:r>
      <w:r>
        <w:rPr>
          <w:rFonts w:hint="eastAsia" w:asciiTheme="majorEastAsia" w:hAnsiTheme="majorEastAsia" w:eastAsiaTheme="majorEastAsia"/>
          <w:szCs w:val="21"/>
        </w:rPr>
        <w:t>ì（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）约</w:t>
      </w:r>
      <w:r>
        <w:rPr>
          <w:rFonts w:asciiTheme="majorEastAsia" w:hAnsiTheme="majorEastAsia" w:eastAsiaTheme="majorEastAsia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悲天</w:t>
      </w:r>
      <w:r>
        <w:rPr>
          <w:rFonts w:asciiTheme="majorEastAsia" w:hAnsiTheme="majorEastAsia" w:eastAsiaTheme="majorEastAsia"/>
          <w:szCs w:val="21"/>
          <w:em w:val="dot"/>
        </w:rPr>
        <w:t>悯</w:t>
      </w: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）</w:t>
      </w:r>
      <w:r>
        <w:rPr>
          <w:rFonts w:asciiTheme="majorEastAsia" w:hAnsiTheme="majorEastAsia" w:eastAsiaTheme="majorEastAsia"/>
          <w:szCs w:val="21"/>
        </w:rPr>
        <w:t xml:space="preserve">人 </w:t>
      </w:r>
      <w:r>
        <w:rPr>
          <w:rFonts w:hint="eastAsia" w:asciiTheme="majorEastAsia" w:hAnsiTheme="majorEastAsia" w:eastAsiaTheme="majorEastAsia"/>
          <w:szCs w:val="21"/>
        </w:rPr>
        <w:t xml:space="preserve">     </w:t>
      </w:r>
      <w:r>
        <w:rPr>
          <w:rFonts w:hint="eastAsia" w:asciiTheme="majorEastAsia" w:hAnsiTheme="majorEastAsia" w:eastAsiaTheme="majorEastAsia"/>
          <w:szCs w:val="21"/>
          <w:em w:val="dot"/>
        </w:rPr>
        <w:t>忏</w:t>
      </w: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Cs w:val="21"/>
        </w:rPr>
        <w:t>）悔</w:t>
      </w:r>
      <w:r>
        <w:rPr>
          <w:rFonts w:asciiTheme="majorEastAsia" w:hAnsiTheme="majorEastAsia" w:eastAsiaTheme="majorEastAsia"/>
          <w:szCs w:val="21"/>
        </w:rPr>
        <w:t xml:space="preserve">     </w:t>
      </w:r>
      <w:r>
        <w:rPr>
          <w:rFonts w:hint="eastAsia" w:asciiTheme="majorEastAsia" w:hAnsiTheme="majorEastAsia" w:eastAsiaTheme="majorEastAsia"/>
          <w:szCs w:val="21"/>
        </w:rPr>
        <w:t xml:space="preserve"> 天yá（   ）海角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 xml:space="preserve">4. </w:t>
      </w:r>
      <w:r>
        <w:rPr>
          <w:rFonts w:hint="eastAsia" w:asciiTheme="majorEastAsia" w:hAnsiTheme="majorEastAsia" w:eastAsiaTheme="majorEastAsia"/>
          <w:szCs w:val="21"/>
        </w:rPr>
        <w:t>下列对短语知识及文化常识表述有误的一项是（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>）（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>分）</w:t>
      </w:r>
    </w:p>
    <w:p>
      <w:pPr>
        <w:tabs>
          <w:tab w:val="left" w:pos="2390"/>
          <w:tab w:val="left" w:pos="4990"/>
        </w:tabs>
        <w:spacing w:line="360" w:lineRule="auto"/>
        <w:ind w:left="630" w:leftChars="100" w:hanging="420" w:hangingChars="20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A.</w:t>
      </w:r>
      <w:r>
        <w:rPr>
          <w:rFonts w:hint="eastAsia" w:asciiTheme="majorEastAsia" w:hAnsiTheme="majorEastAsia" w:eastAsiaTheme="majorEastAsia"/>
          <w:szCs w:val="21"/>
        </w:rPr>
        <w:t>“一颗‘仙桃’的种子，却开得太白</w:t>
      </w:r>
      <w:r>
        <w:rPr>
          <w:rFonts w:hint="eastAsia" w:asciiTheme="majorEastAsia" w:hAnsiTheme="majorEastAsia" w:eastAsiaTheme="majorEastAsia"/>
          <w:szCs w:val="21"/>
          <w:em w:val="dot"/>
        </w:rPr>
        <w:t>了</w:t>
      </w:r>
      <w:r>
        <w:rPr>
          <w:rFonts w:hint="eastAsia" w:asciiTheme="majorEastAsia" w:hAnsiTheme="majorEastAsia" w:eastAsiaTheme="majorEastAsia"/>
          <w:szCs w:val="21"/>
        </w:rPr>
        <w:t>”和“深深弯下腰去，行</w:t>
      </w:r>
      <w:r>
        <w:rPr>
          <w:rFonts w:hint="eastAsia" w:asciiTheme="majorEastAsia" w:hAnsiTheme="majorEastAsia" w:eastAsiaTheme="majorEastAsia"/>
          <w:szCs w:val="21"/>
          <w:em w:val="dot"/>
        </w:rPr>
        <w:t>了</w:t>
      </w:r>
      <w:r>
        <w:rPr>
          <w:rFonts w:hint="eastAsia" w:asciiTheme="majorEastAsia" w:hAnsiTheme="majorEastAsia" w:eastAsiaTheme="majorEastAsia"/>
          <w:szCs w:val="21"/>
        </w:rPr>
        <w:t>个大礼”中的“了”用法不相同。</w:t>
      </w:r>
    </w:p>
    <w:p>
      <w:pPr>
        <w:tabs>
          <w:tab w:val="left" w:pos="2390"/>
          <w:tab w:val="left" w:pos="4990"/>
        </w:tabs>
        <w:spacing w:line="360" w:lineRule="auto"/>
        <w:ind w:left="630" w:leftChars="100" w:hanging="420" w:hangingChars="20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B</w:t>
      </w:r>
      <w:r>
        <w:rPr>
          <w:rFonts w:hint="eastAsia" w:asciiTheme="majorEastAsia" w:hAnsiTheme="majorEastAsia" w:eastAsiaTheme="majorEastAsia"/>
          <w:szCs w:val="21"/>
        </w:rPr>
        <w:t>．“非常虚弱”“蜂围蝶阵”“激动不已”“群山覆盖”“加快脚步”，这五个短语结构各不相同。</w:t>
      </w:r>
    </w:p>
    <w:p>
      <w:pPr>
        <w:tabs>
          <w:tab w:val="left" w:pos="2390"/>
          <w:tab w:val="left" w:pos="4990"/>
        </w:tabs>
        <w:spacing w:line="360" w:lineRule="auto"/>
        <w:ind w:left="630" w:leftChars="100" w:hanging="420" w:hangingChars="20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C</w:t>
      </w:r>
      <w:r>
        <w:rPr>
          <w:rFonts w:hint="eastAsia" w:asciiTheme="majorEastAsia" w:hAnsiTheme="majorEastAsia" w:eastAsiaTheme="majorEastAsia"/>
          <w:szCs w:val="21"/>
        </w:rPr>
        <w:t>．</w:t>
      </w:r>
      <w:r>
        <w:rPr>
          <w:rFonts w:hint="eastAsia" w:cs="宋体" w:asciiTheme="majorEastAsia" w:hAnsiTheme="majorEastAsia" w:eastAsiaTheme="majorEastAsia"/>
          <w:szCs w:val="21"/>
        </w:rPr>
        <w:t>根据文言文中“阴”“阳”所指的山水位置可知，与高淳相邻的“湖阳”应该在古丹阳大泽的南岸。</w:t>
      </w:r>
    </w:p>
    <w:p>
      <w:pPr>
        <w:tabs>
          <w:tab w:val="left" w:pos="2390"/>
          <w:tab w:val="left" w:pos="4990"/>
        </w:tabs>
        <w:spacing w:line="360" w:lineRule="auto"/>
        <w:ind w:left="630" w:leftChars="100" w:hanging="420" w:hangingChars="20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D</w:t>
      </w:r>
      <w:r>
        <w:rPr>
          <w:rFonts w:hint="eastAsia" w:asciiTheme="majorEastAsia" w:hAnsiTheme="majorEastAsia" w:eastAsiaTheme="majorEastAsia"/>
          <w:szCs w:val="21"/>
        </w:rPr>
        <w:t>．“箫鼓追随春社近”中的“社”指社神，即土地神。古代立春后第五个戊日为春社日，祭祀社神，祈求丰年。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5.</w:t>
      </w:r>
      <w:r>
        <w:rPr>
          <w:rFonts w:hint="eastAsia" w:asciiTheme="majorEastAsia" w:hAnsiTheme="majorEastAsia" w:eastAsiaTheme="majorEastAsia"/>
          <w:szCs w:val="21"/>
        </w:rPr>
        <w:t>某学校七年级（10）班开展“我的语文生活”综合性学习活动，请你一起参加。（</w:t>
      </w:r>
      <w:r>
        <w:rPr>
          <w:rFonts w:asciiTheme="majorEastAsia" w:hAnsiTheme="majorEastAsia" w:eastAsiaTheme="majorEastAsia"/>
          <w:szCs w:val="21"/>
        </w:rPr>
        <w:t>4</w:t>
      </w:r>
      <w:r>
        <w:rPr>
          <w:rFonts w:hint="eastAsia" w:asciiTheme="majorEastAsia" w:hAnsiTheme="majorEastAsia" w:eastAsiaTheme="majorEastAsia"/>
          <w:szCs w:val="21"/>
        </w:rPr>
        <w:t>分）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 xml:space="preserve">       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-673735</wp:posOffset>
            </wp:positionV>
            <wp:extent cx="2149475" cy="1714500"/>
            <wp:effectExtent l="0" t="0" r="3175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-664210</wp:posOffset>
            </wp:positionV>
            <wp:extent cx="2300605" cy="1714500"/>
            <wp:effectExtent l="0" t="0" r="4445" b="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680" w:firstLineChars="8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图一 节水海报</w:t>
      </w:r>
      <w:r>
        <w:rPr>
          <w:rFonts w:asciiTheme="majorEastAsia" w:hAnsiTheme="majorEastAsia" w:eastAsiaTheme="majorEastAsia"/>
          <w:szCs w:val="21"/>
        </w:rPr>
        <w:t xml:space="preserve">            </w:t>
      </w:r>
      <w:r>
        <w:rPr>
          <w:rFonts w:hint="eastAsia" w:asciiTheme="majorEastAsia" w:hAnsiTheme="majorEastAsia" w:eastAsiaTheme="majorEastAsia"/>
          <w:szCs w:val="21"/>
        </w:rPr>
        <w:t xml:space="preserve">   </w:t>
      </w:r>
      <w:r>
        <w:rPr>
          <w:rFonts w:asciiTheme="majorEastAsia" w:hAnsiTheme="majorEastAsia" w:eastAsiaTheme="majorEastAsia"/>
          <w:szCs w:val="21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</w:rPr>
        <w:t>图二 巧克力广告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>）仔</w:t>
      </w:r>
      <w:r>
        <w:rPr>
          <w:rFonts w:hint="eastAsia" w:asciiTheme="majorEastAsia" w:hAnsiTheme="majorEastAsia" w:eastAsiaTheme="majorEastAsia"/>
          <w:spacing w:val="-4"/>
          <w:szCs w:val="21"/>
        </w:rPr>
        <w:t>细观察图一的海报，请拟写一条节约用水的标语（不能用海报上的句子）。（</w:t>
      </w:r>
      <w:r>
        <w:rPr>
          <w:rFonts w:asciiTheme="majorEastAsia" w:hAnsiTheme="majorEastAsia" w:eastAsiaTheme="majorEastAsia"/>
          <w:spacing w:val="-4"/>
          <w:szCs w:val="21"/>
        </w:rPr>
        <w:t>2</w:t>
      </w:r>
      <w:r>
        <w:rPr>
          <w:rFonts w:hint="eastAsia" w:asciiTheme="majorEastAsia" w:hAnsiTheme="majorEastAsia" w:eastAsiaTheme="majorEastAsia"/>
          <w:spacing w:val="-4"/>
          <w:szCs w:val="21"/>
        </w:rPr>
        <w:t>分）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  <w:u w:val="single"/>
        </w:rPr>
        <w:t xml:space="preserve">              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</w:t>
      </w:r>
    </w:p>
    <w:p>
      <w:pPr>
        <w:widowControl/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spacing w:val="-12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图</w:t>
      </w:r>
      <w:r>
        <w:rPr>
          <w:rFonts w:hint="eastAsia" w:asciiTheme="majorEastAsia" w:hAnsiTheme="majorEastAsia" w:eastAsiaTheme="majorEastAsia"/>
          <w:spacing w:val="-12"/>
          <w:szCs w:val="21"/>
        </w:rPr>
        <w:t>二中“小身材，大味道”这句广告语收到了很好的表达效果，说说它妙在何处。（</w:t>
      </w:r>
      <w:r>
        <w:rPr>
          <w:rFonts w:asciiTheme="majorEastAsia" w:hAnsiTheme="majorEastAsia" w:eastAsiaTheme="majorEastAsia"/>
          <w:spacing w:val="-12"/>
          <w:szCs w:val="21"/>
        </w:rPr>
        <w:t>2</w:t>
      </w:r>
      <w:r>
        <w:rPr>
          <w:rFonts w:hint="eastAsia" w:asciiTheme="majorEastAsia" w:hAnsiTheme="majorEastAsia" w:eastAsiaTheme="majorEastAsia"/>
          <w:spacing w:val="-12"/>
          <w:szCs w:val="21"/>
        </w:rPr>
        <w:t>分）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  <w:u w:val="single"/>
        </w:rPr>
        <w:t xml:space="preserve">        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6.</w:t>
      </w:r>
      <w:r>
        <w:rPr>
          <w:rFonts w:hint="eastAsia" w:asciiTheme="majorEastAsia" w:hAnsiTheme="majorEastAsia" w:eastAsiaTheme="majorEastAsia"/>
          <w:szCs w:val="21"/>
        </w:rPr>
        <w:t>阅读名著《海底两万里》的片段，回答问题。（4分）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他没有受伤，站起来，走到那个可怜人身边，急急把缠着的绳索隔断，抱起这个可怜人，两脚使劲一蹬，浮出海面来。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我们三人跟着他上来。意外得救的人，转瞬间都到了可怜人的小艇上。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他首先关心的事是要救活这个可怜人。我不知道他是否可以成功。我希望他可以成功，因为这个可怜人浸在水中的时间并不很久。但鲨鱼尾巴的打击可能是致命的重伤。很运气，由于他们的有力按摩，我看见那个可怜人渐渐恢复了知觉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>）选段中的“他”是</w:t>
      </w:r>
      <w:r>
        <w:rPr>
          <w:rFonts w:asciiTheme="majorEastAsia" w:hAnsiTheme="majorEastAsia" w:eastAsiaTheme="majorEastAsia"/>
          <w:szCs w:val="21"/>
          <w:u w:val="single"/>
        </w:rPr>
        <w:t> 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</w:t>
      </w:r>
      <w:r>
        <w:rPr>
          <w:rFonts w:asciiTheme="majorEastAsia" w:hAnsiTheme="majorEastAsia" w:eastAsiaTheme="majorEastAsia"/>
          <w:szCs w:val="21"/>
          <w:u w:val="single"/>
        </w:rPr>
        <w:t> 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> 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</w:t>
      </w:r>
      <w:r>
        <w:rPr>
          <w:rFonts w:asciiTheme="majorEastAsia" w:hAnsiTheme="majorEastAsia" w:eastAsiaTheme="majorEastAsia"/>
          <w:szCs w:val="21"/>
          <w:u w:val="single"/>
        </w:rPr>
        <w:t> </w:t>
      </w:r>
      <w:r>
        <w:rPr>
          <w:rFonts w:hint="eastAsia" w:asciiTheme="majorEastAsia" w:hAnsiTheme="majorEastAsia" w:eastAsiaTheme="majorEastAsia"/>
          <w:szCs w:val="21"/>
        </w:rPr>
        <w:t>，“可怜人”是</w:t>
      </w:r>
      <w:r>
        <w:rPr>
          <w:rFonts w:asciiTheme="majorEastAsia" w:hAnsiTheme="majorEastAsia" w:eastAsiaTheme="majorEastAsia"/>
          <w:szCs w:val="21"/>
          <w:u w:val="single"/>
        </w:rPr>
        <w:t>   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>   </w:t>
      </w:r>
      <w:r>
        <w:rPr>
          <w:rFonts w:hint="eastAsia" w:asciiTheme="majorEastAsia" w:hAnsiTheme="majorEastAsia" w:eastAsiaTheme="majorEastAsia"/>
          <w:szCs w:val="21"/>
        </w:rPr>
        <w:t>。（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>分）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>）结合小说其它章节的具体内容，说说“他”是一个怎样的人。（2分）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  <w:u w:val="single"/>
        </w:rPr>
        <w:t xml:space="preserve">        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</w:t>
      </w:r>
    </w:p>
    <w:p>
      <w:pPr>
        <w:tabs>
          <w:tab w:val="left" w:pos="2390"/>
          <w:tab w:val="left" w:pos="4990"/>
        </w:tabs>
        <w:spacing w:before="159" w:beforeLines="50" w:after="159" w:afterLines="50"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二、阅读与理解。（</w:t>
      </w:r>
      <w:r>
        <w:rPr>
          <w:rFonts w:asciiTheme="majorEastAsia" w:hAnsiTheme="majorEastAsia" w:eastAsiaTheme="majorEastAsia"/>
          <w:szCs w:val="21"/>
        </w:rPr>
        <w:t>4</w:t>
      </w:r>
      <w:r>
        <w:rPr>
          <w:rFonts w:hint="eastAsia" w:asciiTheme="majorEastAsia" w:hAnsiTheme="majorEastAsia" w:eastAsiaTheme="majorEastAsia"/>
          <w:szCs w:val="21"/>
        </w:rPr>
        <w:t>2分）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（一）阅读下面一首古诗，完成第</w:t>
      </w:r>
      <w:r>
        <w:rPr>
          <w:rFonts w:asciiTheme="majorEastAsia" w:hAnsiTheme="majorEastAsia" w:eastAsiaTheme="majorEastAsia"/>
          <w:b/>
          <w:szCs w:val="21"/>
        </w:rPr>
        <w:t>7—</w:t>
      </w:r>
      <w:r>
        <w:rPr>
          <w:rFonts w:hint="eastAsia" w:asciiTheme="majorEastAsia" w:hAnsiTheme="majorEastAsia" w:eastAsiaTheme="majorEastAsia"/>
          <w:b/>
          <w:szCs w:val="21"/>
        </w:rPr>
        <w:t>8题。（4分）</w:t>
      </w:r>
    </w:p>
    <w:p>
      <w:pPr>
        <w:spacing w:line="360" w:lineRule="auto"/>
        <w:jc w:val="center"/>
        <w:rPr>
          <w:rFonts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富春至严陵山水甚佳</w:t>
      </w:r>
    </w:p>
    <w:p>
      <w:pPr>
        <w:spacing w:line="360" w:lineRule="auto"/>
        <w:jc w:val="center"/>
        <w:rPr>
          <w:rFonts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纪昀</w:t>
      </w:r>
      <w:r>
        <w:rPr>
          <w:rFonts w:hint="eastAsia" w:ascii="楷体" w:hAnsi="楷体" w:eastAsia="楷体" w:cs="楷体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szCs w:val="21"/>
          <w:shd w:val="clear" w:color="auto" w:fill="FFFFFF"/>
        </w:rPr>
        <w:t>浓似春云淡似烟，参差绿到大江边。</w:t>
      </w:r>
      <w:r>
        <w:rPr>
          <w:rFonts w:hint="eastAsia" w:ascii="楷体" w:hAnsi="楷体" w:eastAsia="楷体" w:cs="楷体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szCs w:val="21"/>
          <w:shd w:val="clear" w:color="auto" w:fill="FFFFFF"/>
        </w:rPr>
        <w:t>斜阳流水推篷坐，翠色随人欲上船。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Theme="majorEastAsia" w:hAnsiTheme="majorEastAsia" w:eastAsiaTheme="majorEastAsia" w:cstheme="majorEastAsia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一、二句中的“</w:t>
      </w:r>
      <w:r>
        <w:rPr>
          <w:rFonts w:hint="eastAsia" w:asciiTheme="majorEastAsia" w:hAnsiTheme="majorEastAsia" w:eastAsiaTheme="majorEastAsia" w:cstheme="majorEastAsia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  <w:u w:val="single"/>
          <w:shd w:val="clear" w:color="auto" w:fill="FFFFFF"/>
        </w:rPr>
        <w:t xml:space="preserve">    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”字最能体现富春江两岸的显著特点。（1分）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8.赏析诗句“翠色随人欲上船”。（3分）</w:t>
      </w:r>
    </w:p>
    <w:p>
      <w:pPr>
        <w:spacing w:line="360" w:lineRule="auto"/>
        <w:rPr>
          <w:rFonts w:cs="宋体" w:asciiTheme="majorEastAsia" w:hAnsiTheme="majorEastAsia" w:eastAsiaTheme="majorEastAsia"/>
          <w:b/>
          <w:bCs/>
          <w:szCs w:val="21"/>
        </w:rPr>
      </w:pPr>
      <w:r>
        <w:rPr>
          <w:rFonts w:asciiTheme="majorEastAsia" w:hAnsiTheme="majorEastAsia" w:eastAsiaTheme="majorEastAsia"/>
          <w:szCs w:val="21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</w:t>
      </w:r>
    </w:p>
    <w:p>
      <w:pPr>
        <w:tabs>
          <w:tab w:val="left" w:pos="2390"/>
          <w:tab w:val="left" w:pos="4990"/>
        </w:tabs>
        <w:spacing w:line="36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（二）阅读下面一篇文言文，完成第9</w:t>
      </w:r>
      <w:r>
        <w:rPr>
          <w:rFonts w:asciiTheme="majorEastAsia" w:hAnsiTheme="majorEastAsia" w:eastAsiaTheme="majorEastAsia"/>
          <w:b/>
          <w:szCs w:val="21"/>
        </w:rPr>
        <w:t>—</w:t>
      </w:r>
      <w:r>
        <w:rPr>
          <w:rFonts w:hint="eastAsia" w:asciiTheme="majorEastAsia" w:hAnsiTheme="majorEastAsia" w:eastAsiaTheme="majorEastAsia"/>
          <w:b/>
          <w:szCs w:val="21"/>
        </w:rPr>
        <w:t>12题。（4分）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甲】一老河兵闻之，又笑曰：“凡河中失石，当求之于上流。盖石性坚重，沙性松浮，水不能冲石，其反激之力，必于石下迎水处啮沙为坎穴，渐激渐深，至石之半，石必倒掷坎穴中。如是再啮，石又再转，转转不已，遂反溯流逆上矣。求之下流，固颠； 求之地中，不更颠乎？”</w:t>
      </w:r>
      <w:r>
        <w:rPr>
          <w:rFonts w:hint="eastAsia" w:ascii="楷体" w:hAnsi="楷体" w:eastAsia="楷体" w:cs="楷体"/>
          <w:szCs w:val="21"/>
          <w:u w:val="single"/>
        </w:rPr>
        <w:t>如其言，果得于数里外</w:t>
      </w:r>
      <w:r>
        <w:rPr>
          <w:rFonts w:hint="eastAsia" w:ascii="楷体" w:hAnsi="楷体" w:eastAsia="楷体" w:cs="楷体"/>
          <w:szCs w:val="21"/>
        </w:rPr>
        <w:t>。然则天下之事，但知其一，不知其二者多矣，可据理臆断欤？</w:t>
      </w:r>
    </w:p>
    <w:p>
      <w:pPr>
        <w:spacing w:line="360" w:lineRule="auto"/>
        <w:jc w:val="righ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（选自纪昀《阅微草堂笔记》卷十六）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【乙】门人邱生言，有一官赴任，舟泊滩河，夜半有数盗执炬露刃入，众皆慑伏。一盗拽其妻起，半跪曰： 愿乞夫人一物，夫人勿惊。 即割一左耳，敷以药末①，曰：数日勿洗，自结痂愈②也。遂相率呼啸去。怖几失魂，其创果不出血，亦不甚痛，旋③即平复。以为仇耶？不杀不辱，以为盗耶？未劫一物。既不劫不杀不辱矣，而又戕其耳。既戕其耳矣，而又赠以良药，是专为取耳来也？取此耳又何意耶？千思万索，终不得其所以然。天下真有理外事耶？邱生曰：苟得此盗，自必有其所以然。其所以然亦必在理中，但定非我所见之理耳。然则论天下事，可据理以断有无哉！</w:t>
      </w:r>
    </w:p>
    <w:p>
      <w:pPr>
        <w:spacing w:line="360" w:lineRule="auto"/>
        <w:ind w:firstLine="210" w:firstLineChars="100"/>
        <w:jc w:val="righ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                      （选自纪昀《阅微草堂笔记》卷二十一）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[注释]①末：粉末；②愈：痊愈；③旋：不久。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cs="楷体" w:asciiTheme="majorEastAsia" w:hAnsiTheme="majorEastAsia" w:eastAsiaTheme="majorEastAsia"/>
          <w:szCs w:val="21"/>
        </w:rPr>
        <w:t>9.</w:t>
      </w:r>
      <w:r>
        <w:rPr>
          <w:rFonts w:hint="eastAsia" w:cs="宋体" w:asciiTheme="majorEastAsia" w:hAnsiTheme="majorEastAsia" w:eastAsiaTheme="majorEastAsia"/>
          <w:szCs w:val="21"/>
        </w:rPr>
        <w:t>划出</w:t>
      </w:r>
      <w:r>
        <w:rPr>
          <w:rFonts w:hint="eastAsia" w:asciiTheme="majorEastAsia" w:hAnsiTheme="majorEastAsia" w:eastAsiaTheme="majorEastAsia"/>
          <w:szCs w:val="21"/>
        </w:rPr>
        <w:t>下列句子的朗读停顿</w:t>
      </w:r>
      <w:r>
        <w:rPr>
          <w:rFonts w:asciiTheme="majorEastAsia" w:hAnsiTheme="majorEastAsia" w:eastAsiaTheme="majorEastAsia"/>
          <w:szCs w:val="21"/>
        </w:rPr>
        <w:t xml:space="preserve">( </w:t>
      </w:r>
      <w:r>
        <w:rPr>
          <w:rFonts w:hint="eastAsia" w:asciiTheme="majorEastAsia" w:hAnsiTheme="majorEastAsia" w:eastAsiaTheme="majorEastAsia"/>
          <w:szCs w:val="21"/>
        </w:rPr>
        <w:t>划两处</w:t>
      </w:r>
      <w:r>
        <w:rPr>
          <w:rFonts w:asciiTheme="majorEastAsia" w:hAnsiTheme="majorEastAsia" w:eastAsiaTheme="majorEastAsia"/>
          <w:szCs w:val="21"/>
        </w:rPr>
        <w:t xml:space="preserve">) </w:t>
      </w:r>
      <w:r>
        <w:rPr>
          <w:rFonts w:hint="eastAsia" w:asciiTheme="majorEastAsia" w:hAnsiTheme="majorEastAsia" w:eastAsiaTheme="majorEastAsia"/>
          <w:szCs w:val="21"/>
        </w:rPr>
        <w:t>。（</w:t>
      </w:r>
      <w:r>
        <w:rPr>
          <w:rFonts w:asciiTheme="majorEastAsia" w:hAnsiTheme="majorEastAsia" w:eastAsiaTheme="majorEastAsia"/>
          <w:szCs w:val="21"/>
        </w:rPr>
        <w:t>2</w:t>
      </w:r>
      <w:r>
        <w:rPr>
          <w:rFonts w:hint="eastAsia" w:asciiTheme="majorEastAsia" w:hAnsiTheme="majorEastAsia" w:eastAsiaTheme="majorEastAsia"/>
          <w:szCs w:val="21"/>
        </w:rPr>
        <w:t>分）</w:t>
      </w:r>
    </w:p>
    <w:p>
      <w:pPr>
        <w:spacing w:line="360" w:lineRule="auto"/>
        <w:rPr>
          <w:rFonts w:cs="楷体" w:asciiTheme="majorEastAsia" w:hAnsiTheme="majorEastAsia" w:eastAsiaTheme="majorEastAsia"/>
          <w:szCs w:val="21"/>
        </w:rPr>
      </w:pPr>
      <w:r>
        <w:rPr>
          <w:rFonts w:hint="eastAsia" w:cs="楷体" w:asciiTheme="majorEastAsia" w:hAnsiTheme="majorEastAsia" w:eastAsiaTheme="majorEastAsia"/>
          <w:szCs w:val="21"/>
        </w:rPr>
        <w:t>但 定 非 我 所 见 之 理 耳</w:t>
      </w: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10.</w:t>
      </w:r>
      <w:r>
        <w:rPr>
          <w:rFonts w:hint="eastAsia" w:cs="宋体" w:asciiTheme="majorEastAsia" w:hAnsiTheme="majorEastAsia" w:eastAsiaTheme="majorEastAsia"/>
          <w:szCs w:val="21"/>
        </w:rPr>
        <w:t>解释下列加点词的意思。（</w:t>
      </w:r>
      <w:r>
        <w:rPr>
          <w:rFonts w:cs="宋体" w:asciiTheme="majorEastAsia" w:hAnsiTheme="majorEastAsia" w:eastAsiaTheme="majorEastAsia"/>
          <w:szCs w:val="21"/>
        </w:rPr>
        <w:t>4</w:t>
      </w:r>
      <w:r>
        <w:rPr>
          <w:rFonts w:hint="eastAsia" w:cs="宋体" w:asciiTheme="majorEastAsia" w:hAnsiTheme="majorEastAsia" w:eastAsiaTheme="majorEastAsia"/>
          <w:szCs w:val="21"/>
        </w:rPr>
        <w:t>分）</w:t>
      </w: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（</w:t>
      </w:r>
      <w:r>
        <w:rPr>
          <w:rFonts w:cs="宋体" w:asciiTheme="majorEastAsia" w:hAnsiTheme="majorEastAsia" w:eastAsiaTheme="majorEastAsia"/>
          <w:szCs w:val="21"/>
        </w:rPr>
        <w:t>1</w:t>
      </w:r>
      <w:r>
        <w:rPr>
          <w:rFonts w:hint="eastAsia" w:cs="宋体" w:asciiTheme="majorEastAsia" w:hAnsiTheme="majorEastAsia" w:eastAsiaTheme="majorEastAsia"/>
          <w:szCs w:val="21"/>
        </w:rPr>
        <w:t>）</w:t>
      </w:r>
      <w:r>
        <w:rPr>
          <w:rFonts w:hint="eastAsia" w:cs="楷体" w:asciiTheme="majorEastAsia" w:hAnsiTheme="majorEastAsia" w:eastAsiaTheme="majorEastAsia"/>
          <w:szCs w:val="21"/>
        </w:rPr>
        <w:t>一老河兵</w:t>
      </w:r>
      <w:r>
        <w:rPr>
          <w:rFonts w:hint="eastAsia" w:cs="楷体" w:asciiTheme="majorEastAsia" w:hAnsiTheme="majorEastAsia" w:eastAsiaTheme="majorEastAsia"/>
          <w:szCs w:val="21"/>
          <w:em w:val="dot"/>
        </w:rPr>
        <w:t>闻</w:t>
      </w:r>
      <w:r>
        <w:rPr>
          <w:rFonts w:hint="eastAsia" w:cs="楷体" w:asciiTheme="majorEastAsia" w:hAnsiTheme="majorEastAsia" w:eastAsiaTheme="majorEastAsia"/>
          <w:szCs w:val="21"/>
        </w:rPr>
        <w:t>之</w:t>
      </w:r>
      <w:r>
        <w:rPr>
          <w:rFonts w:cs="宋体" w:asciiTheme="majorEastAsia" w:hAnsiTheme="majorEastAsia" w:eastAsiaTheme="majorEastAsia"/>
          <w:szCs w:val="21"/>
          <w:u w:val="single"/>
        </w:rPr>
        <w:t>  </w:t>
      </w:r>
      <w:r>
        <w:rPr>
          <w:rFonts w:hint="eastAsia" w:cs="宋体" w:asciiTheme="majorEastAsia" w:hAnsiTheme="majorEastAsia" w:eastAsiaTheme="majorEastAsia"/>
          <w:szCs w:val="21"/>
          <w:u w:val="single"/>
        </w:rPr>
        <w:t xml:space="preserve">  </w:t>
      </w:r>
      <w:r>
        <w:rPr>
          <w:rFonts w:cs="宋体" w:asciiTheme="majorEastAsia" w:hAnsiTheme="majorEastAsia" w:eastAsiaTheme="majorEastAsia"/>
          <w:szCs w:val="21"/>
          <w:u w:val="single"/>
        </w:rPr>
        <w:t> </w:t>
      </w:r>
      <w:r>
        <w:rPr>
          <w:rFonts w:hint="eastAsia" w:cs="宋体"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cs="宋体" w:asciiTheme="majorEastAsia" w:hAnsiTheme="majorEastAsia" w:eastAsiaTheme="majorEastAsia"/>
          <w:szCs w:val="21"/>
          <w:u w:val="single"/>
        </w:rPr>
        <w:t>    </w:t>
      </w:r>
      <w:r>
        <w:rPr>
          <w:rFonts w:cs="宋体" w:asciiTheme="majorEastAsia" w:hAnsiTheme="majorEastAsia" w:eastAsiaTheme="majorEastAsia"/>
          <w:szCs w:val="21"/>
        </w:rPr>
        <w:t xml:space="preserve">           </w:t>
      </w:r>
      <w:r>
        <w:rPr>
          <w:rFonts w:hint="eastAsia" w:cs="宋体" w:asciiTheme="majorEastAsia" w:hAnsiTheme="majorEastAsia" w:eastAsiaTheme="majorEastAsia"/>
          <w:szCs w:val="21"/>
        </w:rPr>
        <w:t xml:space="preserve">   （</w:t>
      </w:r>
      <w:r>
        <w:rPr>
          <w:rFonts w:cs="宋体" w:asciiTheme="majorEastAsia" w:hAnsiTheme="majorEastAsia" w:eastAsiaTheme="majorEastAsia"/>
          <w:szCs w:val="21"/>
        </w:rPr>
        <w:t>2</w:t>
      </w:r>
      <w:r>
        <w:rPr>
          <w:rFonts w:hint="eastAsia" w:cs="宋体" w:asciiTheme="majorEastAsia" w:hAnsiTheme="majorEastAsia" w:eastAsiaTheme="majorEastAsia"/>
          <w:szCs w:val="21"/>
        </w:rPr>
        <w:t>）</w:t>
      </w:r>
      <w:r>
        <w:rPr>
          <w:rFonts w:hint="eastAsia" w:cs="楷体" w:asciiTheme="majorEastAsia" w:hAnsiTheme="majorEastAsia" w:eastAsiaTheme="majorEastAsia"/>
          <w:szCs w:val="21"/>
        </w:rPr>
        <w:t>转转不</w:t>
      </w:r>
      <w:r>
        <w:rPr>
          <w:rFonts w:hint="eastAsia" w:cs="楷体" w:asciiTheme="majorEastAsia" w:hAnsiTheme="majorEastAsia" w:eastAsiaTheme="majorEastAsia"/>
          <w:szCs w:val="21"/>
          <w:em w:val="dot"/>
        </w:rPr>
        <w:t>已</w:t>
      </w:r>
      <w:r>
        <w:rPr>
          <w:rFonts w:cs="宋体" w:asciiTheme="majorEastAsia" w:hAnsiTheme="majorEastAsia" w:eastAsiaTheme="majorEastAsia"/>
          <w:szCs w:val="21"/>
          <w:u w:val="single"/>
        </w:rPr>
        <w:t>   </w:t>
      </w:r>
      <w:r>
        <w:rPr>
          <w:rFonts w:hint="eastAsia" w:cs="宋体" w:asciiTheme="majorEastAsia" w:hAnsiTheme="majorEastAsia" w:eastAsiaTheme="majorEastAsia"/>
          <w:szCs w:val="21"/>
          <w:u w:val="single"/>
        </w:rPr>
        <w:t xml:space="preserve">      </w:t>
      </w:r>
      <w:r>
        <w:rPr>
          <w:rFonts w:cs="宋体" w:asciiTheme="majorEastAsia" w:hAnsiTheme="majorEastAsia" w:eastAsiaTheme="majorEastAsia"/>
          <w:szCs w:val="21"/>
          <w:u w:val="single"/>
        </w:rPr>
        <w:t>    </w:t>
      </w: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（</w:t>
      </w:r>
      <w:r>
        <w:rPr>
          <w:rFonts w:cs="宋体" w:asciiTheme="majorEastAsia" w:hAnsiTheme="majorEastAsia" w:eastAsiaTheme="majorEastAsia"/>
          <w:szCs w:val="21"/>
        </w:rPr>
        <w:t>3</w:t>
      </w:r>
      <w:r>
        <w:rPr>
          <w:rFonts w:hint="eastAsia" w:cs="宋体" w:asciiTheme="majorEastAsia" w:hAnsiTheme="majorEastAsia" w:eastAsiaTheme="majorEastAsia"/>
          <w:szCs w:val="21"/>
        </w:rPr>
        <w:t>）</w:t>
      </w:r>
      <w:r>
        <w:rPr>
          <w:rFonts w:hint="eastAsia" w:cs="楷体" w:asciiTheme="majorEastAsia" w:hAnsiTheme="majorEastAsia" w:eastAsiaTheme="majorEastAsia"/>
          <w:szCs w:val="21"/>
        </w:rPr>
        <w:t>一盗拽</w:t>
      </w:r>
      <w:r>
        <w:rPr>
          <w:rFonts w:hint="eastAsia" w:cs="楷体" w:asciiTheme="majorEastAsia" w:hAnsiTheme="majorEastAsia" w:eastAsiaTheme="majorEastAsia"/>
          <w:szCs w:val="21"/>
          <w:em w:val="dot"/>
        </w:rPr>
        <w:t>其</w:t>
      </w:r>
      <w:r>
        <w:rPr>
          <w:rFonts w:hint="eastAsia" w:cs="楷体" w:asciiTheme="majorEastAsia" w:hAnsiTheme="majorEastAsia" w:eastAsiaTheme="majorEastAsia"/>
          <w:szCs w:val="21"/>
        </w:rPr>
        <w:t>妻起</w:t>
      </w:r>
      <w:r>
        <w:rPr>
          <w:rFonts w:cs="宋体" w:asciiTheme="majorEastAsia" w:hAnsiTheme="majorEastAsia" w:eastAsiaTheme="majorEastAsia"/>
          <w:szCs w:val="21"/>
          <w:u w:val="single"/>
        </w:rPr>
        <w:t>   </w:t>
      </w:r>
      <w:r>
        <w:rPr>
          <w:rFonts w:hint="eastAsia" w:cs="宋体" w:asciiTheme="majorEastAsia" w:hAnsiTheme="majorEastAsia" w:eastAsiaTheme="majorEastAsia"/>
          <w:szCs w:val="21"/>
          <w:u w:val="single"/>
        </w:rPr>
        <w:t xml:space="preserve">      </w:t>
      </w:r>
      <w:r>
        <w:rPr>
          <w:rFonts w:cs="宋体" w:asciiTheme="majorEastAsia" w:hAnsiTheme="majorEastAsia" w:eastAsiaTheme="majorEastAsia"/>
          <w:szCs w:val="21"/>
          <w:u w:val="single"/>
        </w:rPr>
        <w:t>  </w:t>
      </w:r>
      <w:r>
        <w:rPr>
          <w:rFonts w:cs="宋体" w:asciiTheme="majorEastAsia" w:hAnsiTheme="majorEastAsia" w:eastAsiaTheme="majorEastAsia"/>
          <w:szCs w:val="21"/>
        </w:rPr>
        <w:t xml:space="preserve">              </w:t>
      </w:r>
      <w:r>
        <w:rPr>
          <w:rFonts w:hint="eastAsia" w:cs="宋体" w:asciiTheme="majorEastAsia" w:hAnsiTheme="majorEastAsia" w:eastAsiaTheme="majorEastAsia"/>
          <w:szCs w:val="21"/>
        </w:rPr>
        <w:t>（</w:t>
      </w:r>
      <w:r>
        <w:rPr>
          <w:rFonts w:cs="宋体" w:asciiTheme="majorEastAsia" w:hAnsiTheme="majorEastAsia" w:eastAsiaTheme="majorEastAsia"/>
          <w:szCs w:val="21"/>
        </w:rPr>
        <w:t>4</w:t>
      </w:r>
      <w:r>
        <w:rPr>
          <w:rFonts w:hint="eastAsia" w:cs="宋体" w:asciiTheme="majorEastAsia" w:hAnsiTheme="majorEastAsia" w:eastAsiaTheme="majorEastAsia"/>
          <w:szCs w:val="21"/>
        </w:rPr>
        <w:t>）</w:t>
      </w:r>
      <w:r>
        <w:rPr>
          <w:rFonts w:hint="eastAsia" w:cs="楷体" w:asciiTheme="majorEastAsia" w:hAnsiTheme="majorEastAsia" w:eastAsiaTheme="majorEastAsia"/>
          <w:szCs w:val="21"/>
        </w:rPr>
        <w:t>敷</w:t>
      </w:r>
      <w:r>
        <w:rPr>
          <w:rFonts w:hint="eastAsia" w:cs="楷体" w:asciiTheme="majorEastAsia" w:hAnsiTheme="majorEastAsia" w:eastAsiaTheme="majorEastAsia"/>
          <w:szCs w:val="21"/>
          <w:em w:val="dot"/>
        </w:rPr>
        <w:t>以</w:t>
      </w:r>
      <w:r>
        <w:rPr>
          <w:rFonts w:hint="eastAsia" w:cs="楷体" w:asciiTheme="majorEastAsia" w:hAnsiTheme="majorEastAsia" w:eastAsiaTheme="majorEastAsia"/>
          <w:szCs w:val="21"/>
        </w:rPr>
        <w:t>药末</w:t>
      </w:r>
      <w:r>
        <w:rPr>
          <w:rFonts w:cs="宋体" w:asciiTheme="majorEastAsia" w:hAnsiTheme="majorEastAsia" w:eastAsiaTheme="majorEastAsia"/>
          <w:szCs w:val="21"/>
          <w:u w:val="single"/>
        </w:rPr>
        <w:t>   </w:t>
      </w:r>
      <w:r>
        <w:rPr>
          <w:rFonts w:hint="eastAsia" w:cs="宋体" w:asciiTheme="majorEastAsia" w:hAnsiTheme="majorEastAsia" w:eastAsiaTheme="majorEastAsia"/>
          <w:szCs w:val="21"/>
          <w:u w:val="single"/>
        </w:rPr>
        <w:t xml:space="preserve">    </w:t>
      </w:r>
      <w:r>
        <w:rPr>
          <w:rFonts w:cs="宋体" w:asciiTheme="majorEastAsia" w:hAnsiTheme="majorEastAsia" w:eastAsiaTheme="majorEastAsia"/>
          <w:szCs w:val="21"/>
          <w:u w:val="single"/>
        </w:rPr>
        <w:t> </w:t>
      </w:r>
      <w:r>
        <w:rPr>
          <w:rFonts w:hint="eastAsia" w:cs="宋体" w:asciiTheme="majorEastAsia" w:hAnsiTheme="majorEastAsia" w:eastAsiaTheme="majorEastAsia"/>
          <w:szCs w:val="21"/>
          <w:u w:val="single"/>
        </w:rPr>
        <w:t xml:space="preserve">  </w:t>
      </w:r>
      <w:r>
        <w:rPr>
          <w:rFonts w:cs="宋体" w:asciiTheme="majorEastAsia" w:hAnsiTheme="majorEastAsia" w:eastAsiaTheme="majorEastAsia"/>
          <w:szCs w:val="21"/>
          <w:u w:val="single"/>
        </w:rPr>
        <w:t>  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11.将文中画线的句子翻译成现代汉语。（4分）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（1）如其言，果得于数里外。</w:t>
      </w:r>
    </w:p>
    <w:p>
      <w:pPr>
        <w:spacing w:line="360" w:lineRule="auto"/>
        <w:rPr>
          <w:rFonts w:cs="宋体" w:asciiTheme="majorEastAsia" w:hAnsiTheme="majorEastAsia" w:eastAsiaTheme="majorEastAsia"/>
          <w:b/>
          <w:bCs/>
          <w:szCs w:val="21"/>
        </w:rPr>
      </w:pPr>
      <w:r>
        <w:rPr>
          <w:rFonts w:asciiTheme="majorEastAsia" w:hAnsiTheme="majorEastAsia" w:eastAsiaTheme="majorEastAsia"/>
          <w:szCs w:val="21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（2）千思万索，终不得其所以然。</w:t>
      </w:r>
    </w:p>
    <w:p>
      <w:pPr>
        <w:spacing w:line="360" w:lineRule="auto"/>
        <w:rPr>
          <w:rFonts w:cs="宋体" w:asciiTheme="majorEastAsia" w:hAnsiTheme="majorEastAsia" w:eastAsiaTheme="majorEastAsia"/>
          <w:b/>
          <w:bCs/>
          <w:szCs w:val="21"/>
        </w:rPr>
      </w:pPr>
      <w:r>
        <w:rPr>
          <w:rFonts w:asciiTheme="majorEastAsia" w:hAnsiTheme="majorEastAsia" w:eastAsiaTheme="majorEastAsia"/>
          <w:szCs w:val="21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12.</w:t>
      </w:r>
      <w:r>
        <w:rPr>
          <w:rFonts w:hint="eastAsia" w:cs="宋体" w:asciiTheme="majorEastAsia" w:hAnsiTheme="majorEastAsia" w:eastAsiaTheme="majorEastAsia"/>
          <w:szCs w:val="21"/>
        </w:rPr>
        <w:t>纪昀的《阅微草堂笔记》主要讲述各种狐鬼怪谈、奇闻逸事。甲文奇在</w:t>
      </w:r>
      <w:r>
        <w:rPr>
          <w:rFonts w:cs="宋体" w:asciiTheme="majorEastAsia" w:hAnsiTheme="majorEastAsia" w:eastAsia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cs="宋体" w:asciiTheme="majorEastAsia" w:hAnsiTheme="majorEastAsia" w:eastAsiaTheme="majorEastAsia"/>
          <w:szCs w:val="21"/>
          <w:u w:val="single"/>
        </w:rPr>
        <w:t xml:space="preserve">     </w:t>
      </w:r>
      <w:r>
        <w:rPr>
          <w:rFonts w:hint="eastAsia" w:cs="宋体" w:asciiTheme="majorEastAsia" w:hAnsiTheme="majorEastAsia" w:eastAsiaTheme="majorEastAsia"/>
          <w:szCs w:val="21"/>
        </w:rPr>
        <w:t>，（用自己的话概括）乙文奇在盗贼</w:t>
      </w:r>
      <w:r>
        <w:rPr>
          <w:rFonts w:hint="eastAsia" w:cs="楷体" w:asciiTheme="majorEastAsia" w:hAnsiTheme="majorEastAsia" w:eastAsiaTheme="majorEastAsia"/>
          <w:szCs w:val="21"/>
        </w:rPr>
        <w:t>不劫不杀不辱</w:t>
      </w:r>
      <w:r>
        <w:rPr>
          <w:rFonts w:hint="eastAsia" w:cs="宋体" w:asciiTheme="majorEastAsia" w:hAnsiTheme="majorEastAsia" w:eastAsiaTheme="majorEastAsia"/>
          <w:szCs w:val="21"/>
        </w:rPr>
        <w:t>，却割下官员妻子的耳朵。因此，作者不禁提出疑问“天下真有理外事耶？”请用乙文中的“</w:t>
      </w:r>
      <w:r>
        <w:rPr>
          <w:rFonts w:cs="宋体" w:asciiTheme="majorEastAsia" w:hAnsiTheme="majorEastAsia" w:eastAsiaTheme="majorEastAsia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</w:t>
      </w:r>
      <w:r>
        <w:rPr>
          <w:rFonts w:cs="宋体" w:asciiTheme="majorEastAsia" w:hAnsiTheme="majorEastAsia" w:eastAsiaTheme="majorEastAsia"/>
          <w:szCs w:val="21"/>
          <w:u w:val="single"/>
        </w:rPr>
        <w:t xml:space="preserve">       </w:t>
      </w:r>
      <w:r>
        <w:rPr>
          <w:rFonts w:hint="eastAsia" w:cs="宋体" w:asciiTheme="majorEastAsia" w:hAnsiTheme="majorEastAsia" w:eastAsiaTheme="majorEastAsia"/>
          <w:szCs w:val="21"/>
        </w:rPr>
        <w:t>”回答他。（3分）</w:t>
      </w:r>
    </w:p>
    <w:p>
      <w:pPr>
        <w:spacing w:line="360" w:lineRule="auto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（三）阅读《驿路梨花（节选）》，完成</w:t>
      </w:r>
      <w:r>
        <w:rPr>
          <w:rFonts w:asciiTheme="majorEastAsia" w:hAnsiTheme="majorEastAsia" w:eastAsiaTheme="majorEastAsia"/>
          <w:b/>
          <w:szCs w:val="21"/>
        </w:rPr>
        <w:t>13</w:t>
      </w:r>
      <w:r>
        <w:rPr>
          <w:rFonts w:hint="eastAsia" w:asciiTheme="majorEastAsia" w:hAnsiTheme="majorEastAsia" w:eastAsiaTheme="majorEastAsia"/>
          <w:b/>
          <w:szCs w:val="21"/>
        </w:rPr>
        <w:t>—16题。（</w:t>
      </w:r>
      <w:r>
        <w:rPr>
          <w:rFonts w:asciiTheme="majorEastAsia" w:hAnsiTheme="majorEastAsia" w:eastAsiaTheme="majorEastAsia"/>
          <w:b/>
          <w:szCs w:val="21"/>
        </w:rPr>
        <w:t>1</w:t>
      </w:r>
      <w:r>
        <w:rPr>
          <w:rFonts w:hint="eastAsia" w:asciiTheme="majorEastAsia" w:hAnsiTheme="majorEastAsia" w:eastAsiaTheme="majorEastAsia"/>
          <w:b/>
          <w:szCs w:val="21"/>
        </w:rPr>
        <w:t>3分）</w:t>
      </w:r>
    </w:p>
    <w:p>
      <w:pPr>
        <w:spacing w:line="360" w:lineRule="auto"/>
        <w:ind w:left="273" w:leftChars="13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驿路梨花（节选）</w:t>
      </w:r>
    </w:p>
    <w:p>
      <w:pPr>
        <w:spacing w:line="360" w:lineRule="auto"/>
        <w:ind w:left="273" w:leftChars="130" w:firstLine="210" w:firstLineChars="1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①我们正在劳动，突然梨树丛中闪出了一群哈尼小姑娘。走在前边的约莫十四五岁红润的脸上有两道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弯弯的修长的眉毛和一对晶莹的大眼睛。我想：“她一定是梨花。”</w:t>
      </w:r>
    </w:p>
    <w:p>
      <w:pPr>
        <w:spacing w:line="360" w:lineRule="auto"/>
        <w:ind w:left="273" w:leftChars="130" w:firstLine="210" w:firstLineChars="1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</w:t>
      </w:r>
      <w:r>
        <w:rPr>
          <w:rFonts w:hint="eastAsia" w:ascii="楷体" w:hAnsi="楷体" w:eastAsia="楷体" w:cs="楷体"/>
          <w:szCs w:val="21"/>
          <w:u w:val="single"/>
        </w:rPr>
        <w:t>瑶族老人立即走到她们面前，深深弯下腰去，行了个大礼</w:t>
      </w:r>
      <w:r>
        <w:rPr>
          <w:rFonts w:hint="eastAsia" w:ascii="楷体" w:hAnsi="楷体" w:eastAsia="楷体" w:cs="楷体"/>
          <w:szCs w:val="21"/>
        </w:rPr>
        <w:t>，吓得小姑娘们像小雀似的蹦开了，接着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就哈哈大笑起来：“老爷爷，你给我们行这样大的礼，不怕折损我们吗？老人严肃地说：“我感谢你们盖了这间小草房。”</w:t>
      </w:r>
    </w:p>
    <w:p>
      <w:pPr>
        <w:spacing w:line="360" w:lineRule="auto"/>
        <w:ind w:left="273" w:leftChars="130" w:firstLine="210" w:firstLineChars="1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③为头的那个小姑娘赶紧插手：“不要谢我们!不要谢我们!房子是解放军叔叔盖的。”</w:t>
      </w:r>
    </w:p>
    <w:p>
      <w:pPr>
        <w:spacing w:line="360" w:lineRule="auto"/>
        <w:ind w:left="273" w:leftChars="130" w:firstLine="210" w:firstLineChars="1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④接着，小姑娘向我们讲了房子的来历。十多年前，有一队解放军路过这里，在树林里过夜，半夜淋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了大雨。他们想，这里要有一间给过路人避风雨的小屋就好了，第二天早上就砍树割草盖起了房子。她姐姐恰好过这边山上来抬菌子，好奇地问解放军叔叔：“你们要在这里长住？”解放军说：“不，我们是为了方便过路人。是雷锋同志教我们这样做的。“她姐姐很受感动。从那以后，常常趁砍柴、拾苗子、找草药的机会来照料这小茅屋。</w:t>
      </w:r>
    </w:p>
    <w:p>
      <w:pPr>
        <w:spacing w:line="360" w:lineRule="auto"/>
        <w:ind w:left="273" w:leftChars="130" w:firstLine="210" w:firstLineChars="1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</w:t>
      </w:r>
      <w:r>
        <w:rPr>
          <w:rFonts w:hint="eastAsia" w:ascii="楷体" w:hAnsi="楷体" w:eastAsia="楷体" w:cs="楷体"/>
          <w:szCs w:val="21"/>
          <w:u w:val="single"/>
        </w:rPr>
        <w:t>原来她还不是梨花</w:t>
      </w:r>
      <w:r>
        <w:rPr>
          <w:rFonts w:hint="eastAsia" w:ascii="楷体" w:hAnsi="楷体" w:eastAsia="楷体" w:cs="楷体"/>
          <w:szCs w:val="21"/>
        </w:rPr>
        <w:t>。我问：“梨花呢？</w:t>
      </w:r>
    </w:p>
    <w:p>
      <w:pPr>
        <w:spacing w:line="360" w:lineRule="auto"/>
        <w:ind w:left="273" w:leftChars="130" w:firstLine="210" w:firstLineChars="1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⑥“前几年出嫁到山那边了。”</w:t>
      </w:r>
    </w:p>
    <w:p>
      <w:pPr>
        <w:spacing w:line="360" w:lineRule="auto"/>
        <w:ind w:left="273" w:leftChars="130" w:firstLine="210" w:firstLineChars="1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⑦不用说，姐姐出嫁后，是小姑娘接过任务，常来照管这小茅屋。</w:t>
      </w:r>
    </w:p>
    <w:p>
      <w:pPr>
        <w:spacing w:line="360" w:lineRule="auto"/>
        <w:ind w:left="273" w:leftChars="130" w:firstLine="210" w:firstLineChars="1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⑧我望着这群充满朝气的哈尼小姑娘和</w:t>
      </w:r>
      <w:r>
        <w:rPr>
          <w:rFonts w:hint="eastAsia" w:ascii="楷体" w:hAnsi="楷体" w:eastAsia="楷体" w:cs="楷体"/>
          <w:szCs w:val="21"/>
          <w:u w:val="single"/>
        </w:rPr>
        <w:t>那洁白的梨花</w:t>
      </w:r>
      <w:r>
        <w:rPr>
          <w:rFonts w:hint="eastAsia" w:ascii="楷体" w:hAnsi="楷体" w:eastAsia="楷体" w:cs="楷体"/>
          <w:szCs w:val="21"/>
        </w:rPr>
        <w:t>。不由得想起了一句诗：“驿路梨花处处开”。</w:t>
      </w:r>
    </w:p>
    <w:p>
      <w:pPr>
        <w:spacing w:line="360" w:lineRule="auto"/>
        <w:ind w:left="273" w:leftChars="130"/>
        <w:rPr>
          <w:szCs w:val="21"/>
        </w:rPr>
      </w:pPr>
      <w:r>
        <w:rPr>
          <w:rFonts w:hint="eastAsia" w:eastAsia="新宋体"/>
          <w:szCs w:val="21"/>
        </w:rPr>
        <w:t>13.请结合语境，指出选文两个画线句中“梨花”的不同含义。</w:t>
      </w:r>
      <w:r>
        <w:rPr>
          <w:rFonts w:hint="eastAsia" w:asciiTheme="majorEastAsia" w:hAnsiTheme="majorEastAsia" w:eastAsiaTheme="majorEastAsia"/>
          <w:bCs/>
          <w:szCs w:val="21"/>
        </w:rPr>
        <w:t>（2分）</w:t>
      </w:r>
    </w:p>
    <w:p>
      <w:pPr>
        <w:spacing w:line="360" w:lineRule="auto"/>
        <w:ind w:left="273" w:leftChars="130" w:firstLine="210" w:firstLineChars="100"/>
        <w:rPr>
          <w:rFonts w:eastAsia="新宋体"/>
          <w:szCs w:val="21"/>
        </w:rPr>
      </w:pPr>
      <w:r>
        <w:rPr>
          <w:rFonts w:ascii="Cambria Math" w:hAnsi="Cambria Math" w:eastAsia="Cambria Math"/>
          <w:szCs w:val="21"/>
        </w:rPr>
        <w:t>①</w:t>
      </w:r>
      <w:r>
        <w:rPr>
          <w:rFonts w:hint="eastAsia" w:eastAsia="新宋体"/>
          <w:szCs w:val="21"/>
        </w:rPr>
        <w:t xml:space="preserve">原来她还不是梨花 </w:t>
      </w:r>
      <w:r>
        <w:rPr>
          <w:rFonts w:hint="eastAsia" w:eastAsia="新宋体"/>
          <w:szCs w:val="21"/>
          <w:u w:val="single"/>
        </w:rPr>
        <w:t xml:space="preserve">                                                                   </w:t>
      </w:r>
      <w:r>
        <w:rPr>
          <w:rFonts w:hint="eastAsia" w:eastAsia="新宋体"/>
          <w:szCs w:val="21"/>
        </w:rPr>
        <w:t xml:space="preserve">  </w:t>
      </w:r>
    </w:p>
    <w:p>
      <w:pPr>
        <w:spacing w:line="360" w:lineRule="auto"/>
        <w:ind w:left="273" w:leftChars="130" w:firstLine="210" w:firstLineChars="100"/>
        <w:rPr>
          <w:rFonts w:eastAsia="新宋体"/>
          <w:szCs w:val="21"/>
          <w:u w:val="single"/>
        </w:rPr>
      </w:pPr>
      <w:r>
        <w:rPr>
          <w:rFonts w:ascii="Cambria Math" w:hAnsi="Cambria Math" w:eastAsia="Cambria Math"/>
          <w:szCs w:val="21"/>
        </w:rPr>
        <w:t>②</w:t>
      </w:r>
      <w:r>
        <w:rPr>
          <w:rFonts w:hint="eastAsia" w:eastAsia="新宋体"/>
          <w:szCs w:val="21"/>
        </w:rPr>
        <w:t xml:space="preserve">那洁白的梨花     </w:t>
      </w:r>
      <w:r>
        <w:rPr>
          <w:rFonts w:hint="eastAsia" w:eastAsia="新宋体"/>
          <w:szCs w:val="21"/>
          <w:u w:val="single"/>
        </w:rPr>
        <w:t xml:space="preserve">                                                                   </w:t>
      </w:r>
    </w:p>
    <w:p>
      <w:pPr>
        <w:spacing w:line="360" w:lineRule="auto"/>
        <w:ind w:left="273" w:leftChars="130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eastAsia="新宋体"/>
          <w:szCs w:val="21"/>
        </w:rPr>
        <w:t>14.选文第</w:t>
      </w:r>
      <w:r>
        <w:rPr>
          <w:rFonts w:ascii="Cambria Math" w:hAnsi="Cambria Math" w:eastAsia="Cambria Math"/>
          <w:szCs w:val="21"/>
        </w:rPr>
        <w:t>④</w:t>
      </w:r>
      <w:r>
        <w:rPr>
          <w:rFonts w:hint="eastAsia" w:eastAsia="新宋体"/>
          <w:szCs w:val="21"/>
        </w:rPr>
        <w:t>段运用了哪种记叙顺序？这种顺序在这里的作用是什么？</w:t>
      </w:r>
      <w:r>
        <w:rPr>
          <w:rFonts w:hint="eastAsia" w:asciiTheme="majorEastAsia" w:hAnsiTheme="majorEastAsia" w:eastAsiaTheme="majorEastAsia"/>
          <w:bCs/>
          <w:szCs w:val="21"/>
        </w:rPr>
        <w:t>（3分）</w:t>
      </w:r>
    </w:p>
    <w:p>
      <w:pPr>
        <w:spacing w:line="360" w:lineRule="auto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 xml:space="preserve">   </w:t>
      </w:r>
      <w:r>
        <w:rPr>
          <w:rFonts w:hint="eastAsia" w:eastAsia="新宋体"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ind w:left="273" w:leftChars="130"/>
        <w:rPr>
          <w:szCs w:val="21"/>
        </w:rPr>
      </w:pPr>
      <w:r>
        <w:rPr>
          <w:rFonts w:hint="eastAsia" w:eastAsia="新宋体"/>
          <w:szCs w:val="21"/>
        </w:rPr>
        <w:t>15.揣摩下面的语句，分析画线词语是怎样表情达意的。</w:t>
      </w:r>
      <w:r>
        <w:rPr>
          <w:rFonts w:hint="eastAsia" w:asciiTheme="majorEastAsia" w:hAnsiTheme="majorEastAsia" w:eastAsiaTheme="majorEastAsia"/>
          <w:bCs/>
          <w:szCs w:val="21"/>
        </w:rPr>
        <w:t>（4分）</w:t>
      </w:r>
    </w:p>
    <w:p>
      <w:pPr>
        <w:spacing w:line="360" w:lineRule="auto"/>
        <w:ind w:left="273" w:leftChars="130" w:firstLine="210" w:firstLineChars="10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“瑶族老人立即走到她们面前，深深弯下腰去，行了个大礼……”</w:t>
      </w:r>
    </w:p>
    <w:p>
      <w:pPr>
        <w:spacing w:line="360" w:lineRule="auto"/>
        <w:ind w:left="273" w:leftChars="130"/>
        <w:rPr>
          <w:rFonts w:eastAsia="新宋体"/>
          <w:szCs w:val="21"/>
        </w:rPr>
      </w:pPr>
      <w:r>
        <w:rPr>
          <w:rFonts w:hint="eastAsia" w:eastAsia="新宋体"/>
          <w:szCs w:val="21"/>
          <w:u w:val="single"/>
        </w:rPr>
        <w:t xml:space="preserve">                                                                                       </w:t>
      </w:r>
    </w:p>
    <w:p>
      <w:pPr>
        <w:spacing w:line="360" w:lineRule="auto"/>
        <w:ind w:left="273" w:leftChars="130"/>
        <w:rPr>
          <w:rFonts w:eastAsiaTheme="majorEastAsia"/>
          <w:szCs w:val="21"/>
        </w:rPr>
      </w:pPr>
      <w:r>
        <w:rPr>
          <w:rFonts w:hint="eastAsia" w:eastAsia="新宋体"/>
          <w:szCs w:val="21"/>
        </w:rPr>
        <w:t>16.结合全文，说说结尾段的作用？</w:t>
      </w:r>
      <w:r>
        <w:rPr>
          <w:rFonts w:hint="eastAsia" w:asciiTheme="majorEastAsia" w:hAnsiTheme="majorEastAsia" w:eastAsiaTheme="majorEastAsia"/>
          <w:bCs/>
          <w:szCs w:val="21"/>
        </w:rPr>
        <w:t xml:space="preserve">（4分） </w:t>
      </w:r>
    </w:p>
    <w:p>
      <w:pPr>
        <w:adjustRightInd w:val="0"/>
        <w:snapToGrid w:val="0"/>
        <w:spacing w:line="360" w:lineRule="auto"/>
        <w:rPr>
          <w:rFonts w:eastAsia="新宋体"/>
          <w:szCs w:val="21"/>
          <w:u w:val="single"/>
        </w:rPr>
      </w:pPr>
      <w:r>
        <w:rPr>
          <w:rFonts w:hint="eastAsia" w:asciiTheme="majorEastAsia" w:hAnsiTheme="majorEastAsia" w:eastAsiaTheme="majorEastAsia"/>
          <w:szCs w:val="21"/>
        </w:rPr>
        <w:t xml:space="preserve">   </w:t>
      </w:r>
      <w:r>
        <w:rPr>
          <w:rFonts w:hint="eastAsia" w:eastAsia="新宋体"/>
          <w:szCs w:val="21"/>
          <w:u w:val="single"/>
        </w:rPr>
        <w:t xml:space="preserve">                   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eastAsia="新宋体"/>
          <w:szCs w:val="21"/>
          <w:u w:val="single"/>
        </w:rPr>
      </w:pPr>
      <w:r>
        <w:rPr>
          <w:rFonts w:hint="eastAsia" w:eastAsia="新宋体"/>
          <w:szCs w:val="21"/>
          <w:u w:val="single"/>
        </w:rPr>
        <w:t xml:space="preserve">                      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（四）阅读下面一篇文章，完成17-19题。（12分）</w:t>
      </w:r>
    </w:p>
    <w:p>
      <w:pPr>
        <w:adjustRightInd w:val="0"/>
        <w:snapToGrid w:val="0"/>
        <w:spacing w:line="360" w:lineRule="auto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忆朱自清</w:t>
      </w:r>
    </w:p>
    <w:p>
      <w:pPr>
        <w:adjustRightInd w:val="0"/>
        <w:snapToGrid w:val="0"/>
        <w:spacing w:line="360" w:lineRule="auto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张中行</w:t>
      </w:r>
    </w:p>
    <w:p>
      <w:pPr>
        <w:adjustRightInd w:val="0"/>
        <w:snapToGrid w:val="0"/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朱自清先生的大名和成就，连年轻人也算在内，几乎无人不知，无人不晓，因为差不多都念过他的散文名作：《背影》和《荷塘月色》。我念他的《背影》，还是在中学阶段，印象是：文富于感情，这表示人纯厚，只是感伤气似乎重一些。一九二五年他到清华大学以后，学与文都由今而古，写了不少值得反复诵读的书。一九三七年以后，半壁江山沦陷，他随着清华大学到昆明，以及一九四六年回到北京以后，在立身处世方面，许多行事都表现了正派读书人的明是非、重气节。不幸的是天不与以寿，回北京刚刚两年，于一九四八年十月去世，仅仅活了五十岁。</w:t>
      </w:r>
    </w:p>
    <w:p>
      <w:pPr>
        <w:adjustRightInd w:val="0"/>
        <w:snapToGrid w:val="0"/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我没有听过朱先生讲课，可是同他有一段因缘，因而对他的印象很深。这说起来难免很琐碎，反正是“琐话”，所以还是决定说一说。</w:t>
      </w:r>
    </w:p>
    <w:p>
      <w:pPr>
        <w:adjustRightInd w:val="0"/>
        <w:snapToGrid w:val="0"/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我的印象，总的说，朱先生的特点是，有关他的，什么都协调。有些历史人物不是这样，如霍去病，看名字，应该长寿，却不到三十岁就死了;王安石，看名字，应该稳重，可是常常失之躁急。朱先生名自清，一生自我检束，确是能够始终维持一个“清”字。他字佩弦，意思是本性偏于缓，应该用人力的“急”补救，以求中和。但他终归是秉性难移，多情而宽厚，“厚”总是近于缓而远于急的。他早年写新诗，晚年写旧诗，古人说：“温柔敦厚，诗教也。”这由学以致用的角度看，又是水乳交融。文章的风格也是这样，清秀而细致，总是真挚而富于情思。甚至可以扯得更远一些，他是北京大学一九二0年毕业生，查历年毕业生名单，他却不是学文学的，而是学哲学的。这表面看起来像是不协调，其实不然，他的诗文多寓有沉思，也多值得读者沉思，这正是由哲学方面来的。</w:t>
      </w:r>
    </w:p>
    <w:p>
      <w:pPr>
        <w:adjustRightInd w:val="0"/>
        <w:snapToGrid w:val="0"/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泛泛的谈了不少，应该转到个人的因缘了。是一九四七年，我主编一个佛学月刊名《世间解》，几乎是唱独角戏，集稿很难，不得已，只好用书札向许多饱学的前辈求援，其中之一就是朱先生。久做报刊编辑工作的人都知道，在稿源方面有个大矛盾，不合用的总是不求而得，合用的常是求之不得。想消灭求之不得，像是直到今天还没有好办法，于是只好碰碰试试，用北京的俗语说是“有枣没枣打一竿子”，希望万一会掉下一两个。我也是怀着有枣没枣打一竿子的心情这样做的，万没有想到，朱先生真就写了一篇内容很切实的文章，并很快寄来，这就是刊在第七期的《禅家的语言》。当时为了表示感激，我曾在“编辑室杂记”里写：“朱自清教授在百忙中赐予一篇有大重量的文章，我们谨为本刊庆幸。禅是言语难断的事，朱先生却以言语之道道之，所以有意思，也所以更值得重视。”这一期出版在一九四八年一月，更万没有想到，仅仅九个月之后，朱先生就作古了。</w:t>
      </w:r>
    </w:p>
    <w:p>
      <w:pPr>
        <w:adjustRightInd w:val="0"/>
        <w:snapToGrid w:val="0"/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大概是这一年的五月前后，有一天下午，住西院的邻居霍家的人来，问我在家不在家，说他家的一位亲戚要来看我。接着来了，原来是朱先生。这使我非常感激，用古人的话说，这是蓬户外有了长者车辙。他说，霍家老先生是他的表叔，长辈，他应该来问安。其时他显得清瘦，说是胃总是不好。谈一会闲活，他辞去。依旧礼，我应该回拜，可是想到他太忙，不好意思打搅，终于没有去。又是万没有想到，这最初的一面竟成了最后一面。</w:t>
      </w:r>
    </w:p>
    <w:p>
      <w:pPr>
        <w:adjustRightInd w:val="0"/>
        <w:snapToGrid w:val="0"/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　　死者不能复生，何况仅仅一面，但我常常想到他。朱先生学问好，古今中外，几乎样样通。而且缜密，所写都是自己确信的，深刻而稳妥。文笔尤其好，清丽，绵密，细而不碎，柔而不弱。他代表“五四”之后散文风格的一派，由现在看，说是广陵散</w:t>
      </w:r>
      <w:r>
        <w:rPr>
          <w:rFonts w:hint="eastAsia" w:ascii="楷体" w:hAnsi="楷体" w:eastAsia="楷体" w:cs="楷体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szCs w:val="21"/>
        </w:rPr>
        <w:t>也不为过。可是我推重他，摆在首位的却不是学和文，而是他的行。 《论语》有“行有余力，则以学文”的话，这里无妨断章取义，说：与他的行相比，文可以算作余事。行的可贵，具体说是，律己严、待人厚都超过常格，这二者之中，尤其超过常格的待人厚，更是罕见。这方面，可举的证据不少，我感到最亲切的当然是同自己的一段交往。我人海浮沉，认识人不算少，其中一些，名声渐渐增大，地位渐渐增高，空闲渐渐减少，因而就“旧雨来，今雨不来”。这是人之常情。朱先生却相反，是照常情可以不来而来。如果说学问文章是广陵散，这行的方面 就更是广陵散了。</w:t>
      </w:r>
    </w:p>
    <w:p>
      <w:pPr>
        <w:adjustRightInd w:val="0"/>
        <w:snapToGrid w:val="0"/>
        <w:spacing w:line="360" w:lineRule="auto"/>
        <w:ind w:firstLine="465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说来也巧，与朱先生告别，一晃过了二十年，一次在天津访一位老友，谈及他的小女儿结了婚，问男方是何如人，原来是朱先生的公子，学理科的。而不久就看见他，个子比朱先生高一些，风神却也是谦恭而恳挚。其时我老伴也在座，事后说她的印象是：“一看就是个书呆子。”我说：“能够看到朱先生的流风余韵，我很高兴。”</w:t>
      </w:r>
    </w:p>
    <w:p>
      <w:pPr>
        <w:spacing w:line="360" w:lineRule="auto"/>
        <w:ind w:firstLine="5985" w:firstLineChars="2850"/>
        <w:jc w:val="righ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《负暄琐话》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【注释】①广陵散：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广陵，扬州古称；散，乐曲。它是中国音乐史上著名十大古琴曲之一。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17．关于文章的阅读理解，下面不恰当的一项是（     ）。（2分）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A</w:t>
      </w:r>
      <w:r>
        <w:rPr>
          <w:rFonts w:hint="eastAsia" w:asciiTheme="majorEastAsia" w:hAnsiTheme="majorEastAsia" w:eastAsiaTheme="majorEastAsia"/>
          <w:szCs w:val="21"/>
        </w:rPr>
        <w:t>．</w:t>
      </w:r>
      <w:r>
        <w:rPr>
          <w:rFonts w:asciiTheme="majorEastAsia" w:hAnsiTheme="majorEastAsia" w:eastAsiaTheme="majorEastAsia"/>
          <w:szCs w:val="21"/>
        </w:rPr>
        <w:t>在作者看来，</w:t>
      </w:r>
      <w:r>
        <w:rPr>
          <w:rFonts w:hint="eastAsia" w:asciiTheme="majorEastAsia" w:hAnsiTheme="majorEastAsia" w:eastAsiaTheme="majorEastAsia"/>
          <w:szCs w:val="21"/>
        </w:rPr>
        <w:t>朱自清先生</w:t>
      </w:r>
      <w:r>
        <w:rPr>
          <w:rFonts w:asciiTheme="majorEastAsia" w:hAnsiTheme="majorEastAsia" w:eastAsiaTheme="majorEastAsia"/>
          <w:szCs w:val="21"/>
        </w:rPr>
        <w:t>的散文情感丰富，</w:t>
      </w:r>
      <w:r>
        <w:rPr>
          <w:rFonts w:hint="eastAsia" w:asciiTheme="majorEastAsia" w:hAnsiTheme="majorEastAsia" w:eastAsiaTheme="majorEastAsia"/>
          <w:szCs w:val="21"/>
        </w:rPr>
        <w:t>但</w:t>
      </w:r>
      <w:r>
        <w:rPr>
          <w:rFonts w:asciiTheme="majorEastAsia" w:hAnsiTheme="majorEastAsia" w:eastAsiaTheme="majorEastAsia"/>
          <w:szCs w:val="21"/>
        </w:rPr>
        <w:t>感伤气</w:t>
      </w:r>
      <w:r>
        <w:rPr>
          <w:rFonts w:hint="eastAsia" w:asciiTheme="majorEastAsia" w:hAnsiTheme="majorEastAsia" w:eastAsiaTheme="majorEastAsia"/>
          <w:szCs w:val="21"/>
        </w:rPr>
        <w:t>似乎</w:t>
      </w:r>
      <w:r>
        <w:rPr>
          <w:rFonts w:asciiTheme="majorEastAsia" w:hAnsiTheme="majorEastAsia" w:eastAsiaTheme="majorEastAsia"/>
          <w:szCs w:val="21"/>
        </w:rPr>
        <w:t>重了一些。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B</w:t>
      </w:r>
      <w:r>
        <w:rPr>
          <w:rFonts w:hint="eastAsia" w:asciiTheme="majorEastAsia" w:hAnsiTheme="majorEastAsia" w:eastAsiaTheme="majorEastAsia"/>
          <w:szCs w:val="21"/>
        </w:rPr>
        <w:t>．</w:t>
      </w:r>
      <w:r>
        <w:rPr>
          <w:rFonts w:asciiTheme="majorEastAsia" w:hAnsiTheme="majorEastAsia" w:eastAsiaTheme="majorEastAsia"/>
          <w:szCs w:val="21"/>
        </w:rPr>
        <w:t>文中</w:t>
      </w:r>
      <w:r>
        <w:rPr>
          <w:rFonts w:hint="eastAsia" w:asciiTheme="majorEastAsia" w:hAnsiTheme="majorEastAsia" w:eastAsiaTheme="majorEastAsia"/>
          <w:szCs w:val="21"/>
        </w:rPr>
        <w:t>写</w:t>
      </w:r>
      <w:r>
        <w:rPr>
          <w:rFonts w:asciiTheme="majorEastAsia" w:hAnsiTheme="majorEastAsia" w:eastAsiaTheme="majorEastAsia"/>
          <w:szCs w:val="21"/>
        </w:rPr>
        <w:t>霍去病、王安石是为了反衬朱自清先生</w:t>
      </w:r>
      <w:r>
        <w:rPr>
          <w:rFonts w:hint="eastAsia" w:asciiTheme="majorEastAsia" w:hAnsiTheme="majorEastAsia" w:eastAsiaTheme="majorEastAsia"/>
          <w:szCs w:val="21"/>
        </w:rPr>
        <w:t>的名与字和他的性格协调</w:t>
      </w:r>
      <w:r>
        <w:rPr>
          <w:rFonts w:asciiTheme="majorEastAsia" w:hAnsiTheme="majorEastAsia" w:eastAsiaTheme="majorEastAsia"/>
          <w:szCs w:val="21"/>
        </w:rPr>
        <w:t>。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C</w:t>
      </w:r>
      <w:r>
        <w:rPr>
          <w:rFonts w:hint="eastAsia" w:asciiTheme="majorEastAsia" w:hAnsiTheme="majorEastAsia" w:eastAsiaTheme="majorEastAsia"/>
          <w:szCs w:val="21"/>
        </w:rPr>
        <w:t>．</w:t>
      </w:r>
      <w:r>
        <w:rPr>
          <w:rFonts w:asciiTheme="majorEastAsia" w:hAnsiTheme="majorEastAsia" w:eastAsiaTheme="majorEastAsia"/>
          <w:szCs w:val="21"/>
        </w:rPr>
        <w:t>作者推崇朱自清先生</w:t>
      </w:r>
      <w:r>
        <w:rPr>
          <w:rFonts w:hint="eastAsia" w:asciiTheme="majorEastAsia" w:hAnsiTheme="majorEastAsia" w:eastAsiaTheme="majorEastAsia"/>
          <w:szCs w:val="21"/>
        </w:rPr>
        <w:t>的品行</w:t>
      </w:r>
      <w:r>
        <w:rPr>
          <w:rFonts w:asciiTheme="majorEastAsia" w:hAnsiTheme="majorEastAsia" w:eastAsiaTheme="majorEastAsia"/>
          <w:szCs w:val="21"/>
        </w:rPr>
        <w:t>，</w:t>
      </w:r>
      <w:r>
        <w:rPr>
          <w:rFonts w:hint="eastAsia" w:asciiTheme="majorEastAsia" w:hAnsiTheme="majorEastAsia" w:eastAsiaTheme="majorEastAsia"/>
          <w:szCs w:val="21"/>
        </w:rPr>
        <w:t>摆在首位的是“行”，其次是他的“学”和“文”</w:t>
      </w:r>
      <w:r>
        <w:rPr>
          <w:rFonts w:asciiTheme="majorEastAsia" w:hAnsiTheme="majorEastAsia" w:eastAsiaTheme="majorEastAsia"/>
          <w:szCs w:val="21"/>
        </w:rPr>
        <w:t>。</w:t>
      </w:r>
    </w:p>
    <w:p>
      <w:pPr>
        <w:spacing w:line="360" w:lineRule="auto"/>
        <w:ind w:firstLine="315" w:firstLineChars="150"/>
        <w:rPr>
          <w:rFonts w:cs="宋体"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D</w:t>
      </w:r>
      <w:r>
        <w:rPr>
          <w:rFonts w:hint="eastAsia" w:asciiTheme="majorEastAsia" w:hAnsiTheme="majorEastAsia" w:eastAsiaTheme="majorEastAsia"/>
          <w:szCs w:val="21"/>
        </w:rPr>
        <w:t>．</w:t>
      </w:r>
      <w:r>
        <w:rPr>
          <w:rFonts w:asciiTheme="majorEastAsia" w:hAnsiTheme="majorEastAsia" w:eastAsiaTheme="majorEastAsia"/>
          <w:szCs w:val="21"/>
        </w:rPr>
        <w:t>作者与朱自清先生只谋一面，</w:t>
      </w:r>
      <w:r>
        <w:rPr>
          <w:rFonts w:hint="eastAsia" w:asciiTheme="majorEastAsia" w:hAnsiTheme="majorEastAsia" w:eastAsiaTheme="majorEastAsia"/>
          <w:szCs w:val="21"/>
        </w:rPr>
        <w:t>却通过叙写相关</w:t>
      </w:r>
      <w:r>
        <w:rPr>
          <w:rFonts w:asciiTheme="majorEastAsia" w:hAnsiTheme="majorEastAsia" w:eastAsiaTheme="majorEastAsia"/>
          <w:szCs w:val="21"/>
        </w:rPr>
        <w:t>回忆，全面表现了朱自清先生的性格。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18.</w:t>
      </w:r>
      <w:r>
        <w:rPr>
          <w:rFonts w:asciiTheme="majorEastAsia" w:hAnsiTheme="majorEastAsia" w:eastAsiaTheme="majorEastAsia"/>
          <w:szCs w:val="21"/>
        </w:rPr>
        <w:t>结合全文，分别概括朱自清先生行、学、文的主要特征。(6分)</w:t>
      </w:r>
    </w:p>
    <w:p>
      <w:pPr>
        <w:spacing w:line="360" w:lineRule="auto"/>
        <w:rPr>
          <w:rFonts w:asciiTheme="majorEastAsia" w:hAnsiTheme="majorEastAsia" w:eastAsiaTheme="majorEastAsia"/>
          <w:szCs w:val="21"/>
          <w:u w:val="single"/>
        </w:rPr>
      </w:pPr>
      <w:r>
        <w:rPr>
          <w:rFonts w:asciiTheme="majorEastAsia" w:hAnsiTheme="majorEastAsia" w:eastAsiaTheme="majorEastAsia"/>
          <w:szCs w:val="21"/>
          <w:u w:val="single"/>
        </w:rPr>
        <w:t xml:space="preserve">                 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</w:t>
      </w:r>
      <w:r>
        <w:rPr>
          <w:rFonts w:asciiTheme="majorEastAsia" w:hAnsiTheme="majorEastAsia" w:eastAsiaTheme="majorEastAsia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19.根据文章内容填写下列表格。（4分）</w:t>
      </w:r>
    </w:p>
    <w:tbl>
      <w:tblPr>
        <w:tblStyle w:val="7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4004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中心</w:t>
            </w:r>
          </w:p>
        </w:tc>
        <w:tc>
          <w:tcPr>
            <w:tcW w:w="400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概括材料</w:t>
            </w:r>
          </w:p>
        </w:tc>
        <w:tc>
          <w:tcPr>
            <w:tcW w:w="28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材料与中心的关系阐释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9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朱自清先生</w:t>
            </w:r>
            <w:r>
              <w:rPr>
                <w:rFonts w:asciiTheme="majorEastAsia" w:hAnsiTheme="majorEastAsia" w:eastAsiaTheme="majorEastAsia"/>
                <w:szCs w:val="21"/>
              </w:rPr>
              <w:t>待人厚超过常格</w:t>
            </w:r>
          </w:p>
        </w:tc>
        <w:tc>
          <w:tcPr>
            <w:tcW w:w="400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ind w:left="111" w:leftChars="53" w:firstLine="945" w:firstLineChars="450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①</w:t>
            </w:r>
            <w:r>
              <w:rPr>
                <w:rFonts w:hint="eastAsia" w:cs="宋体" w:asciiTheme="majorEastAsia" w:hAnsiTheme="majorEastAsia" w:eastAsiaTheme="majorEastAsia"/>
                <w:vanish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u w:val="single"/>
              </w:rPr>
              <w:t xml:space="preserve">        </w:t>
            </w:r>
          </w:p>
        </w:tc>
        <w:tc>
          <w:tcPr>
            <w:tcW w:w="28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让本不抱希望的作者大为感动，足见其待人厚超过常格。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00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1947年五月前后的一天下午，作为著名学者的朱自清先生居然亲自登门看望作者。</w:t>
            </w:r>
          </w:p>
        </w:tc>
        <w:tc>
          <w:tcPr>
            <w:tcW w:w="28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 xml:space="preserve">② </w:t>
            </w:r>
            <w:r>
              <w:rPr>
                <w:rFonts w:hint="eastAsia" w:cs="宋体" w:asciiTheme="majorEastAsia" w:hAnsiTheme="majorEastAsia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u w:val="single"/>
              </w:rPr>
              <w:t xml:space="preserve">         </w:t>
            </w:r>
          </w:p>
        </w:tc>
      </w:tr>
    </w:tbl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三、作文。（50分）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20</w:t>
      </w:r>
      <w:r>
        <w:rPr>
          <w:rFonts w:asciiTheme="majorEastAsia" w:hAnsiTheme="majorEastAsia" w:eastAsiaTheme="majorEastAsia"/>
          <w:szCs w:val="21"/>
        </w:rPr>
        <w:t>.</w:t>
      </w:r>
      <w:r>
        <w:rPr>
          <w:rFonts w:hint="eastAsia" w:asciiTheme="majorEastAsia" w:hAnsiTheme="majorEastAsia" w:eastAsiaTheme="majorEastAsia"/>
          <w:szCs w:val="21"/>
        </w:rPr>
        <w:t>（50分）依据“她（他）的脸红了”这一情景，发挥想象，写一篇记叙文。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 xml:space="preserve">  </w:t>
      </w:r>
      <w:r>
        <w:rPr>
          <w:rFonts w:asciiTheme="majorEastAsia" w:hAnsiTheme="majorEastAsia" w:eastAsiaTheme="majorEastAsia"/>
          <w:szCs w:val="21"/>
        </w:rPr>
        <w:t>要求：</w:t>
      </w: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（1）自</w:t>
      </w:r>
      <w:r>
        <w:rPr>
          <w:rFonts w:hint="eastAsia" w:asciiTheme="majorEastAsia" w:hAnsiTheme="majorEastAsia" w:eastAsiaTheme="majorEastAsia"/>
          <w:szCs w:val="21"/>
        </w:rPr>
        <w:t>拟题目</w:t>
      </w:r>
      <w:r>
        <w:rPr>
          <w:rFonts w:asciiTheme="majorEastAsia" w:hAnsiTheme="majorEastAsia" w:eastAsiaTheme="majorEastAsia"/>
          <w:szCs w:val="21"/>
        </w:rPr>
        <w:t>，不少于</w:t>
      </w:r>
      <w:r>
        <w:rPr>
          <w:rFonts w:hint="eastAsia" w:asciiTheme="majorEastAsia" w:hAnsiTheme="majorEastAsia" w:eastAsiaTheme="majorEastAsia"/>
          <w:szCs w:val="21"/>
        </w:rPr>
        <w:t>55</w:t>
      </w:r>
      <w:r>
        <w:rPr>
          <w:rFonts w:asciiTheme="majorEastAsia" w:hAnsiTheme="majorEastAsia" w:eastAsiaTheme="majorEastAsia"/>
          <w:szCs w:val="21"/>
        </w:rPr>
        <w:t>0字。</w:t>
      </w: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（2）不得出现真实的校名</w:t>
      </w:r>
      <w:r>
        <w:rPr>
          <w:rFonts w:hint="eastAsia" w:asciiTheme="majorEastAsia" w:hAnsiTheme="majorEastAsia" w:eastAsiaTheme="majorEastAsia"/>
          <w:szCs w:val="21"/>
        </w:rPr>
        <w:t>、</w:t>
      </w:r>
      <w:r>
        <w:rPr>
          <w:rFonts w:asciiTheme="majorEastAsia" w:hAnsiTheme="majorEastAsia" w:eastAsiaTheme="majorEastAsia"/>
          <w:szCs w:val="21"/>
        </w:rPr>
        <w:t>人名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105" w:firstLineChars="50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jc w:val="center"/>
        <w:rPr>
          <w:rFonts w:cs="宋体" w:asciiTheme="majorEastAsia" w:hAnsiTheme="majorEastAsia" w:eastAsiaTheme="majorEastAsia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七年级下册语文期末模拟试题（五）参考答案</w:t>
      </w:r>
    </w:p>
    <w:p>
      <w:pPr>
        <w:adjustRightIn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1．（4分）书写正确1分，用行楷字书写1分，端正1分，美观1分。</w:t>
      </w:r>
    </w:p>
    <w:p>
      <w:pPr>
        <w:spacing w:line="360" w:lineRule="auto"/>
        <w:ind w:left="315" w:hanging="315" w:hangingChars="150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2.（10分）（1）百般红紫斗芳菲  （2）不问苍生问鬼神  （3）会当凌绝顶  （4）山重水复疑无路  陆游  （5）隔江犹唱后庭花  （6）出淤泥而不染，濯清涟而不妖  （7）不畏浮云遮望眼，自缘身在最高层（每空1分，错、漏、添、倒一处，该空不得分）</w:t>
      </w:r>
    </w:p>
    <w:p>
      <w:pPr>
        <w:adjustRightIn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3.（4分）（1）契  （2）mǐn</w:t>
      </w:r>
      <w:bookmarkStart w:id="1" w:name="_Hlk503014615"/>
      <w:r>
        <w:rPr>
          <w:rFonts w:hint="eastAsia" w:cs="宋体" w:asciiTheme="majorEastAsia" w:hAnsiTheme="majorEastAsia" w:eastAsiaTheme="majorEastAsia"/>
          <w:szCs w:val="21"/>
        </w:rPr>
        <w:t xml:space="preserve"> （3）chàn  （4）涯（每空1分</w:t>
      </w:r>
      <w:bookmarkEnd w:id="1"/>
      <w:r>
        <w:rPr>
          <w:rFonts w:hint="eastAsia" w:cs="宋体" w:asciiTheme="majorEastAsia" w:hAnsiTheme="majorEastAsia" w:eastAsiaTheme="majorEastAsia"/>
          <w:szCs w:val="21"/>
        </w:rPr>
        <w:t>）</w:t>
      </w:r>
    </w:p>
    <w:p>
      <w:pPr>
        <w:adjustRightInd w:val="0"/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4.（2分） C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5.（4分）（1）（2分）示例：</w:t>
      </w:r>
      <w:r>
        <w:rPr>
          <w:rFonts w:cs="Calibri" w:asciiTheme="majorEastAsia" w:hAnsiTheme="majorEastAsia" w:eastAsiaTheme="majorEastAsia"/>
          <w:szCs w:val="21"/>
        </w:rPr>
        <w:t>①</w:t>
      </w:r>
      <w:r>
        <w:rPr>
          <w:rFonts w:hint="eastAsia" w:asciiTheme="majorEastAsia" w:hAnsiTheme="majorEastAsia" w:eastAsiaTheme="majorEastAsia"/>
          <w:szCs w:val="21"/>
        </w:rPr>
        <w:t>惜水、爱水、节水，从我做起。</w:t>
      </w:r>
      <w:r>
        <w:rPr>
          <w:rFonts w:cs="Calibri" w:asciiTheme="majorEastAsia" w:hAnsiTheme="majorEastAsia" w:eastAsiaTheme="majorEastAsia"/>
          <w:szCs w:val="21"/>
        </w:rPr>
        <w:t>②</w:t>
      </w:r>
      <w:r>
        <w:rPr>
          <w:rFonts w:hint="eastAsia" w:asciiTheme="majorEastAsia" w:hAnsiTheme="majorEastAsia" w:eastAsiaTheme="majorEastAsia"/>
          <w:szCs w:val="21"/>
        </w:rPr>
        <w:t>每人节约一滴水，世界多添一片绿。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（2）（2分）示例：运用对比（1分），突出了好时巧克力的特点：体型小，口味好。</w:t>
      </w: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6.（4分）（1）（2分）尼摩船长  采珠人（2）（2分）示例：遭遇章鱼袭击时，章鱼的两只触手抓住了尼摩船长身边的水手，尼摩船长大叫一声冲了出去和章鱼决一死战，</w:t>
      </w:r>
      <w:r>
        <w:rPr>
          <w:rFonts w:hint="eastAsia" w:asciiTheme="majorEastAsia" w:hAnsiTheme="majorEastAsia" w:eastAsiaTheme="majorEastAsia" w:cstheme="majorEastAsia"/>
          <w:szCs w:val="21"/>
        </w:rPr>
        <w:t>从此处可以看出尼摩船长在危难面前，身先士卒，无所畏惧。（具体情节1分，人物性格1分）</w:t>
      </w: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7.（1分）绿</w:t>
      </w:r>
    </w:p>
    <w:p>
      <w:pPr>
        <w:shd w:val="clear" w:color="auto" w:fill="FFFFFF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8.（3分）诗人</w:t>
      </w:r>
      <w:r>
        <w:rPr>
          <w:rFonts w:hint="eastAsia" w:asciiTheme="majorEastAsia" w:hAnsiTheme="majorEastAsia" w:eastAsiaTheme="majorEastAsia" w:cstheme="majorEastAsia"/>
          <w:szCs w:val="21"/>
          <w:shd w:val="clear" w:color="auto" w:fill="FFFFFF"/>
        </w:rPr>
        <w:t>感到一片翠色正在紧紧地追随着他，甚至似乎涌上船头。</w:t>
      </w:r>
      <w:r>
        <w:rPr>
          <w:rFonts w:hint="eastAsia" w:cs="宋体" w:asciiTheme="majorEastAsia" w:hAnsiTheme="majorEastAsia" w:eastAsiaTheme="majorEastAsia"/>
          <w:szCs w:val="21"/>
        </w:rPr>
        <w:t>运用拟人的手法，形象地描绘出富春山水的青翠碧绿，照应了上句。</w:t>
      </w:r>
    </w:p>
    <w:p>
      <w:pPr>
        <w:spacing w:line="360" w:lineRule="auto"/>
        <w:rPr>
          <w:rFonts w:cs="楷体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9.(2分)</w:t>
      </w:r>
      <w:r>
        <w:rPr>
          <w:rFonts w:hint="eastAsia" w:cs="楷体" w:asciiTheme="majorEastAsia" w:hAnsiTheme="majorEastAsia" w:eastAsiaTheme="majorEastAsia"/>
          <w:szCs w:val="21"/>
        </w:rPr>
        <w:t xml:space="preserve"> 但/定非/我所见之理耳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10.（4分）（1）听闻，听说  （2）停止  （3）他的  （4）用</w:t>
      </w:r>
    </w:p>
    <w:p>
      <w:pPr>
        <w:spacing w:line="360" w:lineRule="auto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11.（4分）（1）（2分）</w:t>
      </w:r>
      <w:r>
        <w:rPr>
          <w:rFonts w:hint="eastAsia" w:asciiTheme="majorEastAsia" w:hAnsiTheme="majorEastAsia" w:eastAsiaTheme="majorEastAsia"/>
          <w:bCs/>
          <w:szCs w:val="21"/>
        </w:rPr>
        <w:t>依照他的话去（寻找），果然在上游的几里外寻到了石兽。（2）（2分）反复思考，终究（或最终）不能明白其中的原因。</w:t>
      </w:r>
    </w:p>
    <w:p>
      <w:pPr>
        <w:spacing w:line="360" w:lineRule="auto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 xml:space="preserve">12.（3分）沉入水中的石兽竟然逆流而上了  </w:t>
      </w:r>
      <w:r>
        <w:rPr>
          <w:rFonts w:hint="eastAsia" w:cs="楷体" w:asciiTheme="majorEastAsia" w:hAnsiTheme="majorEastAsia" w:eastAsiaTheme="majorEastAsia"/>
          <w:szCs w:val="21"/>
        </w:rPr>
        <w:t>自必有其所以然（或其所以然亦必在理中）</w:t>
      </w:r>
      <w:r>
        <w:rPr>
          <w:rFonts w:hint="eastAsia" w:asciiTheme="majorEastAsia" w:hAnsiTheme="majorEastAsia" w:eastAsiaTheme="majorEastAsia"/>
          <w:bCs/>
          <w:szCs w:val="21"/>
        </w:rPr>
        <w:t xml:space="preserve">  （前一空2分，后一空1分）</w:t>
      </w:r>
    </w:p>
    <w:p>
      <w:pPr>
        <w:spacing w:line="360" w:lineRule="auto"/>
        <w:rPr>
          <w:szCs w:val="21"/>
        </w:rPr>
      </w:pPr>
      <w:r>
        <w:rPr>
          <w:rFonts w:hint="eastAsia" w:eastAsia="新宋体"/>
          <w:szCs w:val="21"/>
        </w:rPr>
        <w:t>13.</w:t>
      </w:r>
      <w:r>
        <w:rPr>
          <w:rFonts w:hint="eastAsia" w:asciiTheme="majorEastAsia" w:hAnsiTheme="majorEastAsia" w:eastAsiaTheme="majorEastAsia"/>
          <w:bCs/>
          <w:szCs w:val="21"/>
        </w:rPr>
        <w:t>（2分）</w:t>
      </w:r>
      <w:r>
        <w:rPr>
          <w:rFonts w:ascii="Cambria Math" w:hAnsi="Cambria Math" w:eastAsia="Cambria Math"/>
          <w:szCs w:val="21"/>
        </w:rPr>
        <w:t>①</w:t>
      </w:r>
      <w:r>
        <w:rPr>
          <w:rFonts w:hint="eastAsia" w:eastAsia="新宋体"/>
          <w:szCs w:val="21"/>
        </w:rPr>
        <w:t>哈尼姑娘梨花。</w:t>
      </w:r>
      <w:r>
        <w:rPr>
          <w:rFonts w:ascii="Cambria Math" w:hAnsi="Cambria Math" w:eastAsia="Cambria Math"/>
          <w:szCs w:val="21"/>
        </w:rPr>
        <w:t>②</w:t>
      </w:r>
      <w:r>
        <w:rPr>
          <w:rFonts w:hint="eastAsia" w:eastAsia="新宋体"/>
          <w:szCs w:val="21"/>
        </w:rPr>
        <w:t>自然界的梨花。</w:t>
      </w:r>
    </w:p>
    <w:p>
      <w:pPr>
        <w:spacing w:line="360" w:lineRule="auto"/>
        <w:rPr>
          <w:szCs w:val="21"/>
        </w:rPr>
      </w:pPr>
      <w:r>
        <w:rPr>
          <w:rFonts w:hint="eastAsia" w:eastAsia="新宋体"/>
          <w:szCs w:val="21"/>
        </w:rPr>
        <w:t>14.</w:t>
      </w:r>
      <w:r>
        <w:rPr>
          <w:rFonts w:hint="eastAsia" w:asciiTheme="majorEastAsia" w:hAnsiTheme="majorEastAsia" w:eastAsiaTheme="majorEastAsia"/>
          <w:bCs/>
          <w:szCs w:val="21"/>
        </w:rPr>
        <w:t>（3分）</w:t>
      </w:r>
      <w:r>
        <w:rPr>
          <w:rFonts w:hint="eastAsia" w:eastAsia="新宋体"/>
          <w:szCs w:val="21"/>
        </w:rPr>
        <w:t>插叙，交代了小茅屋的搭建者、照料者，解开上文悬念：解放军建造小茅屋的原因，歌颂了解放军和梨花助人为乐的品格，突出文章中心。</w:t>
      </w:r>
    </w:p>
    <w:p>
      <w:pPr>
        <w:spacing w:line="360" w:lineRule="auto"/>
        <w:rPr>
          <w:szCs w:val="21"/>
        </w:rPr>
      </w:pPr>
      <w:r>
        <w:rPr>
          <w:rFonts w:hint="eastAsia" w:eastAsia="新宋体"/>
          <w:szCs w:val="21"/>
        </w:rPr>
        <w:t>15.</w:t>
      </w:r>
      <w:r>
        <w:rPr>
          <w:rFonts w:hint="eastAsia" w:asciiTheme="majorEastAsia" w:hAnsiTheme="majorEastAsia" w:eastAsiaTheme="majorEastAsia"/>
          <w:bCs/>
          <w:szCs w:val="21"/>
        </w:rPr>
        <w:t>（4分）通过</w:t>
      </w:r>
      <w:r>
        <w:rPr>
          <w:rFonts w:hint="eastAsia" w:eastAsia="新宋体"/>
          <w:szCs w:val="21"/>
        </w:rPr>
        <w:t>动作描写，写了老人行礼的动作，表现出老人对小姑娘们诚挚的感谢之情。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eastAsia="新宋体"/>
          <w:szCs w:val="21"/>
        </w:rPr>
        <w:t>16.</w:t>
      </w:r>
      <w:r>
        <w:rPr>
          <w:rFonts w:hint="eastAsia" w:asciiTheme="majorEastAsia" w:hAnsiTheme="majorEastAsia" w:eastAsiaTheme="majorEastAsia"/>
          <w:bCs/>
          <w:szCs w:val="21"/>
        </w:rPr>
        <w:t>（4分）</w:t>
      </w:r>
      <w:r>
        <w:rPr>
          <w:rFonts w:hint="eastAsia" w:eastAsia="新宋体"/>
          <w:szCs w:val="21"/>
        </w:rPr>
        <w:t>深化中心，将洁白盛开的梨花与充满朝气的哈尼小姑娘融为一体，包含了作者对助人为乐的雷锋精神、对边疆少数民族的淳朴民风、对发扬光大雷锋精神的一代新人的赞美、热爱、崇敬之情；照应文章标题“驿路梨花”；引用陆游诗句，为文章增添了文化的韵味。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17．（2分）A</w:t>
      </w: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18.（6分）行——朱自清先生品行高洁，待人厚，律己严，性格敦厚，明是非，重气节；学——朱自清先生学问好，古今中外，几乎样样通，文思缜密，有值得人反复诵读的专著；文——朱自清先生散文风格自成一派，文笔清丽绵密，真挚而富于情思。（每条2分）</w:t>
      </w:r>
    </w:p>
    <w:p>
      <w:pPr>
        <w:spacing w:line="360" w:lineRule="auto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19.（4分）①1947年，作者主编佛学月刊《世间解》，几乎是唱独角戏，集稿很难，不得已只好用书札向包括朱先生在内的饱学之士求援，朱先生很快写了一篇内容切实的文章寄来（2分）②随着名声增大，地位增高，空闲减少，名人与旧交不再走动也是人之常情，但朱先生却相反，其待人厚超过常格可见一斑。（2分）</w:t>
      </w:r>
    </w:p>
    <w:p>
      <w:pPr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20.（50分）评分标准同中考，建议切入分38分。</w:t>
      </w:r>
    </w:p>
    <w:p>
      <w:pPr>
        <w:spacing w:line="360" w:lineRule="auto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2" w:name="_GoBack"/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93160"/>
    <w:multiLevelType w:val="singleLevel"/>
    <w:tmpl w:val="BCD93160"/>
    <w:lvl w:ilvl="0" w:tentative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6D4F760B"/>
    <w:multiLevelType w:val="singleLevel"/>
    <w:tmpl w:val="6D4F760B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B1A8F"/>
    <w:rsid w:val="000D38AA"/>
    <w:rsid w:val="000D7007"/>
    <w:rsid w:val="000E4A0D"/>
    <w:rsid w:val="000F03D7"/>
    <w:rsid w:val="00146953"/>
    <w:rsid w:val="00250D67"/>
    <w:rsid w:val="0027067E"/>
    <w:rsid w:val="002771D2"/>
    <w:rsid w:val="002B2DEC"/>
    <w:rsid w:val="002E56FE"/>
    <w:rsid w:val="00363227"/>
    <w:rsid w:val="0040402F"/>
    <w:rsid w:val="0047331D"/>
    <w:rsid w:val="00486104"/>
    <w:rsid w:val="0056487D"/>
    <w:rsid w:val="00685A45"/>
    <w:rsid w:val="006E406D"/>
    <w:rsid w:val="0085328A"/>
    <w:rsid w:val="009035F2"/>
    <w:rsid w:val="00913910"/>
    <w:rsid w:val="0099550A"/>
    <w:rsid w:val="00AA4BFC"/>
    <w:rsid w:val="00B205AE"/>
    <w:rsid w:val="00BF2518"/>
    <w:rsid w:val="00BF4AD7"/>
    <w:rsid w:val="00C2613D"/>
    <w:rsid w:val="00DD0D58"/>
    <w:rsid w:val="00EA47EE"/>
    <w:rsid w:val="00F073B6"/>
    <w:rsid w:val="124A1A2B"/>
    <w:rsid w:val="1C181DBC"/>
    <w:rsid w:val="1F324B96"/>
    <w:rsid w:val="33E82EA8"/>
    <w:rsid w:val="3AB30662"/>
    <w:rsid w:val="4DBD4E3B"/>
    <w:rsid w:val="733716F9"/>
    <w:rsid w:val="7CB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pic2.cxtuku.com/00/09/73/b861b49273e1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5886</Words>
  <Characters>5985</Characters>
  <Lines>55</Lines>
  <Paragraphs>15</Paragraphs>
  <TotalTime>0</TotalTime>
  <ScaleCrop>false</ScaleCrop>
  <LinksUpToDate>false</LinksUpToDate>
  <CharactersWithSpaces>7674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2022-07-20T10:41:00Z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2022-12-15T09:16:48Z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CA6DC7BD06FA4C5FAD541A244D84A569</vt:lpwstr>
  </property>
</Properties>
</file>