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第26课 </w:t>
      </w:r>
      <w:r>
        <w:rPr>
          <w:rFonts w:hint="eastAsia" w:eastAsia="黑体"/>
          <w:b/>
          <w:color w:val="0000FF"/>
          <w:sz w:val="36"/>
          <w:szCs w:val="36"/>
        </w:rPr>
        <w:t>诗词五首</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rPr>
          <w:rFonts w:eastAsia="黑体"/>
          <w:b/>
          <w:bCs/>
        </w:rPr>
      </w:pPr>
      <w:r>
        <w:rPr>
          <w:rFonts w:hint="eastAsia" w:eastAsia="黑体"/>
          <w:b/>
          <w:bCs/>
        </w:rPr>
        <w:t>【基础训练】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选出对这首词理解</w:t>
      </w:r>
      <w:r>
        <w:rPr>
          <w:rFonts w:ascii="Times New Roman" w:hAnsi="Times New Roman" w:eastAsia="宋体" w:cs="Times New Roman"/>
          <w:bCs/>
          <w:em w:val="dot"/>
        </w:rPr>
        <w:t>有误</w:t>
      </w:r>
      <w:r>
        <w:rPr>
          <w:rFonts w:ascii="Times New Roman" w:hAnsi="Times New Roman" w:eastAsia="宋体" w:cs="Times New Roman"/>
          <w:bCs/>
        </w:rPr>
        <w:t>的一项是（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渔家傲</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李清照</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天接云涛连晓雾，星河欲转千帆舞。仿佛梦魂归帝所。闻天语，殷勤问我归何处。</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我报路长嗟日暮，学诗谩有惊人句。九万里风鹏正举。风休住，蓬舟吹取三山去！</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词人坐在船上在风浪颠簸中赶路，仰望着天亮前云雾弥漫、繁星摇动的天空，迷糊之中梦见自己来到天帝的住地，听到天帝情意恳切的问候。</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作者自认为是有惊人句的成功女词人，但正值战乱年代，国难当头，诗词文章又有何用？只有把希望寄托于虚幻的想象。</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尽管人生之路留下痛苦的叹息，但词人并未放弃对幸福的追求，她还要像大鹏那样展翅高飞，她还要风把她所乘坐的小船送到美好的仙境。</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这首词借助奇妙的景象，通过与天帝的一问一答，抒发了词人对沧桑流离人生的感叹和对美好生活的追求。</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下面对杜甫《春望》的理解不正确的一项是（   ）</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首联的“国破”直说国家残破，“草木深”中的“深”字则以春草的茂盛暗写战后长安城的荒凉。</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花、鸟本是春天最常见、最美好的景物，诗人却因“感时”“恨别”而见花落泪、闻鸟惊心。颔联融情于景，读来令人无限感伤。</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尾联运用细节描写，写尽诗人在国破离乱之际的愁苦焦虑。</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这首诗作于唐朝“安史之乱”之时，集中表达了诗人壮志难酬、报国无门的情感。</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下列对诗作赏析有误的一项是（   ）</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雁门太守行</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黑云压城城欲摧，甲光向日金鳞开。角声满天秋色里，塞上燕脂凝夜紫。</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半卷红旗临易水，霜重鼓寒声不起。报君黄金台上意，提携玉龙为君死。</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首句一个“压”字，把敌军人马众多、来势凶猛之态淋漓尽致地凸现出来。角：古代军中一种吹奏乐器，也是古代军中的号角。玉龙：指一种珍贵的宝剑，这里代指剑。</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颔联运用夸张的手法，从听觉和视觉两个角度渲染战场的悲壮气氛和战斗的残酷场面。</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尾联运用“黄金台”的典故，表现了将士们无所畏惧，捐躯报国的决心。</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本诗善于着色，用金色、胭脂色、紫红色、黑色等绮丽斑驳的色彩描绘边塞风光的秀美。</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下列文学常识表述有误的一项是（    ）</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陶渊明，字元亮，号五柳先生，东晋诗人，是我国第一位山水田园诗人。</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杜甫，唐代诗人，字子美，人称“杜少陵”“杜工部”，被后人尊称为“诗仙”，他的诗被称为“诗史”。</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李贺，字长吉，唐代诗人，有“诗鬼”之称。</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李清照，宋代女词人，号易安居士，婉约词派代表词人，有“千古第一才女”之称。</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下列加点字的注音有误的一项是（    ）</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白头</w:t>
      </w:r>
      <w:r>
        <w:rPr>
          <w:rFonts w:ascii="Times New Roman" w:hAnsi="Times New Roman" w:eastAsia="宋体" w:cs="Times New Roman"/>
          <w:bCs/>
          <w:em w:val="dot"/>
        </w:rPr>
        <w:t>搔</w:t>
      </w:r>
      <w:r>
        <w:rPr>
          <w:rFonts w:ascii="Times New Roman" w:hAnsi="Times New Roman" w:eastAsia="宋体" w:cs="Times New Roman"/>
          <w:bCs/>
        </w:rPr>
        <w:t>（</w:t>
      </w:r>
      <w:r>
        <w:rPr>
          <w:rFonts w:ascii="Times New Roman" w:hAnsi="Times New Roman" w:eastAsia="Times New Roman" w:cs="Times New Roman"/>
          <w:bCs/>
        </w:rPr>
        <w:t>sāo</w:t>
      </w:r>
      <w:r>
        <w:rPr>
          <w:rFonts w:ascii="Times New Roman" w:hAnsi="Times New Roman" w:eastAsia="宋体" w:cs="Times New Roman"/>
          <w:bCs/>
        </w:rPr>
        <w:t>）更短，浑欲不胜</w:t>
      </w:r>
      <w:r>
        <w:rPr>
          <w:rFonts w:ascii="Times New Roman" w:hAnsi="Times New Roman" w:eastAsia="宋体" w:cs="Times New Roman"/>
          <w:bCs/>
          <w:em w:val="dot"/>
        </w:rPr>
        <w:t>簪</w:t>
      </w:r>
      <w:r>
        <w:rPr>
          <w:rFonts w:ascii="Times New Roman" w:hAnsi="Times New Roman" w:eastAsia="宋体" w:cs="Times New Roman"/>
          <w:bCs/>
        </w:rPr>
        <w:t>（</w:t>
      </w:r>
      <w:r>
        <w:rPr>
          <w:rFonts w:ascii="Times New Roman" w:hAnsi="Times New Roman" w:eastAsia="Times New Roman" w:cs="Times New Roman"/>
          <w:bCs/>
        </w:rPr>
        <w:t>zān</w:t>
      </w:r>
      <w:r>
        <w:rPr>
          <w:rFonts w:ascii="Times New Roman" w:hAnsi="Times New Roman" w:eastAsia="宋体" w:cs="Times New Roman"/>
          <w:bCs/>
        </w:rPr>
        <w:t>）。</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角</w:t>
      </w:r>
      <w:r>
        <w:rPr>
          <w:rFonts w:ascii="Times New Roman" w:hAnsi="Times New Roman" w:eastAsia="宋体" w:cs="Times New Roman"/>
          <w:bCs/>
        </w:rPr>
        <w:t>（</w:t>
      </w:r>
      <w:r>
        <w:rPr>
          <w:rFonts w:ascii="Times New Roman" w:hAnsi="Times New Roman" w:eastAsia="Times New Roman" w:cs="Times New Roman"/>
          <w:bCs/>
        </w:rPr>
        <w:t>jiǎo</w:t>
      </w:r>
      <w:r>
        <w:rPr>
          <w:rFonts w:ascii="Times New Roman" w:hAnsi="Times New Roman" w:eastAsia="宋体" w:cs="Times New Roman"/>
          <w:bCs/>
        </w:rPr>
        <w:t>）声满天秋色里，塞上</w:t>
      </w:r>
      <w:r>
        <w:rPr>
          <w:rFonts w:ascii="Times New Roman" w:hAnsi="Times New Roman" w:eastAsia="宋体" w:cs="Times New Roman"/>
          <w:bCs/>
          <w:em w:val="dot"/>
        </w:rPr>
        <w:t>燕</w:t>
      </w:r>
      <w:r>
        <w:rPr>
          <w:rFonts w:ascii="Times New Roman" w:hAnsi="Times New Roman" w:eastAsia="宋体" w:cs="Times New Roman"/>
          <w:bCs/>
        </w:rPr>
        <w:t>（</w:t>
      </w:r>
      <w:r>
        <w:rPr>
          <w:rFonts w:ascii="Times New Roman" w:hAnsi="Times New Roman" w:eastAsia="Times New Roman" w:cs="Times New Roman"/>
          <w:bCs/>
        </w:rPr>
        <w:t>yān</w:t>
      </w:r>
      <w:r>
        <w:rPr>
          <w:rFonts w:ascii="Times New Roman" w:hAnsi="Times New Roman" w:eastAsia="宋体" w:cs="Times New Roman"/>
          <w:bCs/>
        </w:rPr>
        <w:t>）脂凝夜紫。</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折</w:t>
      </w:r>
      <w:r>
        <w:rPr>
          <w:rFonts w:ascii="Times New Roman" w:hAnsi="Times New Roman" w:eastAsia="宋体" w:cs="Times New Roman"/>
          <w:bCs/>
          <w:em w:val="dot"/>
        </w:rPr>
        <w:t>戟</w:t>
      </w:r>
      <w:r>
        <w:rPr>
          <w:rFonts w:ascii="Times New Roman" w:hAnsi="Times New Roman" w:eastAsia="宋体" w:cs="Times New Roman"/>
          <w:bCs/>
        </w:rPr>
        <w:t>（</w:t>
      </w:r>
      <w:r>
        <w:rPr>
          <w:rFonts w:ascii="Times New Roman" w:hAnsi="Times New Roman" w:eastAsia="Times New Roman" w:cs="Times New Roman"/>
          <w:bCs/>
        </w:rPr>
        <w:t>qǐ</w:t>
      </w:r>
      <w:r>
        <w:rPr>
          <w:rFonts w:ascii="Times New Roman" w:hAnsi="Times New Roman" w:eastAsia="宋体" w:cs="Times New Roman"/>
          <w:bCs/>
        </w:rPr>
        <w:t>）沉沙铁未销，自将</w:t>
      </w:r>
      <w:r>
        <w:rPr>
          <w:rFonts w:ascii="Times New Roman" w:hAnsi="Times New Roman" w:eastAsia="宋体" w:cs="Times New Roman"/>
          <w:bCs/>
          <w:em w:val="dot"/>
        </w:rPr>
        <w:t>磨</w:t>
      </w:r>
      <w:r>
        <w:rPr>
          <w:rFonts w:ascii="Times New Roman" w:hAnsi="Times New Roman" w:eastAsia="宋体" w:cs="Times New Roman"/>
          <w:bCs/>
        </w:rPr>
        <w:t>（</w:t>
      </w:r>
      <w:r>
        <w:rPr>
          <w:rFonts w:ascii="Times New Roman" w:hAnsi="Times New Roman" w:eastAsia="Times New Roman" w:cs="Times New Roman"/>
          <w:bCs/>
        </w:rPr>
        <w:t>mó</w:t>
      </w:r>
      <w:r>
        <w:rPr>
          <w:rFonts w:ascii="Times New Roman" w:hAnsi="Times New Roman" w:eastAsia="宋体" w:cs="Times New Roman"/>
          <w:bCs/>
        </w:rPr>
        <w:t>）洗认前朝。</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我报路长</w:t>
      </w:r>
      <w:r>
        <w:rPr>
          <w:rFonts w:ascii="Times New Roman" w:hAnsi="Times New Roman" w:eastAsia="宋体" w:cs="Times New Roman"/>
          <w:bCs/>
          <w:em w:val="dot"/>
        </w:rPr>
        <w:t>嗟</w:t>
      </w:r>
      <w:r>
        <w:rPr>
          <w:rFonts w:ascii="Times New Roman" w:hAnsi="Times New Roman" w:eastAsia="宋体" w:cs="Times New Roman"/>
          <w:bCs/>
        </w:rPr>
        <w:t>（</w:t>
      </w:r>
      <w:r>
        <w:rPr>
          <w:rFonts w:ascii="Times New Roman" w:hAnsi="Times New Roman" w:eastAsia="Times New Roman" w:cs="Times New Roman"/>
          <w:bCs/>
        </w:rPr>
        <w:t>jiē</w:t>
      </w:r>
      <w:r>
        <w:rPr>
          <w:rFonts w:ascii="Times New Roman" w:hAnsi="Times New Roman" w:eastAsia="宋体" w:cs="Times New Roman"/>
          <w:bCs/>
        </w:rPr>
        <w:t>）日暮，学诗</w:t>
      </w:r>
      <w:r>
        <w:rPr>
          <w:rFonts w:ascii="Times New Roman" w:hAnsi="Times New Roman" w:eastAsia="宋体" w:cs="Times New Roman"/>
          <w:bCs/>
          <w:em w:val="dot"/>
        </w:rPr>
        <w:t>谩</w:t>
      </w:r>
      <w:r>
        <w:rPr>
          <w:rFonts w:ascii="Times New Roman" w:hAnsi="Times New Roman" w:eastAsia="宋体" w:cs="Times New Roman"/>
          <w:bCs/>
        </w:rPr>
        <w:t>（</w:t>
      </w:r>
      <w:r>
        <w:rPr>
          <w:rFonts w:ascii="Times New Roman" w:hAnsi="Times New Roman" w:eastAsia="Times New Roman" w:cs="Times New Roman"/>
          <w:bCs/>
        </w:rPr>
        <w:t>màn</w:t>
      </w:r>
      <w:r>
        <w:rPr>
          <w:rFonts w:ascii="Times New Roman" w:hAnsi="Times New Roman" w:eastAsia="宋体" w:cs="Times New Roman"/>
          <w:bCs/>
        </w:rPr>
        <w:t>）有惊人句。</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下列诗句中没有错别字的一项是（    ）</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采菊东篱下，悠然见南山。</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感时花贱泪，恨别鸟惊心。</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锋火连三月，家书抵万金。</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折戟沉沙铁未消，自将磨洗认前朝。</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7．</w:t>
      </w:r>
      <w:r>
        <w:rPr>
          <w:rFonts w:ascii="Times New Roman" w:hAnsi="Times New Roman" w:eastAsia="宋体" w:cs="Times New Roman"/>
          <w:bCs/>
        </w:rPr>
        <w:t>下列说法有误的一项是（</w:t>
      </w:r>
      <w:r>
        <w:rPr>
          <w:rFonts w:ascii="Times New Roman" w:hAnsi="Times New Roman" w:eastAsia="Time New Romans" w:cs="Times New Roman"/>
          <w:bCs/>
        </w:rPr>
        <w:t xml:space="preserve">   ）</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《史记》是我国第一部纪传体史书，被鲁迅评价为</w:t>
      </w:r>
      <w:r>
        <w:rPr>
          <w:rFonts w:ascii="Times New Roman" w:hAnsi="Times New Roman" w:eastAsia="Time New Romans" w:cs="Times New Roman"/>
          <w:bCs/>
        </w:rPr>
        <w:t>“</w:t>
      </w:r>
      <w:r>
        <w:rPr>
          <w:rFonts w:ascii="Times New Roman" w:hAnsi="Times New Roman" w:eastAsia="宋体" w:cs="Times New Roman"/>
          <w:bCs/>
        </w:rPr>
        <w:t>史家之绝唱，无韵之《离骚》</w:t>
      </w:r>
      <w:r>
        <w:rPr>
          <w:rFonts w:ascii="Times New Roman" w:hAnsi="Times New Roman" w:eastAsia="Time New Romans" w:cs="Times New Roman"/>
          <w:bCs/>
        </w:rPr>
        <w:t>”</w:t>
      </w:r>
      <w:r>
        <w:rPr>
          <w:rFonts w:ascii="Times New Roman" w:hAnsi="Times New Roman" w:eastAsia="宋体" w:cs="Times New Roman"/>
          <w:bCs/>
        </w:rPr>
        <w:t>，其作者是西汉伟大的历史学家、文学家司马迁。</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《水浒》给我们留下了许多脍炙人口的故事，例如拳打镇关西、智取生辰纲、三打祝家庄、三调芭蕉扇等。</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词又称</w:t>
      </w:r>
      <w:r>
        <w:rPr>
          <w:rFonts w:ascii="Times New Roman" w:hAnsi="Times New Roman" w:eastAsia="Time New Romans" w:cs="Times New Roman"/>
          <w:bCs/>
        </w:rPr>
        <w:t>“</w:t>
      </w:r>
      <w:r>
        <w:rPr>
          <w:rFonts w:ascii="Times New Roman" w:hAnsi="Times New Roman" w:eastAsia="宋体" w:cs="Times New Roman"/>
          <w:bCs/>
        </w:rPr>
        <w:t>长短句</w:t>
      </w:r>
      <w:r>
        <w:rPr>
          <w:rFonts w:ascii="Times New Roman" w:hAnsi="Times New Roman" w:eastAsia="Time New Romans" w:cs="Times New Roman"/>
          <w:bCs/>
        </w:rPr>
        <w:t>”</w:t>
      </w:r>
      <w:r>
        <w:rPr>
          <w:rFonts w:ascii="Times New Roman" w:hAnsi="Times New Roman" w:eastAsia="宋体" w:cs="Times New Roman"/>
          <w:bCs/>
        </w:rPr>
        <w:t>，句式长短不一，兴盛于宋代。苏轼和辛弃疾是豪放派的代表人物，而李清照可以说是婉约派的代表。</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小说以塑造人物形象为中心，通过对完整的故事情节的叙述和典型环境的描写来反映社会生活。</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读下面一首诗，完成题目。</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雁门太守行</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李贺</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黑云压城城欲摧，甲光向日金鳞开。</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角声满天秋色里，塞上燕脂凝夜紫。</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半卷红旗临易水，霜重鼓寒声不起。</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报君黄金台上意，提携玉龙为君死。</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下列对这首诗的理解和分析，不正确的一项是（   ）</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第一句“黑云”比喻敌人大军压城的气势，第二句“金鳞”比喻铠甲在太阳下反射的闪光。</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第四句中“燕脂”“紫”都是形容边塞泥土的颜色怪异，包含着当时战况严峻的象征意义。</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第六句，“鼓寒”指战鼓的声音低沉重浊，“声不起”指战士们在这样沉重的鼓声中斗志难振。</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第七、八句意思是战士们为了报答君王平日里对自己的重视，决心奋战沙场，为君王献身。</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下列对诗歌理解正确的一项是（   ）</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渔家傲</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李清照</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天接云涛连晓雾，星河欲转千帆舞。仿佛梦魂归帝所。闻天语，殷勤问我归何处。</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我报路长嗟日暮，学诗谩有惊人句。九万里风鹏正举。风休住，蓬舟吹取三山去！</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“天接云涛连晓雾”描写了眼前云海连接拂晓晨雾的真实美景。</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“学诗谩有惊人句”的意思是，学习作诗，却没有写出惊人的佳句。</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“风休住，蓬舟吹取三山去！”表现了词人消极的避世、游仙思想。</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这首词抒发了词人内心的苦闷，表现了其不为苦难所磨灭的追求与向往。</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下列对诗歌赏析有误的一项是（   ）</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渔家傲</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李清照</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天接云涛连晓雾，星河欲转千帆舞。仿佛梦魂归帝所，闻天语，殷勤问我归何处。</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我报路长嗟日暮，学诗谩有惊人句。九万里风鹏正举，风休住，蓬舟吹取三山去。</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一、二两句所写是梦中所见景象，即海上晨雾弥漫，满天云涛翻滚，四周千百只船儿随海浪起舞，头顶上的银河也仿佛旋转了起来。</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词人长途跋涉来到天帝居住的宫殿，用一个“归”字，表明她其实是从天上宫来到人间，在经历了千辛万苦之后又回到天帝身旁。</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“九万里风鹏正举”化用大鹏的形象，希望自己也能像大鹏一样高飞远走，最终到达海外仙山，反映了词人对现实生活的不满和厌弃。</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这首词借助奇妙的想象，通过在梦境中与天帝的一问一答，抒发了词人对沧桑而又颠沛流离的人生的感叹和对美好生活与理想的追求。</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阅读下面的古诗，完成后面小题</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春望</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唐·杜甫</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国破山河在，城春草木深。</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感时花溅泪，恨别鸟惊心。</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烽火连三月，家书抵万金。</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白头搔更短，浑欲不胜簪。</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下列对本诗内容和情感的理解，不正确的一项是（   ）</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首联描写了国都沦陷后，城池残破不堪、乱草丛生、林木荒芜的景象。</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颔联描写花儿开得明艳，鸟儿叫得动听，诗人被美丽的春景感动得落泪。</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颈联揭示出残酷的战争、连绵的战火是一封家信胜过“万金”的原因。</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尾联以稀疏的白发写出衰老之态，体现诗人伤时忧国、思念家人的心境。</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下列选项不正确的一项是（   ）</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渔家傲</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李清照</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天接云涛连晓雾，星河欲转千帆舞，仿佛梦魂归帝所。闻天语，殷勤问我归何处。</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我报路长嗟日暮，学诗谩有惊人句。九万里风鹏正举。风休住，蓬舟吹取三山去！</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“天接云涛连晓雾，星河欲转千帆舞。”词的一开头便写词人梦中所见景象。四垂的天幕、汹涌的波涛、弥漫的云雾，形成一种浑茫无际的境界。</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“股勤问我归何处”，“问”字与下片“报”字，问答之间，语气衔接，联系紧密。天帝关心词人想要回到哪里去。</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“我报路长嗟日暮，学诗谩有惊人句。”词人感慨自己空有才华，正值战乱年代，诗词文章又有何用？这一句有嗟怨，有感慨。</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“蓬舟吹取三山去”，词人以“蓬草”自喻，写出了南渡之后的孤苦无依之情，与王维《使至塞上》中“征蓬出汉塞”一句情感相通。</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105"/>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下面对《赤壁》一诗赏析不正确的一项是（   ）</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105"/>
        <w:jc w:val="center"/>
        <w:textAlignment w:val="center"/>
        <w:rPr>
          <w:rFonts w:ascii="Times New Roman" w:hAnsi="Times New Roman" w:eastAsia="楷体" w:cs="Times New Roman"/>
          <w:bCs/>
        </w:rPr>
      </w:pPr>
      <w:r>
        <w:rPr>
          <w:rFonts w:ascii="Times New Roman" w:hAnsi="Times New Roman" w:eastAsia="楷体" w:cs="Times New Roman"/>
          <w:bCs/>
        </w:rPr>
        <w:t>赤壁</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105"/>
        <w:jc w:val="center"/>
        <w:textAlignment w:val="center"/>
        <w:rPr>
          <w:rFonts w:ascii="Times New Roman" w:hAnsi="Times New Roman" w:eastAsia="楷体" w:cs="Times New Roman"/>
          <w:bCs/>
        </w:rPr>
      </w:pPr>
      <w:r>
        <w:rPr>
          <w:rFonts w:ascii="Times New Roman" w:hAnsi="Times New Roman" w:eastAsia="楷体" w:cs="Times New Roman"/>
          <w:bCs/>
        </w:rPr>
        <w:t>杜牧</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105"/>
        <w:jc w:val="center"/>
        <w:textAlignment w:val="center"/>
        <w:rPr>
          <w:rFonts w:ascii="Times New Roman" w:hAnsi="Times New Roman" w:eastAsia="楷体" w:cs="Times New Roman"/>
          <w:bCs/>
        </w:rPr>
      </w:pPr>
      <w:r>
        <w:rPr>
          <w:rFonts w:ascii="Times New Roman" w:hAnsi="Times New Roman" w:eastAsia="楷体" w:cs="Times New Roman"/>
          <w:bCs/>
        </w:rPr>
        <w:t>折戟沉沙铁未销，</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105"/>
        <w:jc w:val="center"/>
        <w:textAlignment w:val="center"/>
        <w:rPr>
          <w:rFonts w:ascii="Times New Roman" w:hAnsi="Times New Roman" w:eastAsia="楷体" w:cs="Times New Roman"/>
          <w:bCs/>
        </w:rPr>
      </w:pPr>
      <w:r>
        <w:rPr>
          <w:rFonts w:ascii="Times New Roman" w:hAnsi="Times New Roman" w:eastAsia="楷体" w:cs="Times New Roman"/>
          <w:bCs/>
        </w:rPr>
        <w:t>自将磨洗认前朝。</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105"/>
        <w:jc w:val="center"/>
        <w:textAlignment w:val="center"/>
        <w:rPr>
          <w:rFonts w:ascii="Times New Roman" w:hAnsi="Times New Roman" w:eastAsia="楷体" w:cs="Times New Roman"/>
          <w:bCs/>
        </w:rPr>
      </w:pPr>
      <w:r>
        <w:rPr>
          <w:rFonts w:ascii="Times New Roman" w:hAnsi="Times New Roman" w:eastAsia="楷体" w:cs="Times New Roman"/>
          <w:bCs/>
        </w:rPr>
        <w:t>东风不与周郎便，</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105"/>
        <w:jc w:val="center"/>
        <w:textAlignment w:val="center"/>
        <w:rPr>
          <w:rFonts w:ascii="Times New Roman" w:hAnsi="Times New Roman" w:eastAsia="楷体" w:cs="Times New Roman"/>
          <w:bCs/>
        </w:rPr>
      </w:pPr>
      <w:r>
        <w:rPr>
          <w:rFonts w:ascii="Times New Roman" w:hAnsi="Times New Roman" w:eastAsia="楷体" w:cs="Times New Roman"/>
          <w:bCs/>
        </w:rPr>
        <w:t>铜雀春深锁二乔。</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该诗开头从一件不起眼的折戟写起，很自然的引起后文对历史的咏叹。</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“自将磨洗认前朝”为后两句论史咏怀作铺垫，诗人心绪无法平静。</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诗人一反传统看法，认为若不是东风给周瑜以方便，胜者就可能是曹操，历史将重写。</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在这首咏史诗中，作者关注的重点是赤壁之战，以两位美女的命运来反映赤壁之战对东吴政治军事形势的重大影响。</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下面对诗句的赏析，</w:t>
      </w:r>
      <w:r>
        <w:rPr>
          <w:rFonts w:ascii="Times New Roman" w:hAnsi="Times New Roman" w:eastAsia="宋体" w:cs="Times New Roman"/>
          <w:bCs/>
          <w:em w:val="dot"/>
        </w:rPr>
        <w:t>不恰当</w:t>
      </w:r>
      <w:r>
        <w:rPr>
          <w:rFonts w:ascii="Times New Roman" w:hAnsi="Times New Roman" w:eastAsia="宋体" w:cs="Times New Roman"/>
          <w:bCs/>
        </w:rPr>
        <w:t>的一项是（   ）</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春望</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杜甫</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国破山河在，城春草木深。感时花溅泪，恨别鸟惊心。</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烽火连三月，家书抵万金。白头搔更短，浑欲不胜簪。</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首联写望中所见长安沦陷的悲惨景象，传达了诗人忧国伤时的感情。</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颔联以“感时”一语承上，以“恨别”一语启下，表达了感时伤世的感情。</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颈联写入冬以来战火愈烧愈炽，因而跟家人难通音信，表达了诗人对妻儿的思念。</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尾联描写了诗人的苍老之态，可以想见其苍老之快是忧国、伤时、思家所致。</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下面对《雁门太守行》一诗的理解、分析不正确的是（   ）</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“雁门太守行”是乐府曲名，“行”是古诗体裁，本诗借用它作诗题写当时战事。</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全诗以色彩斑斓的词语，浓墨重彩地描绘战争场景，构成了奇特的意境，歌颂守边战士浴血奋战、视死如归的英雄气概。</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诗的前四句写日落前的情景。“塞上燕脂凝夜紫”，是说塞上的泥土在晚霞映衬下凝成胭脂色，写出了边塞风光的秀美。</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“半卷红旗临易水”使人联想起“风萧萧兮易水寒，壮士一去兮不复还”，喻示将士们无所畏惧，勇往直前。</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下列句子的修辞方法判断不正确的一项是（   ）</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瀚海阑干百丈冰，愁云惨淡万里凝。（对偶）</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黑云压城城欲摧，甲光向日金鳞开。（夸张、比喻）</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报君黄金台上意，提携玉龙为君死。（比喻）</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春蚕到死丝方尽，蜡炬成灰泪始干。（对偶）</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下列加点字的注音全部正确的一项是（   ）</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白头</w:t>
      </w:r>
      <w:r>
        <w:rPr>
          <w:rFonts w:ascii="Times New Roman" w:hAnsi="Times New Roman" w:eastAsia="宋体" w:cs="Times New Roman"/>
          <w:bCs/>
          <w:em w:val="dot"/>
        </w:rPr>
        <w:t>搔</w:t>
      </w:r>
      <w:r>
        <w:rPr>
          <w:rFonts w:ascii="Times New Roman" w:hAnsi="Times New Roman" w:eastAsia="宋体" w:cs="Times New Roman"/>
          <w:bCs/>
        </w:rPr>
        <w:t>（</w:t>
      </w:r>
      <w:r>
        <w:rPr>
          <w:rFonts w:ascii="Times New Roman" w:hAnsi="Times New Roman" w:eastAsia="Times New Roman" w:cs="Times New Roman"/>
          <w:bCs/>
        </w:rPr>
        <w:t>náo</w:t>
      </w:r>
      <w:r>
        <w:rPr>
          <w:rFonts w:ascii="Times New Roman" w:hAnsi="Times New Roman" w:eastAsia="宋体" w:cs="Times New Roman"/>
          <w:bCs/>
        </w:rPr>
        <w:t>）更短，浑欲不胜</w:t>
      </w:r>
      <w:r>
        <w:rPr>
          <w:rFonts w:ascii="Times New Roman" w:hAnsi="Times New Roman" w:eastAsia="宋体" w:cs="Times New Roman"/>
          <w:bCs/>
          <w:em w:val="dot"/>
        </w:rPr>
        <w:t>簪</w:t>
      </w:r>
      <w:r>
        <w:rPr>
          <w:rFonts w:ascii="Times New Roman" w:hAnsi="Times New Roman" w:eastAsia="宋体" w:cs="Times New Roman"/>
          <w:bCs/>
        </w:rPr>
        <w:t>（</w:t>
      </w:r>
      <w:r>
        <w:rPr>
          <w:rFonts w:ascii="Times New Roman" w:hAnsi="Times New Roman" w:eastAsia="Times New Roman" w:cs="Times New Roman"/>
          <w:bCs/>
        </w:rPr>
        <w:t>zān</w:t>
      </w:r>
      <w:r>
        <w:rPr>
          <w:rFonts w:ascii="Times New Roman" w:hAnsi="Times New Roman" w:eastAsia="宋体" w:cs="Times New Roman"/>
          <w:bCs/>
        </w:rPr>
        <w:t>）。</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半卷红旗临易水，霜</w:t>
      </w:r>
      <w:r>
        <w:rPr>
          <w:rFonts w:ascii="Times New Roman" w:hAnsi="Times New Roman" w:eastAsia="宋体" w:cs="Times New Roman"/>
          <w:bCs/>
          <w:em w:val="dot"/>
        </w:rPr>
        <w:t>重</w:t>
      </w:r>
      <w:r>
        <w:rPr>
          <w:rFonts w:ascii="Times New Roman" w:hAnsi="Times New Roman" w:eastAsia="宋体" w:cs="Times New Roman"/>
          <w:bCs/>
        </w:rPr>
        <w:t>（</w:t>
      </w:r>
      <w:r>
        <w:rPr>
          <w:rFonts w:ascii="Times New Roman" w:hAnsi="Times New Roman" w:eastAsia="Times New Roman" w:cs="Times New Roman"/>
          <w:bCs/>
        </w:rPr>
        <w:t>chóng</w:t>
      </w:r>
      <w:r>
        <w:rPr>
          <w:rFonts w:ascii="Times New Roman" w:hAnsi="Times New Roman" w:eastAsia="宋体" w:cs="Times New Roman"/>
          <w:bCs/>
        </w:rPr>
        <w:t>）鼓寒声不起。</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折</w:t>
      </w:r>
      <w:r>
        <w:rPr>
          <w:rFonts w:ascii="Times New Roman" w:hAnsi="Times New Roman" w:eastAsia="宋体" w:cs="Times New Roman"/>
          <w:bCs/>
          <w:em w:val="dot"/>
        </w:rPr>
        <w:t>戟</w:t>
      </w:r>
      <w:r>
        <w:rPr>
          <w:rFonts w:ascii="Times New Roman" w:hAnsi="Times New Roman" w:eastAsia="宋体" w:cs="Times New Roman"/>
          <w:bCs/>
        </w:rPr>
        <w:t>（</w:t>
      </w:r>
      <w:r>
        <w:rPr>
          <w:rFonts w:ascii="Times New Roman" w:hAnsi="Times New Roman" w:eastAsia="Times New Roman" w:cs="Times New Roman"/>
          <w:bCs/>
        </w:rPr>
        <w:t>jǐ</w:t>
      </w:r>
      <w:r>
        <w:rPr>
          <w:rFonts w:ascii="Times New Roman" w:hAnsi="Times New Roman" w:eastAsia="宋体" w:cs="Times New Roman"/>
          <w:bCs/>
        </w:rPr>
        <w:t>）沉沙铁未销，自将磨洗认前</w:t>
      </w:r>
      <w:r>
        <w:rPr>
          <w:rFonts w:ascii="Times New Roman" w:hAnsi="Times New Roman" w:eastAsia="宋体" w:cs="Times New Roman"/>
          <w:bCs/>
          <w:em w:val="dot"/>
        </w:rPr>
        <w:t>朝</w:t>
      </w:r>
      <w:r>
        <w:rPr>
          <w:rFonts w:ascii="Times New Roman" w:hAnsi="Times New Roman" w:eastAsia="宋体" w:cs="Times New Roman"/>
          <w:bCs/>
        </w:rPr>
        <w:t>（</w:t>
      </w:r>
      <w:r>
        <w:rPr>
          <w:rFonts w:ascii="Times New Roman" w:hAnsi="Times New Roman" w:eastAsia="Times New Roman" w:cs="Times New Roman"/>
          <w:bCs/>
        </w:rPr>
        <w:t>zhāo</w:t>
      </w:r>
      <w:r>
        <w:rPr>
          <w:rFonts w:ascii="Times New Roman" w:hAnsi="Times New Roman" w:eastAsia="宋体" w:cs="Times New Roman"/>
          <w:bCs/>
        </w:rPr>
        <w:t>）</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闻天语，</w:t>
      </w:r>
      <w:r>
        <w:rPr>
          <w:rFonts w:ascii="Times New Roman" w:hAnsi="Times New Roman" w:eastAsia="宋体" w:cs="Times New Roman"/>
          <w:bCs/>
          <w:em w:val="dot"/>
        </w:rPr>
        <w:t>殷</w:t>
      </w:r>
      <w:r>
        <w:rPr>
          <w:rFonts w:ascii="Times New Roman" w:hAnsi="Times New Roman" w:eastAsia="宋体" w:cs="Times New Roman"/>
          <w:bCs/>
        </w:rPr>
        <w:t>（</w:t>
      </w:r>
      <w:r>
        <w:rPr>
          <w:rFonts w:ascii="Times New Roman" w:hAnsi="Times New Roman" w:eastAsia="Times New Roman" w:cs="Times New Roman"/>
          <w:bCs/>
        </w:rPr>
        <w:t>yīn</w:t>
      </w:r>
      <w:r>
        <w:rPr>
          <w:rFonts w:ascii="Times New Roman" w:hAnsi="Times New Roman" w:eastAsia="宋体" w:cs="Times New Roman"/>
          <w:bCs/>
        </w:rPr>
        <w:t>）勤问我归何处。我报路长</w:t>
      </w:r>
      <w:r>
        <w:rPr>
          <w:rFonts w:ascii="Times New Roman" w:hAnsi="Times New Roman" w:eastAsia="宋体" w:cs="Times New Roman"/>
          <w:bCs/>
          <w:em w:val="dot"/>
        </w:rPr>
        <w:t>嗟</w:t>
      </w:r>
      <w:r>
        <w:rPr>
          <w:rFonts w:ascii="Times New Roman" w:hAnsi="Times New Roman" w:eastAsia="宋体" w:cs="Times New Roman"/>
          <w:bCs/>
        </w:rPr>
        <w:t>（</w:t>
      </w:r>
      <w:r>
        <w:rPr>
          <w:rFonts w:ascii="Times New Roman" w:hAnsi="Times New Roman" w:eastAsia="Times New Roman" w:cs="Times New Roman"/>
          <w:bCs/>
        </w:rPr>
        <w:t>jiē</w:t>
      </w:r>
      <w:r>
        <w:rPr>
          <w:rFonts w:ascii="Times New Roman" w:hAnsi="Times New Roman" w:eastAsia="宋体" w:cs="Times New Roman"/>
          <w:bCs/>
        </w:rPr>
        <w:t>）日暮，学诗谩有惊人句。</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对本诗的赏析不正确的一项是（   ）</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春望</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杜甫</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国破山河在，城春草木深。感时花溅泪，恨别鸟惊心。</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烽火连三月，家书抵万金。白头搔更短，浑欲不胜簪。</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首联描写了春望所见，以一个“破”字，一个“深”字，写出了山河破碎，长安城内草木茂盛荒芜、人民离散的破败景象，融情于景。</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颔联以乐景写哀情，花无情而有泪，鸟无恨而惊心，花鸟是因人而具有了怨恨之情。诗人借景抒情，表现了诗人忧伤国事、思念亲人的感情。</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颈联中“烽火”指代战乱，“连三月”写出战乱之久，“抵万金”直言家书难得，表现了战乱中思念亲人，盼望得到亲人音讯的急切心情。</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这首诗全篇情景交融，感情深沉，言简意赅，而又热情奔放，充分体现了“沉郁顿挫”的艺术风格。展现出诗人忧国忧民、感时伤怀的高尚情感。</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下列加点字的注音全部正确的一项是（   ）</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结</w:t>
      </w:r>
      <w:r>
        <w:rPr>
          <w:rFonts w:ascii="Times New Roman" w:hAnsi="Times New Roman" w:eastAsia="宋体" w:cs="Times New Roman"/>
          <w:bCs/>
          <w:em w:val="dot"/>
        </w:rPr>
        <w:t>庐</w:t>
      </w:r>
      <w:r>
        <w:rPr>
          <w:rFonts w:ascii="Times New Roman" w:hAnsi="Times New Roman" w:eastAsia="宋体" w:cs="Times New Roman"/>
          <w:bCs/>
        </w:rPr>
        <w:t>（lú）  折</w:t>
      </w:r>
      <w:r>
        <w:rPr>
          <w:rFonts w:ascii="Times New Roman" w:hAnsi="Times New Roman" w:eastAsia="宋体" w:cs="Times New Roman"/>
          <w:bCs/>
          <w:em w:val="dot"/>
        </w:rPr>
        <w:t>戟</w:t>
      </w:r>
      <w:r>
        <w:rPr>
          <w:rFonts w:ascii="Times New Roman" w:hAnsi="Times New Roman" w:eastAsia="宋体" w:cs="Times New Roman"/>
          <w:bCs/>
        </w:rPr>
        <w:t>（jǐ）    二</w:t>
      </w:r>
      <w:r>
        <w:rPr>
          <w:rFonts w:ascii="Times New Roman" w:hAnsi="Times New Roman" w:eastAsia="宋体" w:cs="Times New Roman"/>
          <w:bCs/>
          <w:em w:val="dot"/>
        </w:rPr>
        <w:t>乔</w:t>
      </w:r>
      <w:r>
        <w:rPr>
          <w:rFonts w:ascii="Times New Roman" w:hAnsi="Times New Roman" w:eastAsia="宋体" w:cs="Times New Roman"/>
          <w:bCs/>
        </w:rPr>
        <w:t>（qiáo）</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殷</w:t>
      </w:r>
      <w:r>
        <w:rPr>
          <w:rFonts w:ascii="Times New Roman" w:hAnsi="Times New Roman" w:eastAsia="宋体" w:cs="Times New Roman"/>
          <w:bCs/>
        </w:rPr>
        <w:t xml:space="preserve">勤（yīn） </w:t>
      </w:r>
      <w:r>
        <w:rPr>
          <w:rFonts w:ascii="Times New Roman" w:hAnsi="Times New Roman" w:eastAsia="宋体" w:cs="Times New Roman"/>
          <w:bCs/>
          <w:em w:val="dot"/>
        </w:rPr>
        <w:t>谩</w:t>
      </w:r>
      <w:r>
        <w:rPr>
          <w:rFonts w:ascii="Times New Roman" w:hAnsi="Times New Roman" w:eastAsia="宋体" w:cs="Times New Roman"/>
          <w:bCs/>
        </w:rPr>
        <w:t>有（màn）   不胜</w:t>
      </w:r>
      <w:r>
        <w:rPr>
          <w:rFonts w:ascii="Times New Roman" w:hAnsi="Times New Roman" w:eastAsia="宋体" w:cs="Times New Roman"/>
          <w:bCs/>
          <w:em w:val="dot"/>
        </w:rPr>
        <w:t>簪</w:t>
      </w:r>
      <w:r>
        <w:rPr>
          <w:rFonts w:ascii="Times New Roman" w:hAnsi="Times New Roman" w:eastAsia="宋体" w:cs="Times New Roman"/>
          <w:bCs/>
        </w:rPr>
        <w:t>（zhān）</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燕</w:t>
      </w:r>
      <w:r>
        <w:rPr>
          <w:rFonts w:ascii="Times New Roman" w:hAnsi="Times New Roman" w:eastAsia="宋体" w:cs="Times New Roman"/>
          <w:bCs/>
        </w:rPr>
        <w:t>脂（yān） 千</w:t>
      </w:r>
      <w:r>
        <w:rPr>
          <w:rFonts w:ascii="Times New Roman" w:hAnsi="Times New Roman" w:eastAsia="宋体" w:cs="Times New Roman"/>
          <w:bCs/>
          <w:em w:val="dot"/>
        </w:rPr>
        <w:t>帆</w:t>
      </w:r>
      <w:r>
        <w:rPr>
          <w:rFonts w:ascii="Times New Roman" w:hAnsi="Times New Roman" w:eastAsia="宋体" w:cs="Times New Roman"/>
          <w:bCs/>
        </w:rPr>
        <w:t>（fán）   花</w:t>
      </w:r>
      <w:r>
        <w:rPr>
          <w:rFonts w:ascii="Times New Roman" w:hAnsi="Times New Roman" w:eastAsia="宋体" w:cs="Times New Roman"/>
          <w:bCs/>
          <w:em w:val="dot"/>
        </w:rPr>
        <w:t>溅</w:t>
      </w:r>
      <w:r>
        <w:rPr>
          <w:rFonts w:ascii="Times New Roman" w:hAnsi="Times New Roman" w:eastAsia="宋体" w:cs="Times New Roman"/>
          <w:bCs/>
        </w:rPr>
        <w:t>泪（jiàn）</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提</w:t>
      </w:r>
      <w:r>
        <w:rPr>
          <w:rFonts w:ascii="Times New Roman" w:hAnsi="Times New Roman" w:eastAsia="宋体" w:cs="Times New Roman"/>
          <w:bCs/>
          <w:em w:val="dot"/>
        </w:rPr>
        <w:t>携</w:t>
      </w:r>
      <w:r>
        <w:rPr>
          <w:rFonts w:ascii="Times New Roman" w:hAnsi="Times New Roman" w:eastAsia="宋体" w:cs="Times New Roman"/>
          <w:bCs/>
        </w:rPr>
        <w:t>（xié） 霜</w:t>
      </w:r>
      <w:r>
        <w:rPr>
          <w:rFonts w:ascii="Times New Roman" w:hAnsi="Times New Roman" w:eastAsia="宋体" w:cs="Times New Roman"/>
          <w:bCs/>
          <w:em w:val="dot"/>
        </w:rPr>
        <w:t>重</w:t>
      </w:r>
      <w:r>
        <w:rPr>
          <w:rFonts w:ascii="Times New Roman" w:hAnsi="Times New Roman" w:eastAsia="宋体" w:cs="Times New Roman"/>
          <w:bCs/>
        </w:rPr>
        <w:t xml:space="preserve">（chòng） </w:t>
      </w:r>
      <w:r>
        <w:rPr>
          <w:rFonts w:ascii="Times New Roman" w:hAnsi="Times New Roman" w:eastAsia="宋体" w:cs="Times New Roman"/>
          <w:bCs/>
          <w:em w:val="dot"/>
        </w:rPr>
        <w:t>蓬</w:t>
      </w:r>
      <w:r>
        <w:rPr>
          <w:rFonts w:ascii="Times New Roman" w:hAnsi="Times New Roman" w:eastAsia="宋体" w:cs="Times New Roman"/>
          <w:bCs/>
        </w:rPr>
        <w:t>舟（péng）</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下面各项中没有运用典故的一项是（    ）</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相顾无相识，长歌怀采薇。</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结庐在人境，而无车马喧。</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报君黄金台上意，提携玉龙为君死。</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九万里风鹏正举。</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下列诗句赏析有误的一项是（  ）</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问君何能尔？心远地自偏。意思是思想上抛弃了荣华富贵的念头，居所也就自然会偏僻安静。（陶渊明《饮酒》）</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报君黄金台上意，提携玉龙为君死。用燕昭王黄金台上招揽天下之士的典故，表现了将士们的忘身报国之情。（李贺《雁门太守行》）</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天接云涛连晓雾，星河欲转千帆舞。作者用丰富的想象创造了一个似梦似幻、美妙神奇的境界。（李清照《渔家傲》）</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烽火连三月，家书抵万金。意思是在战争正激烈的三月份，诗人收到了一封家信，他觉得这比万两黄金还珍贵。</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下列各项对本课诗词理解有误的一项是（</w:t>
      </w:r>
      <w:r>
        <w:rPr>
          <w:rFonts w:ascii="Times New Roman" w:hAnsi="Times New Roman" w:eastAsia="Times New Roman" w:cs="Times New Roman"/>
          <w:bCs/>
        </w:rPr>
        <w:t xml:space="preserve">    </w:t>
      </w:r>
      <w:r>
        <w:rPr>
          <w:rFonts w:ascii="Times New Roman" w:hAnsi="Times New Roman" w:eastAsia="宋体" w:cs="Times New Roman"/>
          <w:bCs/>
        </w:rPr>
        <w:t>）</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陶渊明的《饮酒（其五）》写作者隐退后安贫乐道、悠然自得的心情。</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《春望》中</w:t>
      </w:r>
      <w:r>
        <w:rPr>
          <w:rFonts w:ascii="Times New Roman" w:hAnsi="Times New Roman" w:eastAsia="Times New Roman" w:cs="Times New Roman"/>
          <w:bCs/>
        </w:rPr>
        <w:t>“</w:t>
      </w:r>
      <w:r>
        <w:rPr>
          <w:rFonts w:ascii="Times New Roman" w:hAnsi="Times New Roman" w:eastAsia="宋体" w:cs="Times New Roman"/>
          <w:bCs/>
        </w:rPr>
        <w:t>白头搔更短，浑欲不胜簪</w:t>
      </w:r>
      <w:r>
        <w:rPr>
          <w:rFonts w:ascii="Times New Roman" w:hAnsi="Times New Roman" w:eastAsia="Times New Roman" w:cs="Times New Roman"/>
          <w:bCs/>
        </w:rPr>
        <w:t>”</w:t>
      </w:r>
      <w:r>
        <w:rPr>
          <w:rFonts w:ascii="Times New Roman" w:hAnsi="Times New Roman" w:eastAsia="宋体" w:cs="Times New Roman"/>
          <w:bCs/>
        </w:rPr>
        <w:t>一句所描写的细节，含蓄而深刻地表现了诗人忧国思家的情怀。</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《雁门太守行》第六句中</w:t>
      </w:r>
      <w:r>
        <w:rPr>
          <w:rFonts w:ascii="Times New Roman" w:hAnsi="Times New Roman" w:eastAsia="Times New Roman" w:cs="Times New Roman"/>
          <w:bCs/>
        </w:rPr>
        <w:t>“</w:t>
      </w:r>
      <w:r>
        <w:rPr>
          <w:rFonts w:ascii="Times New Roman" w:hAnsi="Times New Roman" w:eastAsia="宋体" w:cs="Times New Roman"/>
          <w:bCs/>
        </w:rPr>
        <w:t>寒声</w:t>
      </w:r>
      <w:r>
        <w:rPr>
          <w:rFonts w:ascii="Times New Roman" w:hAnsi="Times New Roman" w:eastAsia="Times New Roman" w:cs="Times New Roman"/>
          <w:bCs/>
        </w:rPr>
        <w:t>”</w:t>
      </w:r>
      <w:r>
        <w:rPr>
          <w:rFonts w:ascii="Times New Roman" w:hAnsi="Times New Roman" w:eastAsia="宋体" w:cs="Times New Roman"/>
          <w:bCs/>
        </w:rPr>
        <w:t>指战鼓的声音低沉重浊，</w:t>
      </w:r>
      <w:r>
        <w:rPr>
          <w:rFonts w:ascii="Times New Roman" w:hAnsi="Times New Roman" w:eastAsia="Times New Roman" w:cs="Times New Roman"/>
          <w:bCs/>
        </w:rPr>
        <w:t>“</w:t>
      </w:r>
      <w:r>
        <w:rPr>
          <w:rFonts w:ascii="Times New Roman" w:hAnsi="Times New Roman" w:eastAsia="宋体" w:cs="Times New Roman"/>
          <w:bCs/>
        </w:rPr>
        <w:t>不起</w:t>
      </w:r>
      <w:r>
        <w:rPr>
          <w:rFonts w:ascii="Times New Roman" w:hAnsi="Times New Roman" w:eastAsia="Times New Roman" w:cs="Times New Roman"/>
          <w:bCs/>
        </w:rPr>
        <w:t>”</w:t>
      </w:r>
      <w:r>
        <w:rPr>
          <w:rFonts w:ascii="Times New Roman" w:hAnsi="Times New Roman" w:eastAsia="宋体" w:cs="Times New Roman"/>
          <w:bCs/>
        </w:rPr>
        <w:t>指战士们在这样沉重的鼓声中斗志难振。</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《赤壁》中</w:t>
      </w:r>
      <w:r>
        <w:rPr>
          <w:rFonts w:ascii="Times New Roman" w:hAnsi="Times New Roman" w:eastAsia="Times New Roman" w:cs="Times New Roman"/>
          <w:bCs/>
        </w:rPr>
        <w:t>“</w:t>
      </w:r>
      <w:r>
        <w:rPr>
          <w:rFonts w:ascii="Times New Roman" w:hAnsi="Times New Roman" w:eastAsia="宋体" w:cs="Times New Roman"/>
          <w:bCs/>
        </w:rPr>
        <w:t>东风不与周郎便，铜雀春深锁二乔</w:t>
      </w:r>
      <w:r>
        <w:rPr>
          <w:rFonts w:ascii="Times New Roman" w:hAnsi="Times New Roman" w:eastAsia="Times New Roman" w:cs="Times New Roman"/>
          <w:bCs/>
        </w:rPr>
        <w:t>”</w:t>
      </w:r>
      <w:r>
        <w:rPr>
          <w:rFonts w:ascii="Times New Roman" w:hAnsi="Times New Roman" w:eastAsia="宋体" w:cs="Times New Roman"/>
          <w:bCs/>
        </w:rPr>
        <w:t>并未从正面去评论战胜的原因，而是提出一个与事实相反的假设，不刮东风，不用火攻，周瑜就有可能战败。对于这个结局诗人没有直说，而是以两个美女象征国家命运。</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下列对《渔家傲》的理解和赏析有误的一项是（</w:t>
      </w:r>
      <w:r>
        <w:rPr>
          <w:rFonts w:ascii="Times New Roman" w:hAnsi="Times New Roman" w:eastAsia="Times New Roman" w:cs="Times New Roman"/>
          <w:bCs/>
        </w:rPr>
        <w:t xml:space="preserve">    </w:t>
      </w:r>
      <w:r>
        <w:rPr>
          <w:rFonts w:ascii="Times New Roman" w:hAnsi="Times New Roman" w:eastAsia="宋体" w:cs="Times New Roman"/>
          <w:bCs/>
        </w:rPr>
        <w:t>）</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从第三句中的</w:t>
      </w:r>
      <w:r>
        <w:rPr>
          <w:rFonts w:ascii="Times New Roman" w:hAnsi="Times New Roman" w:eastAsia="Times New Roman" w:cs="Times New Roman"/>
          <w:bCs/>
        </w:rPr>
        <w:t>“</w:t>
      </w:r>
      <w:r>
        <w:rPr>
          <w:rFonts w:ascii="Times New Roman" w:hAnsi="Times New Roman" w:eastAsia="宋体" w:cs="Times New Roman"/>
          <w:bCs/>
        </w:rPr>
        <w:t>梦</w:t>
      </w:r>
      <w:r>
        <w:rPr>
          <w:rFonts w:ascii="Times New Roman" w:hAnsi="Times New Roman" w:eastAsia="Times New Roman" w:cs="Times New Roman"/>
          <w:bCs/>
        </w:rPr>
        <w:t>”</w:t>
      </w:r>
      <w:r>
        <w:rPr>
          <w:rFonts w:ascii="Times New Roman" w:hAnsi="Times New Roman" w:eastAsia="宋体" w:cs="Times New Roman"/>
          <w:bCs/>
        </w:rPr>
        <w:t>字可以看出这首词描写梦境。开头两句描绘拂晓海上乘船的情景，海天相接的景象，给人船摇帆舞、星河欲转的感觉，气势磅礴豪迈。</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第三句至第七句写词人与天帝的问答，以此表现词人怀才不遇的感慨。</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最后三句回答天帝的问话</w:t>
      </w:r>
      <w:r>
        <w:rPr>
          <w:rFonts w:ascii="Times New Roman" w:hAnsi="Times New Roman" w:eastAsia="Times New Roman" w:cs="Times New Roman"/>
          <w:bCs/>
        </w:rPr>
        <w:t>“</w:t>
      </w:r>
      <w:r>
        <w:rPr>
          <w:rFonts w:ascii="Times New Roman" w:hAnsi="Times New Roman" w:eastAsia="宋体" w:cs="Times New Roman"/>
          <w:bCs/>
        </w:rPr>
        <w:t>殷勤问我归何处</w:t>
      </w:r>
      <w:r>
        <w:rPr>
          <w:rFonts w:ascii="Times New Roman" w:hAnsi="Times New Roman" w:eastAsia="Times New Roman" w:cs="Times New Roman"/>
          <w:bCs/>
        </w:rPr>
        <w:t>”</w:t>
      </w:r>
      <w:r>
        <w:rPr>
          <w:rFonts w:ascii="Times New Roman" w:hAnsi="Times New Roman" w:eastAsia="宋体" w:cs="Times New Roman"/>
          <w:bCs/>
        </w:rPr>
        <w:t>，交代海上仙山是自己的归宿，借此表现词人追求隐逸的思想。</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Times New Roman" w:cs="Times New Roman"/>
          <w:bCs/>
        </w:rPr>
        <w:t>“</w:t>
      </w:r>
      <w:r>
        <w:rPr>
          <w:rFonts w:ascii="Times New Roman" w:hAnsi="Times New Roman" w:eastAsia="宋体" w:cs="Times New Roman"/>
          <w:bCs/>
        </w:rPr>
        <w:t>我报路长赚日幕，学诗谩有惊人句。九万里风鹏正举</w:t>
      </w:r>
      <w:r>
        <w:rPr>
          <w:rFonts w:ascii="Times New Roman" w:hAnsi="Times New Roman" w:eastAsia="Times New Roman" w:cs="Times New Roman"/>
          <w:bCs/>
        </w:rPr>
        <w:t>”</w:t>
      </w:r>
      <w:r>
        <w:rPr>
          <w:rFonts w:ascii="Times New Roman" w:hAnsi="Times New Roman" w:eastAsia="宋体" w:cs="Times New Roman"/>
          <w:bCs/>
        </w:rPr>
        <w:t>运用比喻（或用典），把自己比成大鹏，表示了词人有大鹏高飞之志，以及对现实的不满和对自由生活的向往。</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下列对《赤壁》的理解和赏析有误的一项是（</w:t>
      </w:r>
      <w:r>
        <w:rPr>
          <w:rFonts w:ascii="Times New Roman" w:hAnsi="Times New Roman" w:eastAsia="Times New Roman" w:cs="Times New Roman"/>
          <w:bCs/>
        </w:rPr>
        <w:t xml:space="preserve">    </w:t>
      </w:r>
      <w:r>
        <w:rPr>
          <w:rFonts w:ascii="Times New Roman" w:hAnsi="Times New Roman" w:eastAsia="宋体" w:cs="Times New Roman"/>
          <w:bCs/>
        </w:rPr>
        <w:t>）</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该诗开头从一件不起眼的折戟写起，很自然地引起后文对历史的咏叹。</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Times New Roman" w:cs="Times New Roman"/>
          <w:bCs/>
        </w:rPr>
        <w:t>“</w:t>
      </w:r>
      <w:r>
        <w:rPr>
          <w:rFonts w:ascii="Times New Roman" w:hAnsi="Times New Roman" w:eastAsia="宋体" w:cs="Times New Roman"/>
          <w:bCs/>
        </w:rPr>
        <w:t>自将磨洗认前朝</w:t>
      </w:r>
      <w:r>
        <w:rPr>
          <w:rFonts w:ascii="Times New Roman" w:hAnsi="Times New Roman" w:eastAsia="Times New Roman" w:cs="Times New Roman"/>
          <w:bCs/>
        </w:rPr>
        <w:t>”</w:t>
      </w:r>
      <w:r>
        <w:rPr>
          <w:rFonts w:ascii="Times New Roman" w:hAnsi="Times New Roman" w:eastAsia="宋体" w:cs="Times New Roman"/>
          <w:bCs/>
        </w:rPr>
        <w:t>为后两句论史咏怀作铺垫，诗人心绪无法平静。</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诗人一反传统看法，认为若不是东风给周瑜以方便，胜者就可能是曹操，历史将会重写。</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在这首咏史诗中，作者关注的重点是赤壁之战，以两位美女的命运来反映赤壁之战对东吴政治军事形势的重大影响。</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下列关于作家作品的说法不正确的一项是（</w:t>
      </w:r>
      <w:r>
        <w:rPr>
          <w:rFonts w:ascii="Times New Roman" w:hAnsi="Times New Roman" w:eastAsia="Times New Roman" w:cs="Times New Roman"/>
          <w:bCs/>
        </w:rPr>
        <w:t xml:space="preserve">    </w:t>
      </w:r>
      <w:r>
        <w:rPr>
          <w:rFonts w:ascii="Times New Roman" w:hAnsi="Times New Roman" w:eastAsia="宋体" w:cs="Times New Roman"/>
          <w:bCs/>
        </w:rPr>
        <w:t>）</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陶渊明，一名潜，字元亮，世称靖节先生，东晋伟大的诗人，他是中国第一位田园诗人，被称为</w:t>
      </w:r>
      <w:r>
        <w:rPr>
          <w:rFonts w:ascii="Times New Roman" w:hAnsi="Times New Roman" w:eastAsia="Times New Roman" w:cs="Times New Roman"/>
          <w:bCs/>
        </w:rPr>
        <w:t>“</w:t>
      </w:r>
      <w:r>
        <w:rPr>
          <w:rFonts w:ascii="Times New Roman" w:hAnsi="Times New Roman" w:eastAsia="宋体" w:cs="Times New Roman"/>
          <w:bCs/>
        </w:rPr>
        <w:t>古今隐逸诗人之宗</w:t>
      </w:r>
      <w:r>
        <w:rPr>
          <w:rFonts w:ascii="Times New Roman" w:hAnsi="Times New Roman" w:eastAsia="Times New Roman" w:cs="Times New Roman"/>
          <w:bCs/>
        </w:rPr>
        <w:t>”</w:t>
      </w:r>
      <w:r>
        <w:rPr>
          <w:rFonts w:ascii="Times New Roman" w:hAnsi="Times New Roman" w:eastAsia="宋体" w:cs="Times New Roman"/>
          <w:bCs/>
        </w:rPr>
        <w:t>，有《陶渊明集》。</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李贺，字长吉，家居福昌昌谷，后世称李昌谷，唐代著名诗人，有</w:t>
      </w:r>
      <w:r>
        <w:rPr>
          <w:rFonts w:ascii="Times New Roman" w:hAnsi="Times New Roman" w:eastAsia="Times New Roman" w:cs="Times New Roman"/>
          <w:bCs/>
        </w:rPr>
        <w:t>“</w:t>
      </w:r>
      <w:r>
        <w:rPr>
          <w:rFonts w:ascii="Times New Roman" w:hAnsi="Times New Roman" w:eastAsia="宋体" w:cs="Times New Roman"/>
          <w:bCs/>
        </w:rPr>
        <w:t>诗鬼</w:t>
      </w:r>
      <w:r>
        <w:rPr>
          <w:rFonts w:ascii="Times New Roman" w:hAnsi="Times New Roman" w:eastAsia="Times New Roman" w:cs="Times New Roman"/>
          <w:bCs/>
        </w:rPr>
        <w:t>”</w:t>
      </w:r>
      <w:r>
        <w:rPr>
          <w:rFonts w:ascii="Times New Roman" w:hAnsi="Times New Roman" w:eastAsia="宋体" w:cs="Times New Roman"/>
          <w:bCs/>
        </w:rPr>
        <w:t>之称。有《雁门太守行》《李凭箜篌》等名篇。</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杜牧，字牧之，号樊川居士。杜牧是唐代杰出的诗人，诗歌以七言绝句著称，内容以咏史抒怀为主，在晚唐成就颇高。杜牧人称</w:t>
      </w:r>
      <w:r>
        <w:rPr>
          <w:rFonts w:ascii="Times New Roman" w:hAnsi="Times New Roman" w:eastAsia="Times New Roman" w:cs="Times New Roman"/>
          <w:bCs/>
        </w:rPr>
        <w:t>“</w:t>
      </w:r>
      <w:r>
        <w:rPr>
          <w:rFonts w:ascii="Times New Roman" w:hAnsi="Times New Roman" w:eastAsia="宋体" w:cs="Times New Roman"/>
          <w:bCs/>
        </w:rPr>
        <w:t>小杜</w:t>
      </w:r>
      <w:r>
        <w:rPr>
          <w:rFonts w:ascii="Times New Roman" w:hAnsi="Times New Roman" w:eastAsia="Times New Roman" w:cs="Times New Roman"/>
          <w:bCs/>
        </w:rPr>
        <w:t>”</w:t>
      </w:r>
      <w:r>
        <w:rPr>
          <w:rFonts w:ascii="Times New Roman" w:hAnsi="Times New Roman" w:eastAsia="宋体" w:cs="Times New Roman"/>
          <w:bCs/>
        </w:rPr>
        <w:t>，与李商隐并称</w:t>
      </w:r>
      <w:r>
        <w:rPr>
          <w:rFonts w:ascii="Times New Roman" w:hAnsi="Times New Roman" w:eastAsia="Times New Roman" w:cs="Times New Roman"/>
          <w:bCs/>
        </w:rPr>
        <w:t>“</w:t>
      </w:r>
      <w:r>
        <w:rPr>
          <w:rFonts w:ascii="Times New Roman" w:hAnsi="Times New Roman" w:eastAsia="宋体" w:cs="Times New Roman"/>
          <w:bCs/>
        </w:rPr>
        <w:t>小李杜</w:t>
      </w:r>
      <w:r>
        <w:rPr>
          <w:rFonts w:ascii="Times New Roman" w:hAnsi="Times New Roman" w:eastAsia="Times New Roman" w:cs="Times New Roman"/>
          <w:bCs/>
        </w:rPr>
        <w:t>”</w:t>
      </w:r>
      <w:r>
        <w:rPr>
          <w:rFonts w:ascii="Times New Roman" w:hAnsi="Times New Roman" w:eastAsia="宋体" w:cs="Times New Roman"/>
          <w:bCs/>
        </w:rPr>
        <w:t>。</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李清照是宋代豪放派的代表词人，这首词中最能体现她豪放风格的句子是</w:t>
      </w:r>
      <w:r>
        <w:rPr>
          <w:rFonts w:ascii="Times New Roman" w:hAnsi="Times New Roman" w:eastAsia="Times New Roman" w:cs="Times New Roman"/>
          <w:bCs/>
        </w:rPr>
        <w:t>“</w:t>
      </w:r>
      <w:r>
        <w:rPr>
          <w:rFonts w:ascii="Times New Roman" w:hAnsi="Times New Roman" w:eastAsia="宋体" w:cs="Times New Roman"/>
          <w:bCs/>
        </w:rPr>
        <w:t>天接云涛连晓雾，星河欲转千帆舞</w:t>
      </w:r>
      <w:r>
        <w:rPr>
          <w:rFonts w:ascii="Times New Roman" w:hAnsi="Times New Roman" w:eastAsia="Times New Roman" w:cs="Times New Roman"/>
          <w:bCs/>
        </w:rPr>
        <w:t>”</w:t>
      </w:r>
      <w:r>
        <w:rPr>
          <w:rFonts w:ascii="Times New Roman" w:hAnsi="Times New Roman" w:eastAsia="宋体" w:cs="Times New Roman"/>
          <w:bCs/>
        </w:rPr>
        <w:t>。</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第II卷（非选择题）</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请点击修改第II卷的文字说明</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解释下列加点的词。</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（1）飞鸟</w:t>
      </w:r>
      <w:r>
        <w:rPr>
          <w:rFonts w:ascii="Times New Roman" w:hAnsi="Times New Roman" w:eastAsia="宋体" w:cs="Times New Roman"/>
          <w:bCs/>
          <w:em w:val="dot"/>
        </w:rPr>
        <w:t>相与</w:t>
      </w:r>
      <w:r>
        <w:rPr>
          <w:rFonts w:ascii="Times New Roman" w:hAnsi="Times New Roman" w:eastAsia="宋体" w:cs="Times New Roman"/>
          <w:bCs/>
        </w:rPr>
        <w:t>还</w:t>
      </w:r>
      <w:r>
        <w:rPr>
          <w:rFonts w:ascii="Times New Roman" w:hAnsi="Times New Roman" w:cs="Times New Roman"/>
          <w:bCs/>
        </w:rPr>
        <w:t xml:space="preserve">（__________）    </w:t>
      </w:r>
      <w:r>
        <w:rPr>
          <w:rFonts w:ascii="Times New Roman" w:hAnsi="Times New Roman" w:eastAsia="宋体" w:cs="Times New Roman"/>
          <w:bCs/>
        </w:rPr>
        <w:t>（2）</w:t>
      </w:r>
      <w:r>
        <w:rPr>
          <w:rFonts w:ascii="Times New Roman" w:hAnsi="Times New Roman" w:eastAsia="宋体" w:cs="Times New Roman"/>
          <w:bCs/>
          <w:em w:val="dot"/>
        </w:rPr>
        <w:t>浑</w:t>
      </w:r>
      <w:r>
        <w:rPr>
          <w:rFonts w:ascii="Times New Roman" w:hAnsi="Times New Roman" w:eastAsia="宋体" w:cs="Times New Roman"/>
          <w:bCs/>
        </w:rPr>
        <w:t>欲不胜簪</w:t>
      </w:r>
      <w:r>
        <w:rPr>
          <w:rFonts w:ascii="Times New Roman" w:hAnsi="Times New Roman" w:cs="Times New Roman"/>
          <w:bCs/>
        </w:rPr>
        <w:t>（__________）</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（3）自</w:t>
      </w:r>
      <w:r>
        <w:rPr>
          <w:rFonts w:ascii="Times New Roman" w:hAnsi="Times New Roman" w:eastAsia="宋体" w:cs="Times New Roman"/>
          <w:bCs/>
          <w:em w:val="dot"/>
        </w:rPr>
        <w:t>将</w:t>
      </w:r>
      <w:r>
        <w:rPr>
          <w:rFonts w:ascii="Times New Roman" w:hAnsi="Times New Roman" w:eastAsia="宋体" w:cs="Times New Roman"/>
          <w:bCs/>
        </w:rPr>
        <w:t>磨洗认前朝</w:t>
      </w:r>
      <w:r>
        <w:rPr>
          <w:rFonts w:ascii="Times New Roman" w:hAnsi="Times New Roman" w:cs="Times New Roman"/>
          <w:bCs/>
        </w:rPr>
        <w:t xml:space="preserve">（__________）    </w:t>
      </w:r>
      <w:r>
        <w:rPr>
          <w:rFonts w:ascii="Times New Roman" w:hAnsi="Times New Roman" w:eastAsia="宋体" w:cs="Times New Roman"/>
          <w:bCs/>
        </w:rPr>
        <w:t>（4）</w:t>
      </w:r>
      <w:r>
        <w:rPr>
          <w:rFonts w:ascii="Times New Roman" w:hAnsi="Times New Roman" w:eastAsia="宋体" w:cs="Times New Roman"/>
          <w:bCs/>
          <w:em w:val="dot"/>
        </w:rPr>
        <w:t>殷勤</w:t>
      </w:r>
      <w:r>
        <w:rPr>
          <w:rFonts w:ascii="Times New Roman" w:hAnsi="Times New Roman" w:eastAsia="宋体" w:cs="Times New Roman"/>
          <w:bCs/>
        </w:rPr>
        <w:t>问我归何处</w:t>
      </w:r>
      <w:r>
        <w:rPr>
          <w:rFonts w:ascii="Times New Roman" w:hAnsi="Times New Roman" w:cs="Times New Roman"/>
          <w:bCs/>
        </w:rPr>
        <w:t>（__________）</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（5）学诗</w:t>
      </w:r>
      <w:r>
        <w:rPr>
          <w:rFonts w:ascii="Times New Roman" w:hAnsi="Times New Roman" w:eastAsia="宋体" w:cs="Times New Roman"/>
          <w:bCs/>
          <w:em w:val="dot"/>
        </w:rPr>
        <w:t>谩</w:t>
      </w:r>
      <w:r>
        <w:rPr>
          <w:rFonts w:ascii="Times New Roman" w:hAnsi="Times New Roman" w:eastAsia="宋体" w:cs="Times New Roman"/>
          <w:bCs/>
        </w:rPr>
        <w:t>有惊人句</w:t>
      </w:r>
      <w:r>
        <w:rPr>
          <w:rFonts w:ascii="Times New Roman" w:hAnsi="Times New Roman" w:cs="Times New Roman"/>
          <w:bCs/>
        </w:rPr>
        <w:t>（__________）</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三、对比阅读</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阅读下面古诗文，完成各题</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 饮酒（其五）</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结庐在人境，而无车马喧。</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问君何能尔？心远地自偏。</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采菊东篱下，悠然见南山。</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山气日夕佳，飞鸟相与还。</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此中有真意，欲辨已忘言。</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（乙）桃花源记（节选）</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既出，得其船，便扶向路，处处志之，及郡下，诣太守，说如此。太守即遣人随其往，寻向所志，遂谜，不复得路。南阳刘子骥，高尚士也，闻之，欣然规往。未果，寻病终，后遂无问津者。</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下列选项错误的一项是（   ）</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甲诗乙文的作者均为东晋大诗人陶渊明。</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陶渊明，一名侃，字元亮，自号五柳先生。</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陶渊明有“田园诗人”之称，也是田园派鼻祖。</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甲诗乙文均有感而发，写于作者辞官归隐之后。</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用现代汉语翻译下面的句子。</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问今是何世，乃不知有汉，无论魏晋。</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下面选项恰当的一项是（   ）</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甲诗中的“心远”“悠然”等词语表现出诗人心境高远、超凡脱俗的恬淡心境。</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甲诗结句言尽而意无穷，隐约流露出作者归隐后淡淡的怅惘与迷茫，令人回味。</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乙文中“不足为外人道也”反映了桃花源人谦虚低调，不希望外人打扰的心理。</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乙文末段刘子骥探寻未果的描述，更显桃花源亦真亦幻，文章主旨也朦胧隐晦。</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作者借甲诗表达对</w:t>
      </w:r>
      <w:r>
        <w:rPr>
          <w:rFonts w:ascii="Times New Roman" w:hAnsi="Times New Roman" w:cs="Times New Roman"/>
          <w:bCs/>
        </w:rPr>
        <w:t>_________</w:t>
      </w:r>
      <w:r>
        <w:rPr>
          <w:rFonts w:ascii="Times New Roman" w:hAnsi="Times New Roman" w:eastAsia="宋体" w:cs="Times New Roman"/>
          <w:bCs/>
        </w:rPr>
        <w:t>生活的热爱：借乙文表达对</w:t>
      </w:r>
      <w:r>
        <w:rPr>
          <w:rFonts w:ascii="Times New Roman" w:hAnsi="Times New Roman" w:cs="Times New Roman"/>
          <w:bCs/>
        </w:rPr>
        <w:t>__________</w:t>
      </w:r>
      <w:r>
        <w:rPr>
          <w:rFonts w:ascii="Times New Roman" w:hAnsi="Times New Roman" w:eastAsia="宋体" w:cs="Times New Roman"/>
          <w:bCs/>
        </w:rPr>
        <w:t>的理想社会的憧憬，两诗文都含蓄表达了作者对现实生活的</w:t>
      </w:r>
      <w:r>
        <w:rPr>
          <w:rFonts w:ascii="Times New Roman" w:hAnsi="Times New Roman" w:cs="Times New Roman"/>
          <w:bCs/>
        </w:rPr>
        <w:t>______</w:t>
      </w:r>
      <w:r>
        <w:rPr>
          <w:rFonts w:ascii="Times New Roman" w:hAnsi="Times New Roman" w:eastAsia="宋体" w:cs="Times New Roman"/>
          <w:bCs/>
        </w:rPr>
        <w:t>。</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请阅读下面的诗文，回答问题。</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雁门太守行</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李  贺</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黑云压城城欲摧，甲光向日金鳞开。</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角声满天秋色里，塞上燕脂凝夜紫。</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半卷红旗临易水，霜重鼓寒声不起。</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报君黄金台上意，提携玉龙为君死。</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周亚夫军细柳</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司马迁</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文帝之后六年，匈奴大入边。乃以宗正刘礼为将军，军霸上；祝兹侯徐厉为将军，军棘门；以河内守亚夫为将军，军细柳：以备胡。</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自劳军。至霸上及棘门军，直驰入，将以下骑送迎。已而之细柳军，军士吏被甲，锐兵刃，彀弓弩，持满。天子先驱至，不得入。先驱曰：“天子且至!”军门都尉曰：“将军令曰‘军中闻将军令，不闻天子之诏’“居无何，上至，又不得入。于是上乃使使持节诏将军：”吾欲入劳军。”亚夫乃传言开壁门。壁门士吏谓从属车骑曰：“将军约，军中不得驱驰。”于是天子乃按辔徐行。至营，将军亚夫持兵揖曰：“介胄之士不拜，请以军礼见。”天子为动，改容式车。使人称谢：“皇帝敬劳将军。”成礼而去。</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既出军门，群臣皆惊。文帝曰：“嗟乎，此真将军矣！</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曩者霸上，棘门军，若儿戏耳，其将固可袭而虏也。至于亚夫，可得而犯邪！”称善者久之。</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多音字的读音由其所在的语境决定，请给下列句中的加点字注音。</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角</w:t>
      </w:r>
      <w:r>
        <w:rPr>
          <w:rFonts w:ascii="Times New Roman" w:hAnsi="Times New Roman" w:eastAsia="宋体" w:cs="Times New Roman"/>
          <w:bCs/>
        </w:rPr>
        <w:t>声满天秋色里</w:t>
      </w:r>
      <w:r>
        <w:rPr>
          <w:rFonts w:ascii="Times New Roman" w:hAnsi="Times New Roman" w:cs="Times New Roman"/>
          <w:bCs/>
        </w:rPr>
        <w:t>（_____）</w:t>
      </w:r>
      <w:r>
        <w:rPr>
          <w:rFonts w:ascii="Times New Roman" w:hAnsi="Times New Roman" w:eastAsia="宋体" w:cs="Times New Roman"/>
          <w:bCs/>
        </w:rPr>
        <w:t xml:space="preserve">           （2）霜</w:t>
      </w:r>
      <w:r>
        <w:rPr>
          <w:rFonts w:ascii="Times New Roman" w:hAnsi="Times New Roman" w:eastAsia="宋体" w:cs="Times New Roman"/>
          <w:bCs/>
          <w:em w:val="dot"/>
        </w:rPr>
        <w:t>重</w:t>
      </w:r>
      <w:r>
        <w:rPr>
          <w:rFonts w:ascii="Times New Roman" w:hAnsi="Times New Roman" w:eastAsia="宋体" w:cs="Times New Roman"/>
          <w:bCs/>
        </w:rPr>
        <w:t>鼓寒声不起</w:t>
      </w:r>
      <w:r>
        <w:rPr>
          <w:rFonts w:ascii="Times New Roman" w:hAnsi="Times New Roman" w:cs="Times New Roman"/>
          <w:bCs/>
        </w:rPr>
        <w:t>（_____）</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下列句中加点词意思相同的一项是（   ）</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rPr>
        <w:t>将军</w:t>
      </w:r>
      <w:r>
        <w:rPr>
          <w:rFonts w:ascii="Times New Roman" w:hAnsi="Times New Roman" w:eastAsia="宋体" w:cs="Times New Roman"/>
          <w:bCs/>
          <w:em w:val="dot"/>
        </w:rPr>
        <w:t>约</w:t>
      </w:r>
      <w:r>
        <w:rPr>
          <w:rFonts w:ascii="Times New Roman" w:hAnsi="Times New Roman" w:eastAsia="宋体" w:cs="Times New Roman"/>
          <w:bCs/>
        </w:rPr>
        <w:t xml:space="preserve">      有</w:t>
      </w:r>
      <w:r>
        <w:rPr>
          <w:rFonts w:ascii="Times New Roman" w:hAnsi="Times New Roman" w:eastAsia="宋体" w:cs="Times New Roman"/>
          <w:bCs/>
          <w:em w:val="dot"/>
        </w:rPr>
        <w:t>约</w:t>
      </w:r>
      <w:r>
        <w:rPr>
          <w:rFonts w:ascii="Times New Roman" w:hAnsi="Times New Roman" w:eastAsia="宋体" w:cs="Times New Roman"/>
          <w:bCs/>
        </w:rPr>
        <w:t>在先</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使人称</w:t>
      </w:r>
      <w:r>
        <w:rPr>
          <w:rFonts w:ascii="Times New Roman" w:hAnsi="Times New Roman" w:eastAsia="宋体" w:cs="Times New Roman"/>
          <w:bCs/>
          <w:em w:val="dot"/>
        </w:rPr>
        <w:t>谢</w:t>
      </w:r>
      <w:r>
        <w:rPr>
          <w:rFonts w:ascii="Times New Roman" w:hAnsi="Times New Roman" w:eastAsia="宋体" w:cs="Times New Roman"/>
          <w:bCs/>
        </w:rPr>
        <w:t xml:space="preserve">  新陈代</w:t>
      </w:r>
      <w:r>
        <w:rPr>
          <w:rFonts w:ascii="Times New Roman" w:hAnsi="Times New Roman" w:eastAsia="宋体" w:cs="Times New Roman"/>
          <w:bCs/>
          <w:em w:val="dot"/>
        </w:rPr>
        <w:t>谢</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请</w:t>
      </w:r>
      <w:r>
        <w:rPr>
          <w:rFonts w:ascii="Times New Roman" w:hAnsi="Times New Roman" w:eastAsia="宋体" w:cs="Times New Roman"/>
          <w:bCs/>
        </w:rPr>
        <w:t>以军礼见  不</w:t>
      </w:r>
      <w:r>
        <w:rPr>
          <w:rFonts w:ascii="Times New Roman" w:hAnsi="Times New Roman" w:eastAsia="宋体" w:cs="Times New Roman"/>
          <w:bCs/>
          <w:em w:val="dot"/>
        </w:rPr>
        <w:t>请</w:t>
      </w:r>
      <w:r>
        <w:rPr>
          <w:rFonts w:ascii="Times New Roman" w:hAnsi="Times New Roman" w:eastAsia="宋体" w:cs="Times New Roman"/>
          <w:bCs/>
        </w:rPr>
        <w:t>自来</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em w:val="dot"/>
        </w:rPr>
        <w:t>居</w:t>
      </w:r>
      <w:r>
        <w:rPr>
          <w:rFonts w:ascii="Times New Roman" w:hAnsi="Times New Roman" w:eastAsia="宋体" w:cs="Times New Roman"/>
          <w:bCs/>
        </w:rPr>
        <w:t xml:space="preserve">无何    </w:t>
      </w:r>
      <w:r>
        <w:rPr>
          <w:rFonts w:ascii="Times New Roman" w:hAnsi="Times New Roman" w:eastAsia="宋体" w:cs="Times New Roman"/>
          <w:bCs/>
          <w:em w:val="dot"/>
        </w:rPr>
        <w:t>居</w:t>
      </w:r>
      <w:r>
        <w:rPr>
          <w:rFonts w:ascii="Times New Roman" w:hAnsi="Times New Roman" w:eastAsia="宋体" w:cs="Times New Roman"/>
          <w:bCs/>
        </w:rPr>
        <w:t>无定所</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用现代汉语翻译下列句子。</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（1）于是上乃使使持节诏将军：“吾欲入劳军。”</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（2）至于亚夫，可得而犯邪！</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为抵抗侵略，报效祖国，全军上下同仇敌忾。根据诗文内容将下面这副对联补充完整。</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营中主帅</w:t>
      </w:r>
      <w:r>
        <w:rPr>
          <w:rFonts w:ascii="Times New Roman" w:hAnsi="Times New Roman" w:cs="Times New Roman"/>
          <w:bCs/>
        </w:rPr>
        <w:t>________________</w:t>
      </w:r>
      <w:r>
        <w:rPr>
          <w:rFonts w:ascii="Times New Roman" w:hAnsi="Times New Roman" w:eastAsia="宋体" w:cs="Times New Roman"/>
          <w:bCs/>
        </w:rPr>
        <w:t>治军严整</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前线将士</w:t>
      </w:r>
      <w:r>
        <w:rPr>
          <w:rFonts w:ascii="Times New Roman" w:hAnsi="Times New Roman" w:cs="Times New Roman"/>
          <w:bCs/>
        </w:rPr>
        <w:t>________________</w:t>
      </w:r>
      <w:r>
        <w:rPr>
          <w:rFonts w:ascii="Times New Roman" w:hAnsi="Times New Roman" w:eastAsia="宋体" w:cs="Times New Roman"/>
          <w:bCs/>
        </w:rPr>
        <w:t>为国献身</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阅读下面的诗文，完成小题</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黑云压城城欲摧，甲光向日金鳞开。</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角声满天秋色里，塞上燕脂凝夜紫。</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半卷红旗临易水，霜重鼓寒声不起。</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报君黄金台上意，提携玉龙为君死。</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（乙）周亚夫军细柳（节选）</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上自劳军。至霸上及棘门军，直驰入，将以下骑送迎。已而之细柳军，军士吏被甲，锐兵刃，彀弓弩，持满。</w:t>
      </w:r>
      <w:r>
        <w:rPr>
          <w:rFonts w:ascii="Times New Roman" w:hAnsi="Times New Roman" w:eastAsia="楷体" w:cs="Times New Roman"/>
          <w:bCs/>
          <w:u w:val="single"/>
        </w:rPr>
        <w:t>天子先驱至，不得入</w:t>
      </w:r>
      <w:r>
        <w:rPr>
          <w:rFonts w:ascii="Times New Roman" w:hAnsi="Times New Roman" w:eastAsia="楷体" w:cs="Times New Roman"/>
          <w:bCs/>
        </w:rPr>
        <w:t>。先驱曰：“天子且至！”军门都尉曰：“将军令曰‘军中闻将军令，不闻天子之诏。’”居无何，上至，又不得入。于是上乃使使持节诏将军：“吾欲入劳军。”亚夫乃传言开壁门。壁门士吏谓从属车骑曰：“将军约，军中不得驱驰。”于是天子乃按辔徐行。至营，将军亚夫持兵揖曰：“介胄之士不拜，请以军礼见。”天子为动，改容式车。使人称谢：“皇帝敬劳将军。”成礼而去。</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以上诗、文都与战争有关，（甲）诗是唐代诗人李贺的作品《</w:t>
      </w:r>
      <w:r>
        <w:rPr>
          <w:rFonts w:ascii="Times New Roman" w:hAnsi="Times New Roman" w:cs="Times New Roman"/>
          <w:bCs/>
        </w:rPr>
        <w:t>__________</w:t>
      </w:r>
      <w:r>
        <w:rPr>
          <w:rFonts w:ascii="Times New Roman" w:hAnsi="Times New Roman" w:eastAsia="宋体" w:cs="Times New Roman"/>
          <w:bCs/>
        </w:rPr>
        <w:t>》，（乙）文《周亚夫军细柳》的作者是西汉历史学家</w:t>
      </w:r>
      <w:r>
        <w:rPr>
          <w:rFonts w:ascii="Times New Roman" w:hAnsi="Times New Roman" w:cs="Times New Roman"/>
          <w:bCs/>
        </w:rPr>
        <w:t>__________</w:t>
      </w:r>
      <w:r>
        <w:rPr>
          <w:rFonts w:ascii="Times New Roman" w:hAnsi="Times New Roman" w:eastAsia="宋体" w:cs="Times New Roman"/>
          <w:bCs/>
        </w:rPr>
        <w:t>。</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用现代汉语翻译文中画线句。</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天子先驱至，不得入。</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 xml:space="preserve">以下对选文理解正确的一项是（   ） </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（甲）诗实录真实事件，是首激荡人心的英雄战歌。</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（甲）诗表现我军将士攻占敌人城池时的勇敢无畏。</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（乙）文表现细柳营将士们以国事为重，军纪严明。</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（乙）文表现周亚夫治理军队严酷刻板，不近人情。</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从选文看，（甲）诗描绘战争场面，（乙）文描绘</w:t>
      </w:r>
      <w:r>
        <w:rPr>
          <w:rFonts w:ascii="Times New Roman" w:hAnsi="Times New Roman" w:cs="Times New Roman"/>
          <w:bCs/>
        </w:rPr>
        <w:t>__________</w:t>
      </w:r>
      <w:r>
        <w:rPr>
          <w:rFonts w:ascii="Times New Roman" w:hAnsi="Times New Roman" w:eastAsia="宋体" w:cs="Times New Roman"/>
          <w:bCs/>
        </w:rPr>
        <w:t>场面；（甲）诗中的将士们和（乙）文中的将军亚夫都表现出了</w:t>
      </w:r>
      <w:r>
        <w:rPr>
          <w:rFonts w:ascii="Times New Roman" w:hAnsi="Times New Roman" w:cs="Times New Roman"/>
          <w:bCs/>
        </w:rPr>
        <w:t>______________</w:t>
      </w:r>
      <w:r>
        <w:rPr>
          <w:rFonts w:ascii="Times New Roman" w:hAnsi="Times New Roman" w:eastAsia="宋体" w:cs="Times New Roman"/>
          <w:bCs/>
        </w:rPr>
        <w:t>的可贵品质。</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阅读下面两段选文，完成后面小题</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雁门太守行</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黑云压城城欲摧，甲光向日金鳞开。</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角声满天秋色里，塞上燕脂凝夜紫。</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半卷红旗临易水，霜重鼓寒声不起。</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报君黄金台上意，提携玉龙为君死。</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记承天寺夜游</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苏轼</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元丰六年十月十二日夜，解衣欲睡，月色入户，欣然起行。念无与为乐者，遂至承天寺寻张怀民。怀民亦未寝，相与步于中庭。庭下如积水空明，水中藻荇交横，盖竹柏影也。何夜无月？何处无竹柏？但少闲人如吾两人者耳。</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《雁门太守行》的作者是唐代的</w:t>
      </w:r>
      <w:r>
        <w:rPr>
          <w:rFonts w:ascii="Times New Roman" w:hAnsi="Times New Roman" w:cs="Times New Roman"/>
          <w:bCs/>
        </w:rPr>
        <w:t>_____</w:t>
      </w:r>
      <w:r>
        <w:rPr>
          <w:rFonts w:ascii="Times New Roman" w:hAnsi="Times New Roman" w:eastAsia="宋体" w:cs="Times New Roman"/>
          <w:bCs/>
        </w:rPr>
        <w:t>（人名），他是“长吉体”诗的开创者；《记承天寺夜游》的作者是</w:t>
      </w:r>
      <w:r>
        <w:rPr>
          <w:rFonts w:ascii="Times New Roman" w:hAnsi="Times New Roman" w:cs="Times New Roman"/>
          <w:bCs/>
        </w:rPr>
        <w:t>______</w:t>
      </w:r>
      <w:r>
        <w:rPr>
          <w:rFonts w:ascii="Times New Roman" w:hAnsi="Times New Roman" w:eastAsia="宋体" w:cs="Times New Roman"/>
          <w:bCs/>
        </w:rPr>
        <w:t>（朝代）的苏轼，他被后人认为是“豪放词”的鼻祖。</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用现代汉语翻译句子。</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但少闲人如吾两人者耳。</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下列对选文内容理解不正确的一项是（   ）</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（甲）诗所写战争的时间段是从白天到半夜。</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（乙）文作者游承天寺的时间是冬天的夜晚。</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（甲）诗写战斗场景，色彩浓艳，想象奇特。</w:t>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（乙）文写生活情境，叙事详细，议论严密。</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（甲）诗描写战争的艰苦和惨烈，赞扬了将士们</w:t>
      </w:r>
      <w:r>
        <w:rPr>
          <w:rFonts w:ascii="Times New Roman" w:hAnsi="Times New Roman" w:cs="Times New Roman"/>
          <w:bCs/>
        </w:rPr>
        <w:t>_____________</w:t>
      </w:r>
      <w:r>
        <w:rPr>
          <w:rFonts w:ascii="Times New Roman" w:hAnsi="Times New Roman" w:eastAsia="宋体" w:cs="Times New Roman"/>
          <w:bCs/>
        </w:rPr>
        <w:t>的精神风貌；（乙）文描绘夜游时的月色美景，表达了苏轼</w:t>
      </w:r>
      <w:r>
        <w:rPr>
          <w:rFonts w:ascii="Times New Roman" w:hAnsi="Times New Roman" w:cs="Times New Roman"/>
          <w:bCs/>
        </w:rPr>
        <w:t>___________</w:t>
      </w:r>
      <w:r>
        <w:rPr>
          <w:rFonts w:ascii="Times New Roman" w:hAnsi="Times New Roman" w:eastAsia="宋体" w:cs="Times New Roman"/>
          <w:bCs/>
        </w:rPr>
        <w:t xml:space="preserve">的生活态度。 </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课内古诗文阅读</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饮酒（其五）</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结庐在人境，而无车马喧。</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问君何能尔？心远地自偏。</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采菊东篱下，悠然见南山。</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u w:val="single"/>
        </w:rPr>
      </w:pPr>
      <w:r>
        <w:rPr>
          <w:rFonts w:ascii="Times New Roman" w:hAnsi="Times New Roman" w:eastAsia="楷体" w:cs="Times New Roman"/>
          <w:bCs/>
          <w:u w:val="single"/>
        </w:rPr>
        <w:t>山气日夕佳，飞鸟相与还。</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此中有真意，欲辨已忘言。</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富贵不能淫</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景春曰：</w:t>
      </w:r>
      <w:r>
        <w:rPr>
          <w:rFonts w:ascii="Times New Roman" w:hAnsi="Times New Roman" w:eastAsia="宋体" w:cs="Times New Roman"/>
          <w:bCs/>
        </w:rPr>
        <w:t>“</w:t>
      </w:r>
      <w:r>
        <w:rPr>
          <w:rFonts w:ascii="Times New Roman" w:hAnsi="Times New Roman" w:eastAsia="楷体" w:cs="Times New Roman"/>
          <w:bCs/>
        </w:rPr>
        <w:t>公孙衍、张仪岂不诚大丈夫哉？一怒而诸侯惧，安居而天下熄。</w:t>
      </w:r>
      <w:r>
        <w:rPr>
          <w:rFonts w:ascii="Times New Roman" w:hAnsi="Times New Roman" w:eastAsia="宋体" w:cs="Times New Roman"/>
          <w:bCs/>
        </w:rPr>
        <w:t>”</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孟子曰：</w:t>
      </w:r>
      <w:r>
        <w:rPr>
          <w:rFonts w:ascii="Times New Roman" w:hAnsi="Times New Roman" w:eastAsia="宋体" w:cs="Times New Roman"/>
          <w:bCs/>
        </w:rPr>
        <w:t>“</w:t>
      </w:r>
      <w:r>
        <w:rPr>
          <w:rFonts w:ascii="Times New Roman" w:hAnsi="Times New Roman" w:eastAsia="楷体" w:cs="Times New Roman"/>
          <w:bCs/>
        </w:rPr>
        <w:t>是焉得为大丈夫乎？子未学礼乎？丈夫之冠也，父命之；女子之嫁也，母命之，往送之门，戒之曰：‘往之女家，必敬必戒，无违夫子！’以顺为正者，妾妇之道也。居天下之广居，立天下之正位，行天下之大道。</w:t>
      </w:r>
      <w:r>
        <w:rPr>
          <w:rFonts w:ascii="Times New Roman" w:hAnsi="Times New Roman" w:eastAsia="楷体" w:cs="Times New Roman"/>
          <w:bCs/>
          <w:u w:val="single"/>
        </w:rPr>
        <w:t>得志，与民由之；不得志，独行其道。</w:t>
      </w:r>
      <w:r>
        <w:rPr>
          <w:rFonts w:ascii="Times New Roman" w:hAnsi="Times New Roman" w:eastAsia="楷体" w:cs="Times New Roman"/>
          <w:bCs/>
        </w:rPr>
        <w:t>富贵不能淫，贫贱不能移，威武不能屈，此之谓大丈夫。</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（甲）诗“问君何能尔？”中“君”是指</w:t>
      </w:r>
      <w:r>
        <w:rPr>
          <w:rFonts w:ascii="Times New Roman" w:hAnsi="Times New Roman" w:cs="Times New Roman"/>
          <w:bCs/>
        </w:rPr>
        <w:t>__________________</w:t>
      </w:r>
      <w:r>
        <w:rPr>
          <w:rFonts w:ascii="Times New Roman" w:hAnsi="Times New Roman" w:eastAsia="宋体" w:cs="Times New Roman"/>
          <w:bCs/>
        </w:rPr>
        <w:t>，（乙）文出自《孟子》，与《大学》、《中庸》、</w:t>
      </w:r>
      <w:r>
        <w:rPr>
          <w:rFonts w:ascii="Times New Roman" w:hAnsi="Times New Roman" w:cs="Times New Roman"/>
          <w:bCs/>
        </w:rPr>
        <w:t>__________________</w:t>
      </w:r>
      <w:r>
        <w:rPr>
          <w:rFonts w:ascii="Times New Roman" w:hAnsi="Times New Roman" w:eastAsia="宋体" w:cs="Times New Roman"/>
          <w:bCs/>
        </w:rPr>
        <w:t>（书名），并称“四书”。</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下列句中加点词不属于使动用法一项的是（   ）</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生</w:t>
      </w:r>
      <w:r>
        <w:rPr>
          <w:rFonts w:ascii="Times New Roman" w:hAnsi="Times New Roman" w:eastAsia="宋体" w:cs="Times New Roman"/>
          <w:bCs/>
        </w:rPr>
        <w:t>于忧患。</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em w:val="dot"/>
        </w:rPr>
        <w:t>苦</w:t>
      </w:r>
      <w:r>
        <w:rPr>
          <w:rFonts w:ascii="Times New Roman" w:hAnsi="Times New Roman" w:eastAsia="宋体" w:cs="Times New Roman"/>
          <w:bCs/>
        </w:rPr>
        <w:t>其心志。</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贫贱不能</w:t>
      </w:r>
      <w:r>
        <w:rPr>
          <w:rFonts w:ascii="Times New Roman" w:hAnsi="Times New Roman" w:eastAsia="宋体" w:cs="Times New Roman"/>
          <w:bCs/>
          <w:em w:val="dot"/>
        </w:rPr>
        <w:t>移</w:t>
      </w:r>
      <w:r>
        <w:rPr>
          <w:rFonts w:ascii="Times New Roman" w:hAnsi="Times New Roman" w:eastAsia="宋体" w:cs="Times New Roman"/>
          <w:bCs/>
        </w:rPr>
        <w:t>。</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一怒而诸侯</w:t>
      </w:r>
      <w:r>
        <w:rPr>
          <w:rFonts w:ascii="Times New Roman" w:hAnsi="Times New Roman" w:eastAsia="宋体" w:cs="Times New Roman"/>
          <w:bCs/>
          <w:em w:val="dot"/>
        </w:rPr>
        <w:t>惧</w:t>
      </w:r>
      <w:r>
        <w:rPr>
          <w:rFonts w:ascii="Times New Roman" w:hAnsi="Times New Roman" w:eastAsia="宋体" w:cs="Times New Roman"/>
          <w:bCs/>
        </w:rPr>
        <w:t>。</w:t>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根据要求完成下列题目</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（1）（甲）中画线句描绘了一幅怎样的景象呢？请作简要描叙。</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（2）用现代汉语翻译（乙）中画线的句子。</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得志，与民由之；不得志，独行其道。</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选做其一（不可都做）</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（1）（甲）中的“真意”是指什么？联系这首诗，写出其中一点理由。</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（2）（乙）中写父母亲对子女训导告诫的内容，有何作用？</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古诗文联读</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雁门太守行</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李贺</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黑云压城城欲摧，甲光向日金鳞开。角声满天秋色里，塞上燕脂凝夜紫。</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半卷红旗临易水，霜重鼓寒声不起。报君黄金台上意，提携玉龙为君死。</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富贵不能淫</w:t>
      </w:r>
      <w:r>
        <w:pict>
          <v:shape id="_x0000_i13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景春曰：</w:t>
      </w:r>
      <w:r>
        <w:rPr>
          <w:rFonts w:ascii="Times New Roman" w:hAnsi="Times New Roman" w:eastAsia="宋体" w:cs="Times New Roman"/>
          <w:bCs/>
        </w:rPr>
        <w:t>“</w:t>
      </w:r>
      <w:r>
        <w:rPr>
          <w:rFonts w:ascii="Times New Roman" w:hAnsi="Times New Roman" w:eastAsia="楷体" w:cs="Times New Roman"/>
          <w:bCs/>
        </w:rPr>
        <w:t>公孙衍、张仪岂不诚大丈夫哉？一怒而诸侯惧，安居而天下熄。</w:t>
      </w:r>
      <w:r>
        <w:rPr>
          <w:rFonts w:ascii="Times New Roman" w:hAnsi="Times New Roman" w:eastAsia="宋体" w:cs="Times New Roman"/>
          <w:bCs/>
        </w:rPr>
        <w:t>”</w:t>
      </w:r>
      <w:r>
        <w:pict>
          <v:shape id="_x0000_i13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孟子曰：</w:t>
      </w:r>
      <w:r>
        <w:rPr>
          <w:rFonts w:ascii="Times New Roman" w:hAnsi="Times New Roman" w:eastAsia="宋体" w:cs="Times New Roman"/>
          <w:bCs/>
        </w:rPr>
        <w:t>“</w:t>
      </w:r>
      <w:r>
        <w:rPr>
          <w:rFonts w:ascii="Times New Roman" w:hAnsi="Times New Roman" w:eastAsia="楷体" w:cs="Times New Roman"/>
          <w:bCs/>
        </w:rPr>
        <w:t>是焉得为大丈夫乎？子未学礼乎？丈夫之冠也，父命之；女子之嫁也，母命之，往送之门，戒之曰：‘往之女家，必敬必戒，无违夫子！’以顺为正者，妾妇之道也。居天下之广居，立天下之正位，行天下之大道。得志，与民由之；不得志，独行其道。富贵不能淫，贫贱不能移，威武不能屈，此之谓大丈夫。</w:t>
      </w:r>
      <w:r>
        <w:rPr>
          <w:rFonts w:ascii="Times New Roman" w:hAnsi="Times New Roman" w:eastAsia="宋体" w:cs="Times New Roman"/>
          <w:bCs/>
        </w:rPr>
        <w:t>”</w:t>
      </w:r>
      <w:r>
        <w:pict>
          <v:shape id="_x0000_i13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孔子困于野</w:t>
      </w:r>
      <w:r>
        <w:pict>
          <v:shape id="_x0000_i13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楷体" w:cs="Times New Roman"/>
          <w:bCs/>
        </w:rPr>
        <w:t>孔子迁于蔡三岁，吴伐陈。楚救陈，军于城父。闻孔子在陈、蔡之间，楚使人聘孔子。孔子将往拜礼</w:t>
      </w:r>
      <w:r>
        <w:rPr>
          <w:rFonts w:ascii="Times New Roman" w:hAnsi="Times New Roman" w:eastAsia="楷体" w:cs="Times New Roman"/>
          <w:bCs/>
          <w:vertAlign w:val="superscript"/>
        </w:rPr>
        <w:t>①</w:t>
      </w:r>
      <w:r>
        <w:rPr>
          <w:rFonts w:ascii="Times New Roman" w:hAnsi="Times New Roman" w:eastAsia="楷体" w:cs="Times New Roman"/>
          <w:bCs/>
        </w:rPr>
        <w:t>，陈、蔡大夫谋曰：</w:t>
      </w:r>
      <w:r>
        <w:rPr>
          <w:rFonts w:ascii="Times New Roman" w:hAnsi="Times New Roman" w:eastAsia="宋体" w:cs="Times New Roman"/>
          <w:bCs/>
        </w:rPr>
        <w:t>“</w:t>
      </w:r>
      <w:r>
        <w:rPr>
          <w:rFonts w:ascii="Times New Roman" w:hAnsi="Times New Roman" w:eastAsia="楷体" w:cs="Times New Roman"/>
          <w:bCs/>
        </w:rPr>
        <w:t>孔子贤者，所刺讥皆中诸侯之疾</w:t>
      </w:r>
      <w:r>
        <w:rPr>
          <w:rFonts w:ascii="Times New Roman" w:hAnsi="Times New Roman" w:eastAsia="楷体" w:cs="Times New Roman"/>
          <w:bCs/>
          <w:vertAlign w:val="superscript"/>
        </w:rPr>
        <w:t>②</w:t>
      </w:r>
      <w:r>
        <w:rPr>
          <w:rFonts w:ascii="Times New Roman" w:hAnsi="Times New Roman" w:eastAsia="楷体" w:cs="Times New Roman"/>
          <w:bCs/>
        </w:rPr>
        <w:t>。今者久留陈、蔡之间，诸大夫所设行</w:t>
      </w:r>
      <w:r>
        <w:rPr>
          <w:rFonts w:ascii="Times New Roman" w:hAnsi="Times New Roman" w:eastAsia="楷体" w:cs="Times New Roman"/>
          <w:bCs/>
          <w:vertAlign w:val="superscript"/>
        </w:rPr>
        <w:t>③</w:t>
      </w:r>
      <w:r>
        <w:rPr>
          <w:rFonts w:ascii="Times New Roman" w:hAnsi="Times New Roman" w:eastAsia="楷体" w:cs="Times New Roman"/>
          <w:bCs/>
        </w:rPr>
        <w:t>皆非仲尼之意。今楚，大国也，来聘孔子。孔子用于楚，则陈、蔡用事</w:t>
      </w:r>
      <w:r>
        <w:rPr>
          <w:rFonts w:ascii="Times New Roman" w:hAnsi="Times New Roman" w:eastAsia="楷体" w:cs="Times New Roman"/>
          <w:bCs/>
          <w:vertAlign w:val="superscript"/>
        </w:rPr>
        <w:t>④</w:t>
      </w:r>
      <w:r>
        <w:rPr>
          <w:rFonts w:ascii="Times New Roman" w:hAnsi="Times New Roman" w:eastAsia="楷体" w:cs="Times New Roman"/>
          <w:bCs/>
        </w:rPr>
        <w:t>大夫危矣。</w:t>
      </w:r>
      <w:r>
        <w:rPr>
          <w:rFonts w:ascii="Times New Roman" w:hAnsi="Times New Roman" w:eastAsia="宋体" w:cs="Times New Roman"/>
          <w:bCs/>
        </w:rPr>
        <w:t>”</w:t>
      </w:r>
      <w:r>
        <w:rPr>
          <w:rFonts w:ascii="Times New Roman" w:hAnsi="Times New Roman" w:eastAsia="楷体" w:cs="Times New Roman"/>
          <w:bCs/>
        </w:rPr>
        <w:t>于是乃相与发徒役</w:t>
      </w:r>
      <w:r>
        <w:rPr>
          <w:rFonts w:ascii="Times New Roman" w:hAnsi="Times New Roman" w:eastAsia="楷体" w:cs="Times New Roman"/>
          <w:bCs/>
          <w:vertAlign w:val="superscript"/>
        </w:rPr>
        <w:t>⑤</w:t>
      </w:r>
      <w:r>
        <w:rPr>
          <w:rFonts w:ascii="Times New Roman" w:hAnsi="Times New Roman" w:eastAsia="楷体" w:cs="Times New Roman"/>
          <w:bCs/>
        </w:rPr>
        <w:t>围孔子于野。</w:t>
      </w:r>
      <w:r>
        <w:rPr>
          <w:rFonts w:ascii="Times New Roman" w:hAnsi="Times New Roman" w:eastAsia="楷体" w:cs="Times New Roman"/>
          <w:bCs/>
          <w:u w:val="single"/>
        </w:rPr>
        <w:t>不得行绝粮</w:t>
      </w:r>
      <w:r>
        <w:rPr>
          <w:rFonts w:ascii="Times New Roman" w:hAnsi="Times New Roman" w:cs="Times New Roman"/>
          <w:bCs/>
        </w:rPr>
        <w:t>从者</w:t>
      </w:r>
      <w:r>
        <w:rPr>
          <w:rFonts w:ascii="Times New Roman" w:hAnsi="Times New Roman" w:eastAsia="楷体" w:cs="Times New Roman"/>
          <w:bCs/>
          <w:u w:val="single"/>
        </w:rPr>
        <w:t>病莫能兴</w:t>
      </w:r>
      <w:r>
        <w:rPr>
          <w:rFonts w:ascii="Times New Roman" w:hAnsi="Times New Roman" w:eastAsia="楷体" w:cs="Times New Roman"/>
          <w:bCs/>
        </w:rPr>
        <w:t>，孔子讲诵</w:t>
      </w:r>
      <w:r>
        <w:rPr>
          <w:rFonts w:ascii="Times New Roman" w:hAnsi="Times New Roman" w:cs="Times New Roman"/>
          <w:bCs/>
        </w:rPr>
        <w:t>弦歌</w:t>
      </w:r>
      <w:r>
        <w:rPr>
          <w:rFonts w:ascii="Times New Roman" w:hAnsi="Times New Roman" w:eastAsia="楷体" w:cs="Times New Roman"/>
          <w:bCs/>
        </w:rPr>
        <w:t>不衰。子路愠见曰：</w:t>
      </w:r>
      <w:r>
        <w:rPr>
          <w:rFonts w:ascii="Times New Roman" w:hAnsi="Times New Roman" w:eastAsia="宋体" w:cs="Times New Roman"/>
          <w:bCs/>
        </w:rPr>
        <w:t>“</w:t>
      </w:r>
      <w:r>
        <w:rPr>
          <w:rFonts w:ascii="Times New Roman" w:hAnsi="Times New Roman" w:eastAsia="楷体" w:cs="Times New Roman"/>
          <w:bCs/>
        </w:rPr>
        <w:t>君子亦有穷</w:t>
      </w:r>
      <w:r>
        <w:rPr>
          <w:rFonts w:ascii="Times New Roman" w:hAnsi="Times New Roman" w:eastAsia="楷体" w:cs="Times New Roman"/>
          <w:bCs/>
          <w:vertAlign w:val="superscript"/>
        </w:rPr>
        <w:t>⑥</w:t>
      </w:r>
      <w:r>
        <w:rPr>
          <w:rFonts w:ascii="Times New Roman" w:hAnsi="Times New Roman" w:eastAsia="楷体" w:cs="Times New Roman"/>
          <w:bCs/>
        </w:rPr>
        <w:t>乎？</w:t>
      </w:r>
      <w:r>
        <w:rPr>
          <w:rFonts w:ascii="Times New Roman" w:hAnsi="Times New Roman" w:eastAsia="宋体" w:cs="Times New Roman"/>
          <w:bCs/>
        </w:rPr>
        <w:t>”</w:t>
      </w:r>
      <w:r>
        <w:rPr>
          <w:rFonts w:ascii="Times New Roman" w:hAnsi="Times New Roman" w:eastAsia="楷体" w:cs="Times New Roman"/>
          <w:bCs/>
        </w:rPr>
        <w:t>孔子曰：</w:t>
      </w:r>
      <w:r>
        <w:rPr>
          <w:rFonts w:ascii="Times New Roman" w:hAnsi="Times New Roman" w:eastAsia="宋体" w:cs="Times New Roman"/>
          <w:bCs/>
        </w:rPr>
        <w:t>“</w:t>
      </w:r>
      <w:r>
        <w:rPr>
          <w:rFonts w:ascii="Times New Roman" w:hAnsi="Times New Roman" w:cs="Times New Roman"/>
          <w:bCs/>
        </w:rPr>
        <w:t>君子固穷</w:t>
      </w:r>
      <w:r>
        <w:rPr>
          <w:rFonts w:ascii="Times New Roman" w:hAnsi="Times New Roman" w:eastAsia="楷体" w:cs="Times New Roman"/>
          <w:bCs/>
        </w:rPr>
        <w:t>，小人穷斯滥</w:t>
      </w:r>
      <w:r>
        <w:rPr>
          <w:rFonts w:ascii="Times New Roman" w:hAnsi="Times New Roman" w:eastAsia="楷体" w:cs="Times New Roman"/>
          <w:bCs/>
          <w:vertAlign w:val="superscript"/>
        </w:rPr>
        <w:t>⑦</w:t>
      </w:r>
      <w:r>
        <w:rPr>
          <w:rFonts w:ascii="Times New Roman" w:hAnsi="Times New Roman" w:eastAsia="楷体" w:cs="Times New Roman"/>
          <w:bCs/>
        </w:rPr>
        <w:t>矣。</w:t>
      </w:r>
      <w:r>
        <w:rPr>
          <w:rFonts w:ascii="Times New Roman" w:hAnsi="Times New Roman" w:eastAsia="宋体" w:cs="Times New Roman"/>
          <w:bCs/>
        </w:rPr>
        <w:t>”</w:t>
      </w:r>
      <w:r>
        <w:pict>
          <v:shape id="_x0000_i13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（节选自《史记·孔子世家》）</w:t>
      </w:r>
      <w:r>
        <w:pict>
          <v:shape id="_x0000_i13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（注）①拜礼：拜见回礼。②中诸侯之疾：切中诸侯的弊病。③所设行：所作所为。④用事：当政，掌权。⑤徒役：服劳役的人。⑥穷：困窘。⑦滥：不加节制，乱来。</w:t>
      </w:r>
      <w:r>
        <w:pict>
          <v:shape id="_x0000_i13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下列词语解释有错误的一项是（   ）</w:t>
      </w:r>
      <w:r>
        <w:pict>
          <v:shape id="_x0000_i13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丈夫之</w:t>
      </w:r>
      <w:r>
        <w:rPr>
          <w:rFonts w:ascii="Times New Roman" w:hAnsi="Times New Roman" w:eastAsia="宋体" w:cs="Times New Roman"/>
          <w:bCs/>
          <w:em w:val="dot"/>
        </w:rPr>
        <w:t>冠</w:t>
      </w:r>
      <w:r>
        <w:rPr>
          <w:rFonts w:ascii="Times New Roman" w:hAnsi="Times New Roman" w:eastAsia="宋体" w:cs="Times New Roman"/>
          <w:bCs/>
        </w:rPr>
        <w:t>也 冠：行冠礼</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必敬必</w:t>
      </w:r>
      <w:r>
        <w:rPr>
          <w:rFonts w:ascii="Times New Roman" w:hAnsi="Times New Roman" w:eastAsia="宋体" w:cs="Times New Roman"/>
          <w:bCs/>
          <w:em w:val="dot"/>
        </w:rPr>
        <w:t>戒</w:t>
      </w:r>
      <w:r>
        <w:rPr>
          <w:rFonts w:ascii="Times New Roman" w:hAnsi="Times New Roman" w:eastAsia="宋体" w:cs="Times New Roman"/>
          <w:bCs/>
        </w:rPr>
        <w:t xml:space="preserve"> 戒：告诫</w:t>
      </w:r>
      <w:r>
        <w:pict>
          <v:shape id="_x0000_i13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以顺为</w:t>
      </w:r>
      <w:r>
        <w:rPr>
          <w:rFonts w:ascii="Times New Roman" w:hAnsi="Times New Roman" w:eastAsia="宋体" w:cs="Times New Roman"/>
          <w:bCs/>
          <w:em w:val="dot"/>
        </w:rPr>
        <w:t>正</w:t>
      </w:r>
      <w:r>
        <w:rPr>
          <w:rFonts w:ascii="Times New Roman" w:hAnsi="Times New Roman" w:eastAsia="宋体" w:cs="Times New Roman"/>
          <w:bCs/>
        </w:rPr>
        <w:t>者  正：准则，标准</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富贵不能</w:t>
      </w:r>
      <w:r>
        <w:rPr>
          <w:rFonts w:ascii="Times New Roman" w:hAnsi="Times New Roman" w:eastAsia="宋体" w:cs="Times New Roman"/>
          <w:bCs/>
          <w:em w:val="dot"/>
        </w:rPr>
        <w:t>淫</w:t>
      </w:r>
      <w:r>
        <w:rPr>
          <w:rFonts w:ascii="Times New Roman" w:hAnsi="Times New Roman" w:eastAsia="宋体" w:cs="Times New Roman"/>
          <w:bCs/>
        </w:rPr>
        <w:t xml:space="preserve">  淫：使……迷惑</w:t>
      </w:r>
      <w:r>
        <w:pict>
          <v:shape id="_x0000_i13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下列各组中加点词的意义和用法相同的一项是（   ）</w:t>
      </w:r>
      <w:r>
        <w:pict>
          <v:shape id="_x0000_i13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一怒</w:t>
      </w:r>
      <w:r>
        <w:rPr>
          <w:rFonts w:ascii="Times New Roman" w:hAnsi="Times New Roman" w:eastAsia="宋体" w:cs="Times New Roman"/>
          <w:bCs/>
          <w:em w:val="dot"/>
        </w:rPr>
        <w:t>而</w:t>
      </w:r>
      <w:r>
        <w:rPr>
          <w:rFonts w:ascii="Times New Roman" w:hAnsi="Times New Roman" w:eastAsia="宋体" w:cs="Times New Roman"/>
          <w:bCs/>
        </w:rPr>
        <w:t>天下惧                     环而攻之</w:t>
      </w:r>
      <w:r>
        <w:rPr>
          <w:rFonts w:ascii="Times New Roman" w:hAnsi="Times New Roman" w:eastAsia="宋体" w:cs="Times New Roman"/>
          <w:bCs/>
          <w:em w:val="dot"/>
        </w:rPr>
        <w:t>而</w:t>
      </w:r>
      <w:r>
        <w:rPr>
          <w:rFonts w:ascii="Times New Roman" w:hAnsi="Times New Roman" w:eastAsia="宋体" w:cs="Times New Roman"/>
          <w:bCs/>
        </w:rPr>
        <w:t>不胜</w:t>
      </w:r>
      <w:r>
        <w:pict>
          <v:shape id="_x0000_i13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B．</w:t>
      </w:r>
      <w:r>
        <w:rPr>
          <w:rFonts w:ascii="Times New Roman" w:hAnsi="Times New Roman" w:eastAsia="宋体" w:cs="Times New Roman"/>
          <w:bCs/>
        </w:rPr>
        <w:t>公孙衍、张仪岂不</w:t>
      </w:r>
      <w:r>
        <w:rPr>
          <w:rFonts w:ascii="Times New Roman" w:hAnsi="Times New Roman" w:eastAsia="宋体" w:cs="Times New Roman"/>
          <w:bCs/>
          <w:em w:val="dot"/>
        </w:rPr>
        <w:t>诚</w:t>
      </w:r>
      <w:r>
        <w:rPr>
          <w:rFonts w:ascii="Times New Roman" w:hAnsi="Times New Roman" w:eastAsia="宋体" w:cs="Times New Roman"/>
          <w:bCs/>
        </w:rPr>
        <w:t>大丈夫哉       帝感其</w:t>
      </w:r>
      <w:r>
        <w:rPr>
          <w:rFonts w:ascii="Times New Roman" w:hAnsi="Times New Roman" w:eastAsia="宋体" w:cs="Times New Roman"/>
          <w:bCs/>
          <w:em w:val="dot"/>
        </w:rPr>
        <w:t>诚</w:t>
      </w:r>
      <w:r>
        <w:pict>
          <v:shape id="_x0000_i13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丈夫</w:t>
      </w:r>
      <w:r>
        <w:rPr>
          <w:rFonts w:ascii="Times New Roman" w:hAnsi="Times New Roman" w:eastAsia="宋体" w:cs="Times New Roman"/>
          <w:bCs/>
          <w:em w:val="dot"/>
        </w:rPr>
        <w:t>之</w:t>
      </w:r>
      <w:r>
        <w:rPr>
          <w:rFonts w:ascii="Times New Roman" w:hAnsi="Times New Roman" w:eastAsia="宋体" w:cs="Times New Roman"/>
          <w:bCs/>
        </w:rPr>
        <w:t>冠也                       舜发于畎亩</w:t>
      </w:r>
      <w:r>
        <w:rPr>
          <w:rFonts w:ascii="Times New Roman" w:hAnsi="Times New Roman" w:eastAsia="宋体" w:cs="Times New Roman"/>
          <w:bCs/>
          <w:em w:val="dot"/>
        </w:rPr>
        <w:t>之</w:t>
      </w:r>
      <w:r>
        <w:rPr>
          <w:rFonts w:ascii="Times New Roman" w:hAnsi="Times New Roman" w:eastAsia="宋体" w:cs="Times New Roman"/>
          <w:bCs/>
        </w:rPr>
        <w:t>中</w:t>
      </w:r>
      <w:r>
        <w:pict>
          <v:shape id="_x0000_i13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独行</w:t>
      </w:r>
      <w:r>
        <w:rPr>
          <w:rFonts w:ascii="Times New Roman" w:hAnsi="Times New Roman" w:eastAsia="宋体" w:cs="Times New Roman"/>
          <w:bCs/>
          <w:em w:val="dot"/>
        </w:rPr>
        <w:t>其</w:t>
      </w:r>
      <w:r>
        <w:rPr>
          <w:rFonts w:ascii="Times New Roman" w:hAnsi="Times New Roman" w:eastAsia="宋体" w:cs="Times New Roman"/>
          <w:bCs/>
        </w:rPr>
        <w:t>道                         空乏</w:t>
      </w:r>
      <w:r>
        <w:rPr>
          <w:rFonts w:ascii="Times New Roman" w:hAnsi="Times New Roman" w:eastAsia="宋体" w:cs="Times New Roman"/>
          <w:bCs/>
          <w:em w:val="dot"/>
        </w:rPr>
        <w:t>其</w:t>
      </w:r>
      <w:r>
        <w:rPr>
          <w:rFonts w:ascii="Times New Roman" w:hAnsi="Times New Roman" w:eastAsia="宋体" w:cs="Times New Roman"/>
          <w:bCs/>
        </w:rPr>
        <w:t>身</w:t>
      </w:r>
      <w:r>
        <w:pict>
          <v:shape id="_x0000_i13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下面对《雁门太守行》赏析不正确的一项是（   ）</w:t>
      </w:r>
      <w:r>
        <w:pict>
          <v:shape id="_x0000_i13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首句一个“压”字，突出敌军来势凶猛、敌我双方力量悬殊和守城将士的处境艰难。</w:t>
      </w:r>
      <w:r>
        <w:pict>
          <v:shape id="_x0000_i13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“角声满天秋色里，塞上燕脂凝夜紫”一句用边塞秋色的秀美烘托将士的英勇无畏。</w:t>
      </w:r>
      <w:r>
        <w:pict>
          <v:shape id="_x0000_i13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全诗以色彩斑斓的词语描绘悲壮惨烈的战斗场面，歌颂将士浴血奋战、誓死如归的英雄气概。</w:t>
      </w:r>
      <w:r>
        <w:pict>
          <v:shape id="_x0000_i13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这是一首以边塞战争为题材的诗，全诗意境苍凉，格调悲壮，具有强烈的震撼力和艺术魅力。</w:t>
      </w:r>
      <w:r>
        <w:pict>
          <v:shape id="_x0000_i13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下面《富贵不能淫》赏析不正确的一项是（   ）</w:t>
      </w:r>
      <w:r>
        <w:pict>
          <v:shape id="_x0000_i13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孟子直接批驳公孙衍、张仪之流靠摇唇鼓舌，曲意顺从君主，虽讲仁义道德准则，亦不过是“妾妇之道”罢了。</w:t>
      </w:r>
      <w:r>
        <w:pict>
          <v:shape id="_x0000_i13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“得志，与民由之，不得志，独行其道”，这与孟子的另一句名言“穷则独善其身，达则兼济天下”表达的意思是一致的。</w:t>
      </w:r>
      <w:r>
        <w:pict>
          <v:shape id="_x0000_i13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针对景春的观点和理由，孟子先破后立，先批驳景春的错误观点，再阐述什么是真正的大丈夫。</w:t>
      </w:r>
      <w:r>
        <w:pict>
          <v:shape id="_x0000_i13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本文在对话描写中善用排比句，气势非凡，孟子之雄辩可见一斑。</w:t>
      </w:r>
      <w:r>
        <w:pict>
          <v:shape id="_x0000_i13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下面对《孔子困于野》理解有误的一项是（   ）</w:t>
      </w:r>
      <w:r>
        <w:pict>
          <v:shape id="_x0000_i13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陈蔡的大夫认为孔子对陈蔡两国帮助很大，因此不愿意他帮助楚国。</w:t>
      </w:r>
      <w:r>
        <w:pict>
          <v:shape id="_x0000_i13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他们派人包围了孔子及其弟子，导致他们困在荒野，陷入病饿之中。</w:t>
      </w:r>
      <w:r>
        <w:pict>
          <v:shape id="_x0000_i13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继续讲诵，弦歌不废，表现了孔子为追求政治理想矢志不渝的精神。</w:t>
      </w:r>
      <w:r>
        <w:pict>
          <v:shape id="_x0000_i13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针对子路的疑惑，孔子告诉他君子和小人面对困窘的态度截然不同。</w:t>
      </w:r>
      <w:r>
        <w:pict>
          <v:shape id="_x0000_i13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请用“/”给下面的句子断句。（断三处）</w:t>
      </w:r>
      <w:r>
        <w:pict>
          <v:shape id="_x0000_i13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不得行绝粮从者病莫能兴</w:t>
      </w:r>
      <w:r>
        <w:pict>
          <v:shape id="_x0000_i13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用现代汉语翻译下面的句子。</w:t>
      </w:r>
      <w:r>
        <w:pict>
          <v:shape id="_x0000_i13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富贵不能淫，贫贱不能移，威武不能屈，此之谓大丈夫。</w:t>
      </w:r>
      <w:r>
        <w:pict>
          <v:shape id="_x0000_i13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阅读《富贵不能淫》《周亚夫军细柳》《雁门太守行》，完成下面小题。</w:t>
      </w:r>
      <w:r>
        <w:pict>
          <v:shape id="_x0000_i13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（甲）富贵不能淫</w:t>
      </w:r>
      <w:r>
        <w:pict>
          <v:shape id="_x0000_i13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《孟子》</w:t>
      </w:r>
      <w:r>
        <w:pict>
          <v:shape id="_x0000_i13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景春曰：“公孙衍、张仪岂不诚大丈夫哉？一怒而诸侯惧，安居而天下熄。”</w:t>
      </w:r>
      <w:r>
        <w:pict>
          <v:shape id="_x0000_i13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孟子曰：“是焉得为大丈夫乎？子未学礼乎？丈夫之冠也，父命之；女子之嫁也，母命之，往送之门，戒之曰：‘往之女家，必敬必戒，无违夫子！’以顺为正者，妾妇之道也。居天下之广居，立天下之正位，行天下之大道。得志，与民由之；不得志，独行其道。富贵不能淫，贫贱不能移，威武不能屈，此之谓大丈夫。”</w:t>
      </w:r>
      <w:r>
        <w:pict>
          <v:shape id="_x0000_i13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（乙）周亚夫军细柳</w:t>
      </w:r>
      <w:r>
        <w:pict>
          <v:shape id="_x0000_i13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司马迁</w:t>
      </w:r>
      <w:r>
        <w:pict>
          <v:shape id="_x0000_i13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文帝之后六年，匈奴大入边。乃以宗正刘礼为将军，军霸上；祝兹侯徐厉为将军，军棘门；以河内守亚夫为将军，军细柳：以备胡。</w:t>
      </w:r>
      <w:r>
        <w:pict>
          <v:shape id="_x0000_i13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自劳军。至霸上及棘门军，直驰入，将以下骑送迎。已而之细柳军，军士吏被甲，锐兵刃，彀弓弩，持满。天子先驱至，不得入。先驱曰：“天子且至！”军门都尉曰：“将军令曰‘军中闻将军令，不闻天子之诏’。”居无何，上至，又不得入。于是上乃使使持节诏将军：“吾欲入劳军。”亚夫乃传言开壁门。壁门士吏谓从属车骑曰：“将军约，军中不得驱驰。”于是天子乃按辔徐行。至营，将军亚夫持兵揖曰：“介胄之士不拜，请以军礼见。”天子为动，改容式车。使人称谢：“皇帝敬劳将军。”成礼而去。</w:t>
      </w:r>
      <w:r>
        <w:pict>
          <v:shape id="_x0000_i13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既出军门，群臣皆惊。文帝曰：“嗟乎，此真将军矣！曩者霸上、棘门军，若儿戏耳，其将固可袭而虏也。至于亚夫，可得而犯邪！”称善者久之。</w:t>
      </w:r>
      <w:r>
        <w:pict>
          <v:shape id="_x0000_i13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（丙）雁门太守行</w:t>
      </w:r>
      <w:r>
        <w:pict>
          <v:shape id="_x0000_i13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李贺</w:t>
      </w:r>
      <w:r>
        <w:pict>
          <v:shape id="_x0000_i13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黑云压城城欲摧，甲光向日金鳞开。</w:t>
      </w:r>
      <w:r>
        <w:pict>
          <v:shape id="_x0000_i13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角声满天秋色里，塞上燕脂凝夜紫。</w:t>
      </w:r>
      <w:r>
        <w:pict>
          <v:shape id="_x0000_i13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半卷红旗临易水，霜重鼓寒声不起。</w:t>
      </w:r>
      <w:r>
        <w:pict>
          <v:shape id="_x0000_i13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报君黄金台上意，提携玉龙为君死。</w:t>
      </w:r>
      <w:r>
        <w:pict>
          <v:shape id="_x0000_i13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下列加点词的意思都不相同的一组是</w:t>
      </w:r>
      <w:r>
        <w:pict>
          <v:shape id="_x0000_i13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rPr>
        <w:t>丈夫之</w:t>
      </w:r>
      <w:r>
        <w:rPr>
          <w:rFonts w:ascii="Times New Roman" w:hAnsi="Times New Roman" w:eastAsia="宋体" w:cs="Times New Roman"/>
          <w:bCs/>
          <w:em w:val="dot"/>
        </w:rPr>
        <w:t>冠</w:t>
      </w:r>
      <w:r>
        <w:rPr>
          <w:rFonts w:ascii="Times New Roman" w:hAnsi="Times New Roman" w:eastAsia="宋体" w:cs="Times New Roman"/>
          <w:bCs/>
        </w:rPr>
        <w:t>桂</w:t>
      </w:r>
      <w:r>
        <w:rPr>
          <w:rFonts w:ascii="Times New Roman" w:hAnsi="Times New Roman" w:eastAsia="宋体" w:cs="Times New Roman"/>
          <w:bCs/>
          <w:em w:val="dot"/>
        </w:rPr>
        <w:t>冠</w:t>
      </w:r>
      <w:r>
        <w:rPr>
          <w:rFonts w:ascii="Times New Roman" w:hAnsi="Times New Roman" w:eastAsia="宋体" w:cs="Times New Roman"/>
          <w:bCs/>
        </w:rPr>
        <w:t>怒发冲</w:t>
      </w:r>
      <w:r>
        <w:rPr>
          <w:rFonts w:ascii="Times New Roman" w:hAnsi="Times New Roman" w:eastAsia="宋体" w:cs="Times New Roman"/>
          <w:bCs/>
          <w:em w:val="dot"/>
        </w:rPr>
        <w:t>冠</w:t>
      </w:r>
      <w:r>
        <w:pict>
          <v:shape id="_x0000_i13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B．</w:t>
      </w:r>
      <w:r>
        <w:rPr>
          <w:rFonts w:ascii="Times New Roman" w:hAnsi="Times New Roman" w:eastAsia="宋体" w:cs="Times New Roman"/>
          <w:bCs/>
        </w:rPr>
        <w:t>威武不</w:t>
      </w:r>
      <w:r>
        <w:rPr>
          <w:rFonts w:ascii="Times New Roman" w:hAnsi="Times New Roman" w:eastAsia="宋体" w:cs="Times New Roman"/>
          <w:bCs/>
          <w:em w:val="dot"/>
        </w:rPr>
        <w:t>屈</w:t>
      </w:r>
      <w:r>
        <w:rPr>
          <w:rFonts w:ascii="Times New Roman" w:hAnsi="Times New Roman" w:eastAsia="宋体" w:cs="Times New Roman"/>
          <w:bCs/>
        </w:rPr>
        <w:t>委</w:t>
      </w:r>
      <w:r>
        <w:rPr>
          <w:rFonts w:ascii="Times New Roman" w:hAnsi="Times New Roman" w:eastAsia="宋体" w:cs="Times New Roman"/>
          <w:bCs/>
          <w:em w:val="dot"/>
        </w:rPr>
        <w:t>屈</w:t>
      </w:r>
      <w:r>
        <w:rPr>
          <w:rFonts w:ascii="Times New Roman" w:hAnsi="Times New Roman" w:eastAsia="宋体" w:cs="Times New Roman"/>
          <w:bCs/>
        </w:rPr>
        <w:t>宁死不</w:t>
      </w:r>
      <w:r>
        <w:rPr>
          <w:rFonts w:ascii="Times New Roman" w:hAnsi="Times New Roman" w:eastAsia="宋体" w:cs="Times New Roman"/>
          <w:bCs/>
          <w:em w:val="dot"/>
        </w:rPr>
        <w:t>屈</w:t>
      </w:r>
      <w:r>
        <w:pict>
          <v:shape id="_x0000_i13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上至</w:t>
      </w:r>
      <w:r>
        <w:rPr>
          <w:rFonts w:ascii="Times New Roman" w:hAnsi="Times New Roman" w:eastAsia="宋体" w:cs="Times New Roman"/>
          <w:bCs/>
          <w:em w:val="dot"/>
        </w:rPr>
        <w:t>劳</w:t>
      </w:r>
      <w:r>
        <w:rPr>
          <w:rFonts w:ascii="Times New Roman" w:hAnsi="Times New Roman" w:eastAsia="宋体" w:cs="Times New Roman"/>
          <w:bCs/>
        </w:rPr>
        <w:t>军</w:t>
      </w:r>
      <w:r>
        <w:rPr>
          <w:rFonts w:ascii="Times New Roman" w:hAnsi="Times New Roman" w:eastAsia="宋体" w:cs="Times New Roman"/>
          <w:bCs/>
          <w:em w:val="dot"/>
        </w:rPr>
        <w:t>劳</w:t>
      </w:r>
      <w:r>
        <w:rPr>
          <w:rFonts w:ascii="Times New Roman" w:hAnsi="Times New Roman" w:eastAsia="宋体" w:cs="Times New Roman"/>
          <w:bCs/>
        </w:rPr>
        <w:t>驾 任</w:t>
      </w:r>
      <w:r>
        <w:rPr>
          <w:rFonts w:ascii="Times New Roman" w:hAnsi="Times New Roman" w:eastAsia="宋体" w:cs="Times New Roman"/>
          <w:bCs/>
          <w:em w:val="dot"/>
        </w:rPr>
        <w:t>劳</w:t>
      </w:r>
      <w:r>
        <w:rPr>
          <w:rFonts w:ascii="Times New Roman" w:hAnsi="Times New Roman" w:eastAsia="宋体" w:cs="Times New Roman"/>
          <w:bCs/>
        </w:rPr>
        <w:t>任怨</w:t>
      </w:r>
      <w:r>
        <w:pict>
          <v:shape id="_x0000_i13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群臣皆</w:t>
      </w:r>
      <w:r>
        <w:rPr>
          <w:rFonts w:ascii="Times New Roman" w:hAnsi="Times New Roman" w:eastAsia="宋体" w:cs="Times New Roman"/>
          <w:bCs/>
          <w:em w:val="dot"/>
        </w:rPr>
        <w:t>惊惊</w:t>
      </w:r>
      <w:r>
        <w:rPr>
          <w:rFonts w:ascii="Times New Roman" w:hAnsi="Times New Roman" w:eastAsia="宋体" w:cs="Times New Roman"/>
          <w:bCs/>
        </w:rPr>
        <w:t>慌 打草</w:t>
      </w:r>
      <w:r>
        <w:rPr>
          <w:rFonts w:ascii="Times New Roman" w:hAnsi="Times New Roman" w:eastAsia="宋体" w:cs="Times New Roman"/>
          <w:bCs/>
          <w:em w:val="dot"/>
        </w:rPr>
        <w:t>惊</w:t>
      </w:r>
      <w:r>
        <w:rPr>
          <w:rFonts w:ascii="Times New Roman" w:hAnsi="Times New Roman" w:eastAsia="宋体" w:cs="Times New Roman"/>
          <w:bCs/>
        </w:rPr>
        <w:t>蛇</w:t>
      </w:r>
      <w:r>
        <w:pict>
          <v:shape id="_x0000_i13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下列各项对文言句子的翻译和诗文内容的理解都正确的一项是</w:t>
      </w:r>
      <w:r>
        <w:pict>
          <v:shape id="_x0000_i13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《富贵不能淫》一文中，孟子以“妾妇之道”对比“公孙衍、张仪之道”，反驳景春的观点“公孙衍、张仪难道不是大丈夫么？”</w:t>
      </w:r>
      <w:r>
        <w:pict>
          <v:shape id="_x0000_i13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《周亚夫军细柳》中写霸上及棘门军是为了与细柳营作对比，突出表现周亚夫“这才是真将军呀！”</w:t>
      </w:r>
      <w:r>
        <w:pict>
          <v:shape id="_x0000_i13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《周亚夫军细柳》文帝见到军纪严明的细柳营，面对周亚夫行的军礼，“被震动，容貌严肃起来，扶着车前横木俯下身子”很是生气。</w:t>
      </w:r>
      <w:r>
        <w:pict>
          <v:shape id="_x0000_i13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《雁门太守行》“秋色里响亮军号震天动地，夜色下战士的鲜血凝成暗紫”，渲染了黯然凝重的氛围，暗示我军已经战败。</w:t>
      </w:r>
      <w:r>
        <w:pict>
          <v:shape id="_x0000_i13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（甲）文中孟子指出了心目中“大丈夫”的本质，阅读（链接材料），结合文章内容简要说说周亚夫、段志玄及（丙）文中的将士能否称得上大丈夫。</w:t>
      </w:r>
      <w:r>
        <w:pict>
          <v:shape id="_x0000_i13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（链接材料）</w:t>
      </w:r>
      <w:r>
        <w:pict>
          <v:shape id="_x0000_i13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文德皇后之葬也，志玄与宇文士及分统士马出肃章门。太宗夜使宫官至二将军所，士及开营内使者，志玄闭门不纳，曰：“军门不可夜开。”使者曰：“此有手敕</w:t>
      </w:r>
      <w:r>
        <w:rPr>
          <w:rFonts w:ascii="Times New Roman" w:hAnsi="Times New Roman" w:eastAsia="楷体" w:cs="Times New Roman"/>
          <w:bCs/>
          <w:vertAlign w:val="superscript"/>
        </w:rPr>
        <w:t>①</w:t>
      </w:r>
      <w:r>
        <w:rPr>
          <w:rFonts w:ascii="Times New Roman" w:hAnsi="Times New Roman" w:eastAsia="楷体" w:cs="Times New Roman"/>
          <w:bCs/>
        </w:rPr>
        <w:t>。”志玄曰：“夜中不辩真伪。”竟停使者至晓。太宗闻而叹曰：“此真将军也，周亚夫无以加焉。”</w:t>
      </w:r>
      <w:r>
        <w:pict>
          <v:shape id="_x0000_i13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（节选自《旧唐书·段志玄传》）</w:t>
      </w:r>
      <w:r>
        <w:pict>
          <v:shape id="_x0000_i13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注：①手敕：手诏，皇帝亲笔写的命令。</w:t>
      </w:r>
      <w:r>
        <w:pict>
          <v:shape id="_x0000_i13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请你借用（乙）文中描写细柳军营将士严阵以待抵御外敌的词句，发挥想象描绘（丙）文将士威武守城的画面。</w:t>
      </w:r>
      <w:r>
        <w:pict>
          <v:shape id="_x0000_i13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cs="Times New Roman"/>
          <w:bCs/>
        </w:rPr>
        <w:t>58．</w:t>
      </w:r>
      <w:r>
        <w:rPr>
          <w:rFonts w:ascii="Times New Roman" w:hAnsi="Times New Roman" w:eastAsia="宋体" w:cs="Times New Roman"/>
          <w:bCs/>
        </w:rPr>
        <w:t>你还读过哪些表达爱国之情的诗句，请写出两句。（允许有一个不会的字用拼音代替）</w:t>
      </w:r>
      <w:r>
        <w:pict>
          <v:shape id="_x0000_i13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292A"/>
    <w:rsid w:val="002771D2"/>
    <w:rsid w:val="00292140"/>
    <w:rsid w:val="002E0D44"/>
    <w:rsid w:val="002E56FE"/>
    <w:rsid w:val="00305634"/>
    <w:rsid w:val="003157F6"/>
    <w:rsid w:val="003571FB"/>
    <w:rsid w:val="00363227"/>
    <w:rsid w:val="00370B5A"/>
    <w:rsid w:val="00387B92"/>
    <w:rsid w:val="003A008A"/>
    <w:rsid w:val="003D0A68"/>
    <w:rsid w:val="003D57D2"/>
    <w:rsid w:val="003D59E3"/>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53AFE"/>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332F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848FE"/>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C7910"/>
    <w:rsid w:val="00ED1496"/>
    <w:rsid w:val="00F01673"/>
    <w:rsid w:val="00F2276D"/>
    <w:rsid w:val="00F27B0F"/>
    <w:rsid w:val="00F336DA"/>
    <w:rsid w:val="00F36399"/>
    <w:rsid w:val="00F545C2"/>
    <w:rsid w:val="00F64D8F"/>
    <w:rsid w:val="00F91F2E"/>
    <w:rsid w:val="00FC0C88"/>
    <w:rsid w:val="05CA0B18"/>
    <w:rsid w:val="05FB41A5"/>
    <w:rsid w:val="0B27504B"/>
    <w:rsid w:val="0D6F562A"/>
    <w:rsid w:val="0D93372B"/>
    <w:rsid w:val="152F7D53"/>
    <w:rsid w:val="17A42D88"/>
    <w:rsid w:val="1A2E398D"/>
    <w:rsid w:val="1B4159CF"/>
    <w:rsid w:val="1C507555"/>
    <w:rsid w:val="1CB00FBC"/>
    <w:rsid w:val="23045369"/>
    <w:rsid w:val="239A506B"/>
    <w:rsid w:val="2B025CB7"/>
    <w:rsid w:val="2B121274"/>
    <w:rsid w:val="2EED6447"/>
    <w:rsid w:val="335C3FBF"/>
    <w:rsid w:val="336C70DB"/>
    <w:rsid w:val="3AC95DEE"/>
    <w:rsid w:val="3ADA29EA"/>
    <w:rsid w:val="3F6324B6"/>
    <w:rsid w:val="467024D6"/>
    <w:rsid w:val="48276C97"/>
    <w:rsid w:val="494D3E72"/>
    <w:rsid w:val="4B14673C"/>
    <w:rsid w:val="4B24527E"/>
    <w:rsid w:val="4B313E8A"/>
    <w:rsid w:val="4C3B101B"/>
    <w:rsid w:val="4C9E0CCC"/>
    <w:rsid w:val="4F946165"/>
    <w:rsid w:val="4FCC3C70"/>
    <w:rsid w:val="52EE509A"/>
    <w:rsid w:val="542456C5"/>
    <w:rsid w:val="56A46B42"/>
    <w:rsid w:val="575C6A43"/>
    <w:rsid w:val="58E0012E"/>
    <w:rsid w:val="59657066"/>
    <w:rsid w:val="5CFB4476"/>
    <w:rsid w:val="5E643482"/>
    <w:rsid w:val="5F613572"/>
    <w:rsid w:val="5F752728"/>
    <w:rsid w:val="614B7A5C"/>
    <w:rsid w:val="61DC55F1"/>
    <w:rsid w:val="61ED54AD"/>
    <w:rsid w:val="66FC48BF"/>
    <w:rsid w:val="67887B42"/>
    <w:rsid w:val="68062104"/>
    <w:rsid w:val="6EDB25EF"/>
    <w:rsid w:val="716B1E1D"/>
    <w:rsid w:val="724272EE"/>
    <w:rsid w:val="72675CA0"/>
    <w:rsid w:val="73C46372"/>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学科网（北京）股份有限公司</Company>
  <Pages>17</Pages>
  <Words>10922</Words>
  <Characters>11253</Characters>
  <Lines>87</Lines>
  <Paragraphs>24</Paragraphs>
  <TotalTime>0</TotalTime>
  <ScaleCrop>false</ScaleCrop>
  <LinksUpToDate>false</LinksUpToDate>
  <CharactersWithSpaces>11529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2021-08-30T01:14:00Z</dcterms:created>
  <dc:creator>高三015</dc:creator>
  <cp:lastModifiedBy>WPS_1664423325</cp:lastModifiedBy>
  <dcterms:modified xsi:type="dcterms:W3CDTF">2022-12-14T12:46:17Z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1285F9B2F8F7407283DFF1E15B325A91</vt:lpwstr>
  </property>
</Properties>
</file>