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cs="方正静蕾简体"/>
          <w:b/>
          <w:bCs/>
          <w:sz w:val="28"/>
          <w:szCs w:val="28"/>
        </w:rPr>
        <w:drawing>
          <wp:anchor distT="0" distB="0" distL="114300" distR="114300" simplePos="0" relativeHeight="251659264" behindDoc="0" locked="0" layoutInCell="1" allowOverlap="1">
            <wp:simplePos x="0" y="0"/>
            <wp:positionH relativeFrom="page">
              <wp:posOffset>12204700</wp:posOffset>
            </wp:positionH>
            <wp:positionV relativeFrom="topMargin">
              <wp:posOffset>11404600</wp:posOffset>
            </wp:positionV>
            <wp:extent cx="304800" cy="3683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04800" cy="368300"/>
                    </a:xfrm>
                    <a:prstGeom prst="rect">
                      <a:avLst/>
                    </a:prstGeom>
                  </pic:spPr>
                </pic:pic>
              </a:graphicData>
            </a:graphic>
          </wp:anchor>
        </w:drawing>
      </w: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p>
    <w:p>
      <w:pPr>
        <w:widowControl/>
        <w:spacing w:line="360" w:lineRule="auto"/>
        <w:jc w:val="center"/>
        <w:rPr>
          <w:rFonts w:ascii="Times New Roman" w:hAnsi="Times New Roman" w:eastAsia="新宋体"/>
          <w:b/>
          <w:sz w:val="30"/>
          <w:szCs w:val="30"/>
        </w:rPr>
      </w:pPr>
      <w:r>
        <w:rPr>
          <w:rFonts w:ascii="Times New Roman" w:hAnsi="Times New Roman" w:eastAsia="新宋体"/>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b/>
          <w:sz w:val="30"/>
          <w:szCs w:val="30"/>
        </w:rPr>
        <w:t>第</w:t>
      </w:r>
      <w:r>
        <w:rPr>
          <w:rFonts w:hint="eastAsia" w:ascii="Times New Roman" w:hAnsi="Times New Roman" w:eastAsia="新宋体"/>
          <w:b/>
          <w:sz w:val="30"/>
          <w:szCs w:val="30"/>
        </w:rPr>
        <w:t>06</w:t>
      </w:r>
      <w:r>
        <w:rPr>
          <w:rFonts w:ascii="Times New Roman" w:hAnsi="Times New Roman" w:eastAsia="新宋体"/>
          <w:b/>
          <w:sz w:val="30"/>
          <w:szCs w:val="30"/>
        </w:rPr>
        <w:t>单元</w:t>
      </w:r>
      <w:r>
        <w:rPr>
          <w:rFonts w:hint="eastAsia" w:ascii="Times New Roman" w:hAnsi="Times New Roman" w:eastAsia="新宋体"/>
          <w:b/>
          <w:sz w:val="30"/>
          <w:szCs w:val="30"/>
        </w:rPr>
        <w:t>（B</w:t>
      </w:r>
      <w:r>
        <w:rPr>
          <w:rFonts w:ascii="Times New Roman" w:hAnsi="Times New Roman" w:eastAsia="新宋体"/>
          <w:b/>
          <w:sz w:val="30"/>
          <w:szCs w:val="30"/>
        </w:rPr>
        <w:t>卷</w:t>
      </w:r>
      <w:r>
        <w:rPr>
          <w:rFonts w:hint="eastAsia" w:ascii="Times New Roman" w:hAnsi="Times New Roman" w:eastAsia="新宋体"/>
          <w:b/>
          <w:sz w:val="30"/>
          <w:szCs w:val="30"/>
        </w:rPr>
        <w:t>·提升能力）</w:t>
      </w:r>
    </w:p>
    <w:p>
      <w:pPr>
        <w:pStyle w:val="3"/>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一、基础知识（27分）</w:t>
      </w:r>
    </w:p>
    <w:p>
      <w:pPr>
        <w:pStyle w:val="3"/>
        <w:spacing w:line="360" w:lineRule="auto"/>
        <w:rPr>
          <w:rFonts w:ascii="Times New Roman" w:hAnsi="Times New Roman"/>
        </w:rPr>
      </w:pPr>
      <w:r>
        <w:rPr>
          <w:rFonts w:hint="eastAsia" w:asciiTheme="minorEastAsia" w:hAnsiTheme="minorEastAsia" w:eastAsiaTheme="minorEastAsia" w:cstheme="minorEastAsia"/>
          <w:b/>
        </w:rPr>
        <w:t>1</w:t>
      </w:r>
      <w:r>
        <w:rPr>
          <w:rFonts w:hint="eastAsia" w:asciiTheme="minorEastAsia" w:hAnsiTheme="minorEastAsia" w:eastAsiaTheme="minorEastAsia" w:cstheme="minorEastAsia"/>
        </w:rPr>
        <w:t>．</w:t>
      </w:r>
      <w:r>
        <w:t>阅读下面的文字，完成</w:t>
      </w:r>
      <w:r>
        <w:rPr>
          <w:rFonts w:ascii="Times New Roman" w:hAnsi="Times New Roman"/>
        </w:rPr>
        <w:t>(1)</w:t>
      </w:r>
      <w:r>
        <w:t>－</w:t>
      </w:r>
      <w:r>
        <w:rPr>
          <w:rFonts w:ascii="Times New Roman" w:hAnsi="Times New Roman"/>
        </w:rPr>
        <w:t>(4)</w:t>
      </w:r>
      <w:r>
        <w:t>题。</w:t>
      </w:r>
      <w:r>
        <w:rPr>
          <w:rFonts w:ascii="Times New Roman" w:hAnsi="Times New Roman"/>
        </w:rPr>
        <w:t>(</w:t>
      </w:r>
      <w:r>
        <w:rPr>
          <w:rFonts w:hint="eastAsia" w:ascii="Times New Roman" w:hAnsi="Times New Roman"/>
        </w:rPr>
        <w:t>7</w:t>
      </w:r>
      <w:r>
        <w:t>分</w:t>
      </w:r>
      <w:r>
        <w:rPr>
          <w:rFonts w:ascii="Times New Roman" w:hAnsi="Times New Roman"/>
        </w:rPr>
        <w:t>)</w:t>
      </w:r>
    </w:p>
    <w:p>
      <w:pPr>
        <w:pStyle w:val="3"/>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类似的诗词大会其实一直是许多卫视</w:t>
      </w:r>
      <w:r>
        <w:rPr>
          <w:rFonts w:hint="eastAsia" w:asciiTheme="minorEastAsia" w:hAnsiTheme="minorEastAsia" w:eastAsiaTheme="minorEastAsia" w:cstheme="minorEastAsia"/>
          <w:em w:val="dot"/>
        </w:rPr>
        <w:t>颇</w:t>
      </w:r>
      <w:r>
        <w:rPr>
          <w:rFonts w:hint="eastAsia" w:asciiTheme="minorEastAsia" w:hAnsiTheme="minorEastAsia" w:eastAsiaTheme="minorEastAsia" w:cstheme="minorEastAsia"/>
        </w:rPr>
        <w:t>有人气的传统节目。当然还有《中国汉字听写大会》《中国成语大会》等异曲同工的节目，播出时都曾引起不小的hōng动。由此想起很久之前，也是一个春节，在北京音乐厅举办的《中国唐宋名篇音乐朗诵会》，也曾连演数日坐无虚席。工整优美的</w:t>
      </w:r>
      <w:r>
        <w:rPr>
          <w:rFonts w:hint="eastAsia" w:asciiTheme="minorEastAsia" w:hAnsiTheme="minorEastAsia" w:eastAsiaTheme="minorEastAsia" w:cstheme="minorEastAsia"/>
          <w:em w:val="dot"/>
        </w:rPr>
        <w:t>律</w:t>
      </w:r>
      <w:r>
        <w:rPr>
          <w:rFonts w:hint="eastAsia" w:asciiTheme="minorEastAsia" w:hAnsiTheme="minorEastAsia" w:eastAsiaTheme="minorEastAsia" w:cstheme="minorEastAsia"/>
        </w:rPr>
        <w:t>绝，荡气回肠的词曲，千百年来传唱不衰。它们不但丰富完善了汉语的表达能力，而且创造出一个独特的价值观和审美世界，成为我们共同的文化基因。读着一首首古诗，就如同在与历史上最有表达力、最富情怀的中国人对话，</w:t>
      </w:r>
      <w:r>
        <w:rPr>
          <w:rFonts w:hint="eastAsia" w:asciiTheme="minorEastAsia" w:hAnsiTheme="minorEastAsia" w:eastAsiaTheme="minorEastAsia" w:cstheme="minorEastAsia"/>
          <w:u w:val="single"/>
        </w:rPr>
        <w:t>你不可能不在气质上、人格上受到感染。</w:t>
      </w:r>
    </w:p>
    <w:p>
      <w:pPr>
        <w:pStyle w:val="3"/>
        <w:spacing w:line="360" w:lineRule="auto"/>
        <w:rPr>
          <w:rFonts w:ascii="Times New Roman" w:hAnsi="Times New Roman"/>
        </w:rPr>
      </w:pPr>
      <w:r>
        <w:rPr>
          <w:rFonts w:ascii="Times New Roman" w:hAnsi="Times New Roman"/>
        </w:rPr>
        <w:t>(1)</w:t>
      </w:r>
      <w:r>
        <w:t>根据拼音写出相应的</w:t>
      </w:r>
      <w:r>
        <w:rPr>
          <w:rFonts w:hint="eastAsia"/>
        </w:rPr>
        <w:t>汉字，或给加点的字注音。</w:t>
      </w:r>
      <w:r>
        <w:rPr>
          <w:rFonts w:hint="eastAsia" w:ascii="Times New Roman" w:hAnsi="Times New Roman"/>
        </w:rPr>
        <w:t>(</w:t>
      </w:r>
      <w:r>
        <w:rPr>
          <w:rFonts w:ascii="Times New Roman" w:hAnsi="Times New Roman"/>
        </w:rPr>
        <w:t>3</w:t>
      </w:r>
      <w:r>
        <w:t>分</w:t>
      </w:r>
      <w:r>
        <w:rPr>
          <w:rFonts w:ascii="Times New Roman" w:hAnsi="Times New Roman"/>
        </w:rPr>
        <w:t>)</w:t>
      </w:r>
    </w:p>
    <w:p>
      <w:pPr>
        <w:pStyle w:val="3"/>
        <w:spacing w:line="360" w:lineRule="auto"/>
        <w:ind w:firstLine="420" w:firstLineChars="200"/>
        <w:rPr>
          <w:rFonts w:ascii="Times New Roman" w:hAnsi="Times New Roman"/>
        </w:rPr>
      </w:pPr>
      <w:r>
        <w:rPr>
          <w:rFonts w:ascii="Times New Roman" w:hAnsi="Times New Roman"/>
        </w:rPr>
        <w:t>hōng(</w:t>
      </w:r>
      <w:r>
        <w:t xml:space="preserve">  </w:t>
      </w:r>
      <w:r>
        <w:rPr>
          <w:rFonts w:ascii="Times New Roman" w:hAnsi="Times New Roman"/>
        </w:rPr>
        <w:t>)</w:t>
      </w:r>
      <w:r>
        <w:t xml:space="preserve">动  </w:t>
      </w:r>
      <w:r>
        <w:rPr>
          <w:em w:val="dot"/>
        </w:rPr>
        <w:t>颇</w:t>
      </w:r>
      <w:r>
        <w:t>有</w:t>
      </w:r>
      <w:r>
        <w:rPr>
          <w:rFonts w:ascii="Times New Roman" w:hAnsi="Times New Roman"/>
        </w:rPr>
        <w:t>(</w:t>
      </w:r>
      <w:r>
        <w:t xml:space="preserve">  </w:t>
      </w:r>
      <w:r>
        <w:rPr>
          <w:rFonts w:ascii="Times New Roman" w:hAnsi="Times New Roman"/>
        </w:rPr>
        <w:t>)</w:t>
      </w:r>
      <w:r>
        <w:t xml:space="preserve">  </w:t>
      </w:r>
      <w:r>
        <w:rPr>
          <w:em w:val="dot"/>
        </w:rPr>
        <w:t>律</w:t>
      </w:r>
      <w:r>
        <w:t>绝</w:t>
      </w:r>
      <w:r>
        <w:rPr>
          <w:rFonts w:ascii="Times New Roman" w:hAnsi="Times New Roman"/>
        </w:rPr>
        <w:t>(</w:t>
      </w:r>
      <w:r>
        <w:t xml:space="preserve">  </w:t>
      </w:r>
      <w:r>
        <w:rPr>
          <w:rFonts w:ascii="Times New Roman" w:hAnsi="Times New Roman"/>
        </w:rPr>
        <w:t>)</w:t>
      </w:r>
    </w:p>
    <w:p>
      <w:pPr>
        <w:pStyle w:val="3"/>
        <w:spacing w:line="360" w:lineRule="auto"/>
        <w:rPr>
          <w:rFonts w:ascii="Times New Roman" w:hAnsi="Times New Roman"/>
        </w:rPr>
      </w:pPr>
      <w:r>
        <w:rPr>
          <w:rFonts w:ascii="Times New Roman" w:hAnsi="Times New Roman"/>
        </w:rPr>
        <w:t>(2)</w:t>
      </w:r>
      <w:r>
        <w:t>文中有错别字的一个词是</w:t>
      </w:r>
      <w:r>
        <w:rPr>
          <w:rFonts w:ascii="Times New Roman" w:hAnsi="Times New Roman"/>
        </w:rPr>
        <w:t>“____________”</w:t>
      </w:r>
      <w:r>
        <w:t>，这个词的正确写法是</w:t>
      </w:r>
      <w:r>
        <w:rPr>
          <w:rFonts w:ascii="Times New Roman" w:hAnsi="Times New Roman"/>
        </w:rPr>
        <w:t>“____________”</w:t>
      </w:r>
      <w:r>
        <w:t>。</w:t>
      </w:r>
      <w:r>
        <w:rPr>
          <w:rFonts w:ascii="Times New Roman" w:hAnsi="Times New Roman"/>
        </w:rPr>
        <w:t>(2</w:t>
      </w:r>
      <w:r>
        <w:t>分</w:t>
      </w:r>
      <w:r>
        <w:rPr>
          <w:rFonts w:ascii="Times New Roman" w:hAnsi="Times New Roman"/>
        </w:rPr>
        <w:t>)</w:t>
      </w:r>
    </w:p>
    <w:p>
      <w:pPr>
        <w:pStyle w:val="3"/>
        <w:spacing w:line="360" w:lineRule="auto"/>
        <w:ind w:left="248" w:hanging="247" w:hangingChars="118"/>
        <w:rPr>
          <w:rFonts w:ascii="Times New Roman" w:hAnsi="Times New Roman"/>
        </w:rPr>
      </w:pPr>
      <w:r>
        <w:rPr>
          <w:rFonts w:ascii="Times New Roman" w:hAnsi="Times New Roman"/>
        </w:rPr>
        <w:t>(3)</w:t>
      </w:r>
      <w:r>
        <w:rPr>
          <w:rFonts w:hint="eastAsia"/>
        </w:rPr>
        <w:t>“</w:t>
      </w:r>
      <w:r>
        <w:t>工</w:t>
      </w:r>
      <w:r>
        <w:rPr>
          <w:rFonts w:hint="eastAsia"/>
        </w:rPr>
        <w:t>”</w:t>
      </w:r>
      <w:r>
        <w:t>在《新华字典》中主要有下面几个义项。文中</w:t>
      </w:r>
      <w:r>
        <w:rPr>
          <w:rFonts w:hint="eastAsia"/>
        </w:rPr>
        <w:t>“</w:t>
      </w:r>
      <w:r>
        <w:t>异曲同工</w:t>
      </w:r>
      <w:r>
        <w:rPr>
          <w:rFonts w:hint="eastAsia"/>
        </w:rPr>
        <w:t>”</w:t>
      </w:r>
      <w:r>
        <w:t>的</w:t>
      </w:r>
      <w:r>
        <w:rPr>
          <w:rFonts w:hint="eastAsia"/>
        </w:rPr>
        <w:t>“</w:t>
      </w:r>
      <w:r>
        <w:t>工</w:t>
      </w:r>
      <w:r>
        <w:rPr>
          <w:rFonts w:hint="eastAsia"/>
        </w:rPr>
        <w:t>”</w:t>
      </w:r>
      <w:r>
        <w:t>意思应为</w:t>
      </w:r>
      <w:r>
        <w:rPr>
          <w:rFonts w:ascii="Times New Roman" w:hAnsi="Times New Roman"/>
        </w:rPr>
        <w:t>(</w:t>
      </w:r>
      <w:r>
        <w:t xml:space="preserve">  </w:t>
      </w:r>
      <w:r>
        <w:rPr>
          <w:rFonts w:ascii="Times New Roman" w:hAnsi="Times New Roman"/>
        </w:rPr>
        <w:t>)(</w:t>
      </w:r>
      <w:r>
        <w:t>只填序号</w:t>
      </w:r>
      <w:r>
        <w:rPr>
          <w:rFonts w:ascii="Times New Roman" w:hAnsi="Times New Roman"/>
        </w:rPr>
        <w:t>)(2</w:t>
      </w:r>
      <w:r>
        <w:t>分</w:t>
      </w:r>
      <w:r>
        <w:rPr>
          <w:rFonts w:ascii="Times New Roman" w:hAnsi="Times New Roman"/>
        </w:rPr>
        <w:t>)</w:t>
      </w:r>
    </w:p>
    <w:p>
      <w:pPr>
        <w:pStyle w:val="3"/>
        <w:spacing w:line="360" w:lineRule="auto"/>
        <w:ind w:firstLine="420" w:firstLineChars="200"/>
        <w:rPr>
          <w:rFonts w:ascii="Times New Roman" w:hAnsi="Times New Roman"/>
        </w:rPr>
      </w:pPr>
      <w:r>
        <w:rPr>
          <w:rFonts w:ascii="Times New Roman" w:hAnsi="Times New Roman"/>
        </w:rPr>
        <w:t>A</w:t>
      </w:r>
      <w:r>
        <w:t xml:space="preserve">．工人          </w:t>
      </w:r>
      <w:r>
        <w:rPr>
          <w:rFonts w:ascii="Times New Roman" w:hAnsi="Times New Roman"/>
        </w:rPr>
        <w:t>B</w:t>
      </w:r>
      <w:r>
        <w:t>．善于，长于</w:t>
      </w:r>
    </w:p>
    <w:p>
      <w:pPr>
        <w:pStyle w:val="3"/>
        <w:spacing w:line="360" w:lineRule="auto"/>
        <w:ind w:firstLine="420" w:firstLineChars="200"/>
      </w:pPr>
      <w:r>
        <w:rPr>
          <w:rFonts w:ascii="Times New Roman" w:hAnsi="Times New Roman"/>
        </w:rPr>
        <w:t>C</w:t>
      </w:r>
      <w:r>
        <w:t xml:space="preserve">．技术，本领 </w:t>
      </w:r>
      <w:r>
        <w:rPr>
          <w:rFonts w:hint="eastAsia"/>
        </w:rPr>
        <w:t xml:space="preserve">  </w:t>
      </w:r>
      <w:r>
        <w:t xml:space="preserve"> </w:t>
      </w:r>
      <w:r>
        <w:rPr>
          <w:rFonts w:ascii="Times New Roman" w:hAnsi="Times New Roman"/>
        </w:rPr>
        <w:t>D</w:t>
      </w:r>
      <w:r>
        <w:t>．精细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2.下列句子加点词语使用不正确的一项是（           ）（3分）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A．这档电视节目，内容</w:t>
      </w:r>
      <w:r>
        <w:rPr>
          <w:rFonts w:hint="eastAsia" w:asciiTheme="minorEastAsia" w:hAnsiTheme="minorEastAsia" w:eastAsiaTheme="minorEastAsia" w:cstheme="minorEastAsia"/>
          <w:szCs w:val="21"/>
          <w:em w:val="dot"/>
        </w:rPr>
        <w:t>惟妙惟肖</w:t>
      </w:r>
      <w:r>
        <w:rPr>
          <w:rFonts w:hint="eastAsia" w:asciiTheme="minorEastAsia" w:hAnsiTheme="minorEastAsia" w:eastAsiaTheme="minorEastAsia" w:cstheme="minorEastAsia"/>
          <w:szCs w:val="21"/>
        </w:rPr>
        <w:t>，赢得了很高的收视率。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B．李白的“白发三千丈”运用夸张和想像的手法，把郁积在诗人胸中的“愁”描摹的</w:t>
      </w:r>
      <w:r>
        <w:rPr>
          <w:rFonts w:hint="eastAsia" w:asciiTheme="minorEastAsia" w:hAnsiTheme="minorEastAsia" w:eastAsiaTheme="minorEastAsia" w:cstheme="minorEastAsia"/>
          <w:szCs w:val="21"/>
          <w:em w:val="dot"/>
        </w:rPr>
        <w:t>淋漓尽致</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C．看到孩子的不文明行为，有的家长</w:t>
      </w:r>
      <w:r>
        <w:rPr>
          <w:rFonts w:hint="eastAsia" w:asciiTheme="minorEastAsia" w:hAnsiTheme="minorEastAsia" w:eastAsiaTheme="minorEastAsia" w:cstheme="minorEastAsia"/>
          <w:szCs w:val="21"/>
          <w:em w:val="dot"/>
        </w:rPr>
        <w:t>无动于衷</w:t>
      </w:r>
      <w:r>
        <w:rPr>
          <w:rFonts w:hint="eastAsia" w:asciiTheme="minorEastAsia" w:hAnsiTheme="minorEastAsia" w:eastAsiaTheme="minorEastAsia" w:cstheme="minorEastAsia"/>
          <w:szCs w:val="21"/>
        </w:rPr>
        <w:t>，这是很不应该的。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D．古人在修建这些建筑时，借助山势，</w:t>
      </w:r>
      <w:r>
        <w:rPr>
          <w:rFonts w:hint="eastAsia" w:asciiTheme="minorEastAsia" w:hAnsiTheme="minorEastAsia" w:eastAsiaTheme="minorEastAsia" w:cstheme="minorEastAsia"/>
          <w:szCs w:val="21"/>
          <w:em w:val="dot"/>
        </w:rPr>
        <w:t>因地制宜</w:t>
      </w:r>
      <w:r>
        <w:rPr>
          <w:rFonts w:hint="eastAsia" w:asciiTheme="minorEastAsia" w:hAnsiTheme="minorEastAsia" w:eastAsiaTheme="minorEastAsia" w:cstheme="minorEastAsia"/>
          <w:szCs w:val="21"/>
        </w:rPr>
        <w:t>，显示出了高超的建筑水平。</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3.语言运用——下列句子中没有语病的一项是(      )(3分)</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A．学校既要给学生传授知识，也要教会学生求知的方法，打开观察社会、眺望世界。</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B．实事求是地回答问题，代表的是一种做事态度，而这种态度可以让你更接近成功。</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C．是否具有精益求精的“工匠精神”，是中国制造业走出国门、走向世界的前提条件。</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D．壮乡的五色糯米饭色泽鲜艳，味道清香，口感绵软，是壮家人特有的民族传统手艺。</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4.下列说法不正确的一项是</w:t>
      </w:r>
      <w:r>
        <w:rPr>
          <w:rFonts w:hint="eastAsia" w:asciiTheme="minorEastAsia" w:hAnsiTheme="minorEastAsia" w:eastAsiaTheme="minorEastAsia" w:cstheme="minorEastAsia"/>
          <w:color w:val="000000"/>
          <w:shd w:val="clear" w:color="auto" w:fill="FFFFFF"/>
          <w:lang w:bidi="ar"/>
        </w:rPr>
        <w:t>（    ）（3分）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A．陶渊明，字元亮，东晋诗人，代表作有《归园田居》《归去来兮辞》等；李贺，字长吉，代表作有《马诗》《李凭箜篌引》《南园》等。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B．《孟子》是记录孟子及其弟子言行的著作，共七篇，一般认为是孟子及其弟子万章、公孙丑等人共同编著的。《富贵不能淫》《生于忧患，死于安乐》分别出自《告子下》和《藤文公下》。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C．《史记》是我国第一部纪传体通史，记述了从传说中的黄帝到汉武帝共三千余年的史事，全书一百三十篇，包括八书、十表、十二本纪、三十世家、七十列传。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列子》又名《冲虚经》，是道家重要典籍。《汉书·艺文志》著录《列子》八篇，早佚。今本《列子》八篇，从思想内容和语言使用上看，可能是后人根据古代资料编著的。《愚公移山》选自《列子·汤问》。</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5.古诗词默写。(7分)</w:t>
      </w:r>
    </w:p>
    <w:p>
      <w:pPr>
        <w:pStyle w:val="3"/>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(1)问君何能尔?_____________________。    陶渊明《饮酒》(其五)]</w:t>
      </w:r>
    </w:p>
    <w:p>
      <w:pPr>
        <w:pStyle w:val="3"/>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(2)_________________，恨别鸟惊心。(杜甫《春望》)</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(3)_________________，铜雀春深锁二乔。(杜牧《赤壁))</w:t>
      </w:r>
    </w:p>
    <w:p>
      <w:pPr>
        <w:pStyle w:val="3"/>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(4)“诗鬼”李贺在《雁门太守行》中写敌人兵临城下，战云笼罩，使人透不过气来，而战士整装待发，士气还很旺盛的诗句是：_____________________，___________________。</w:t>
      </w:r>
    </w:p>
    <w:p>
      <w:pPr>
        <w:pStyle w:val="3"/>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(5)于丹说:“交到好朋友，等于给自己打开了一个最友善的世界，能够让自己的人生具有光彩。”请写出连续的两句表现友情的诗：______________________，___________________。</w:t>
      </w:r>
    </w:p>
    <w:p>
      <w:pPr>
        <w:pStyle w:val="3"/>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6.学校开展“中国好家庭”评选活动，下面两条家规深受师生好评，你更喜欢哪一条？请谈谈你的理解并说明理由。(4分)</w:t>
      </w:r>
    </w:p>
    <w:p>
      <w:pPr>
        <w:pStyle w:val="3"/>
        <w:spacing w:line="360" w:lineRule="auto"/>
        <w:ind w:firstLine="247" w:firstLineChars="118"/>
        <w:rPr>
          <w:rFonts w:asciiTheme="minorEastAsia" w:hAnsiTheme="minorEastAsia" w:eastAsiaTheme="minorEastAsia" w:cstheme="minorEastAsia"/>
        </w:rPr>
      </w:pPr>
      <w:r>
        <w:rPr>
          <w:rFonts w:hint="eastAsia" w:asciiTheme="minorEastAsia" w:hAnsiTheme="minorEastAsia" w:eastAsiaTheme="minorEastAsia" w:cstheme="minorEastAsia"/>
        </w:rPr>
        <w:t>①一生之成败，皆关乎朋友之贤否，不可不慎也。</w:t>
      </w:r>
    </w:p>
    <w:p>
      <w:pPr>
        <w:pStyle w:val="3"/>
        <w:spacing w:line="360" w:lineRule="auto"/>
        <w:ind w:firstLine="247" w:firstLineChars="118"/>
        <w:rPr>
          <w:rFonts w:asciiTheme="minorEastAsia" w:hAnsiTheme="minorEastAsia" w:eastAsiaTheme="minorEastAsia" w:cstheme="minorEastAsia"/>
        </w:rPr>
      </w:pPr>
      <w:r>
        <w:rPr>
          <w:rFonts w:hint="eastAsia" w:asciiTheme="minorEastAsia" w:hAnsiTheme="minorEastAsia" w:eastAsiaTheme="minorEastAsia" w:cstheme="minorEastAsia"/>
        </w:rPr>
        <w:t>——《曾国藩家书》</w:t>
      </w:r>
    </w:p>
    <w:p>
      <w:pPr>
        <w:pStyle w:val="3"/>
        <w:spacing w:line="360" w:lineRule="auto"/>
        <w:ind w:firstLine="247" w:firstLineChars="118"/>
        <w:rPr>
          <w:rFonts w:asciiTheme="minorEastAsia" w:hAnsiTheme="minorEastAsia" w:eastAsiaTheme="minorEastAsia" w:cstheme="minorEastAsia"/>
        </w:rPr>
      </w:pPr>
      <w:r>
        <w:rPr>
          <w:rFonts w:hint="eastAsia" w:asciiTheme="minorEastAsia" w:hAnsiTheme="minorEastAsia" w:eastAsiaTheme="minorEastAsia" w:cstheme="minorEastAsia"/>
        </w:rPr>
        <w:t>②宜未雨而绸缪，毋临渴而掘井。——《朱子家训》</w:t>
      </w:r>
    </w:p>
    <w:p>
      <w:pPr>
        <w:pStyle w:val="3"/>
        <w:spacing w:line="360" w:lineRule="auto"/>
        <w:ind w:firstLine="420" w:firstLineChars="200"/>
        <w:jc w:val="center"/>
        <w:rPr>
          <w:rFonts w:asciiTheme="minorEastAsia" w:hAnsiTheme="minorEastAsia" w:eastAsiaTheme="minorEastAsia" w:cstheme="minorEastAsia"/>
        </w:rPr>
      </w:pPr>
    </w:p>
    <w:p>
      <w:pPr>
        <w:pStyle w:val="3"/>
        <w:spacing w:line="360" w:lineRule="auto"/>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pPr>
        <w:pStyle w:val="3"/>
        <w:spacing w:line="360" w:lineRule="auto"/>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pPr>
        <w:pStyle w:val="3"/>
        <w:spacing w:line="360" w:lineRule="auto"/>
        <w:ind w:firstLine="420" w:firstLineChars="200"/>
        <w:jc w:val="left"/>
        <w:rPr>
          <w:rFonts w:asciiTheme="minorEastAsia" w:hAnsiTheme="minorEastAsia" w:eastAsiaTheme="minorEastAsia" w:cstheme="minorEastAsia"/>
          <w:u w:val="single"/>
        </w:rPr>
      </w:pPr>
    </w:p>
    <w:p>
      <w:pPr>
        <w:pStyle w:val="3"/>
        <w:spacing w:line="360" w:lineRule="auto"/>
        <w:ind w:firstLine="420" w:firstLineChars="200"/>
        <w:jc w:val="left"/>
        <w:rPr>
          <w:rFonts w:asciiTheme="minorEastAsia" w:hAnsiTheme="minorEastAsia" w:eastAsiaTheme="minorEastAsia" w:cstheme="minorEastAsia"/>
          <w:u w:val="single"/>
        </w:rPr>
      </w:pPr>
    </w:p>
    <w:p>
      <w:pPr>
        <w:pStyle w:val="3"/>
        <w:spacing w:line="360" w:lineRule="auto"/>
        <w:jc w:val="left"/>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二、阅读部分</w:t>
      </w:r>
    </w:p>
    <w:p>
      <w:pPr>
        <w:pStyle w:val="11"/>
        <w:spacing w:line="360" w:lineRule="auto"/>
        <w:rPr>
          <w:kern w:val="0"/>
          <w:szCs w:val="21"/>
        </w:rPr>
      </w:pPr>
      <w:r>
        <w:rPr>
          <w:rFonts w:hAnsi="宋体"/>
          <w:kern w:val="0"/>
          <w:szCs w:val="21"/>
        </w:rPr>
        <w:t>阅读古诗词，完成</w:t>
      </w:r>
      <w:r>
        <w:rPr>
          <w:rFonts w:hint="eastAsia"/>
          <w:kern w:val="0"/>
          <w:szCs w:val="21"/>
        </w:rPr>
        <w:t>7</w:t>
      </w:r>
      <w:r>
        <w:rPr>
          <w:kern w:val="0"/>
          <w:szCs w:val="21"/>
        </w:rPr>
        <w:t>—</w:t>
      </w:r>
      <w:r>
        <w:rPr>
          <w:rFonts w:hint="eastAsia"/>
          <w:kern w:val="0"/>
          <w:szCs w:val="21"/>
        </w:rPr>
        <w:t>8</w:t>
      </w:r>
      <w:r>
        <w:rPr>
          <w:rFonts w:hAnsi="宋体"/>
          <w:kern w:val="0"/>
          <w:szCs w:val="21"/>
        </w:rPr>
        <w:t>题。</w:t>
      </w:r>
      <w:r>
        <w:rPr>
          <w:rFonts w:hint="eastAsia" w:hAnsi="宋体"/>
          <w:kern w:val="0"/>
          <w:szCs w:val="21"/>
        </w:rPr>
        <w:t>（6分）</w:t>
      </w:r>
    </w:p>
    <w:p>
      <w:pPr>
        <w:spacing w:line="360" w:lineRule="auto"/>
        <w:ind w:firstLine="422" w:firstLineChars="200"/>
        <w:jc w:val="center"/>
        <w:textAlignment w:val="center"/>
        <w:rPr>
          <w:b/>
          <w:szCs w:val="21"/>
        </w:rPr>
      </w:pPr>
      <w:r>
        <w:rPr>
          <w:rFonts w:hAnsi="宋体"/>
          <w:b/>
          <w:szCs w:val="21"/>
        </w:rPr>
        <w:t>采桑子</w:t>
      </w:r>
    </w:p>
    <w:p>
      <w:pPr>
        <w:pStyle w:val="11"/>
        <w:spacing w:line="360" w:lineRule="auto"/>
        <w:ind w:firstLine="420" w:firstLineChars="200"/>
        <w:jc w:val="center"/>
        <w:rPr>
          <w:kern w:val="0"/>
          <w:szCs w:val="21"/>
        </w:rPr>
      </w:pPr>
      <w:r>
        <w:rPr>
          <w:rFonts w:hAnsi="宋体"/>
          <w:kern w:val="0"/>
          <w:szCs w:val="21"/>
        </w:rPr>
        <w:t>欧阳修</w:t>
      </w:r>
    </w:p>
    <w:p>
      <w:pPr>
        <w:snapToGrid w:val="0"/>
        <w:spacing w:line="360" w:lineRule="auto"/>
        <w:ind w:left="420" w:firstLine="420" w:firstLineChars="20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color w:val="000000"/>
          <w:szCs w:val="21"/>
        </w:rPr>
        <w:t xml:space="preserve"> 轻舟短棹西湖好，绿水逶迤，芳草长堤，隐隐笙歌处处随。</w:t>
      </w:r>
    </w:p>
    <w:p>
      <w:pPr>
        <w:snapToGrid w:val="0"/>
        <w:spacing w:line="360" w:lineRule="auto"/>
        <w:ind w:left="420" w:firstLine="420" w:firstLineChars="20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无风水面玻璃滑，不觉船移，微动涟漪，惊起沙禽掠岸飞。</w:t>
      </w:r>
    </w:p>
    <w:p>
      <w:pPr>
        <w:pStyle w:val="11"/>
        <w:spacing w:line="360" w:lineRule="auto"/>
        <w:rPr>
          <w:kern w:val="0"/>
          <w:szCs w:val="21"/>
        </w:rPr>
      </w:pPr>
      <w:r>
        <w:rPr>
          <w:rFonts w:hint="eastAsia"/>
          <w:kern w:val="0"/>
          <w:szCs w:val="21"/>
        </w:rPr>
        <w:t>7</w:t>
      </w:r>
      <w:r>
        <w:rPr>
          <w:rFonts w:hAnsi="宋体"/>
          <w:kern w:val="0"/>
          <w:szCs w:val="21"/>
        </w:rPr>
        <w:t>．下列对本词的赏析</w:t>
      </w:r>
      <w:r>
        <w:rPr>
          <w:rFonts w:hAnsi="宋体"/>
          <w:b/>
          <w:kern w:val="0"/>
          <w:szCs w:val="21"/>
        </w:rPr>
        <w:t>不正确</w:t>
      </w:r>
      <w:r>
        <w:rPr>
          <w:rFonts w:hAnsi="宋体"/>
          <w:kern w:val="0"/>
          <w:szCs w:val="21"/>
        </w:rPr>
        <w:t>的一项是（</w:t>
      </w:r>
      <w:r>
        <w:rPr>
          <w:kern w:val="0"/>
          <w:szCs w:val="21"/>
        </w:rPr>
        <w:t xml:space="preserve">     </w:t>
      </w:r>
      <w:r>
        <w:rPr>
          <w:rFonts w:hAnsi="宋体"/>
          <w:kern w:val="0"/>
          <w:szCs w:val="21"/>
        </w:rPr>
        <w:t>）</w:t>
      </w:r>
      <w:r>
        <w:rPr>
          <w:rFonts w:hint="eastAsia" w:hAnsi="宋体"/>
          <w:kern w:val="0"/>
          <w:szCs w:val="21"/>
        </w:rPr>
        <w:t>（3分）</w:t>
      </w:r>
    </w:p>
    <w:p>
      <w:pPr>
        <w:pStyle w:val="11"/>
        <w:spacing w:line="360" w:lineRule="auto"/>
        <w:ind w:firstLine="420" w:firstLineChars="200"/>
        <w:rPr>
          <w:kern w:val="0"/>
          <w:szCs w:val="21"/>
        </w:rPr>
      </w:pPr>
      <w:r>
        <w:rPr>
          <w:kern w:val="0"/>
          <w:szCs w:val="21"/>
        </w:rPr>
        <w:t>A</w:t>
      </w:r>
      <w:r>
        <w:rPr>
          <w:rFonts w:hAnsi="宋体"/>
          <w:kern w:val="0"/>
          <w:szCs w:val="21"/>
        </w:rPr>
        <w:t>．这首词以轻松淡雅的笔调，描写泛舟西湖时所见的景色。</w:t>
      </w:r>
    </w:p>
    <w:p>
      <w:pPr>
        <w:pStyle w:val="11"/>
        <w:spacing w:line="360" w:lineRule="auto"/>
        <w:ind w:firstLine="420" w:firstLineChars="200"/>
        <w:rPr>
          <w:kern w:val="0"/>
          <w:szCs w:val="21"/>
        </w:rPr>
      </w:pPr>
      <w:r>
        <w:rPr>
          <w:kern w:val="0"/>
          <w:szCs w:val="21"/>
        </w:rPr>
        <w:t>B</w:t>
      </w:r>
      <w:r>
        <w:rPr>
          <w:rFonts w:hAnsi="宋体"/>
          <w:kern w:val="0"/>
          <w:szCs w:val="21"/>
        </w:rPr>
        <w:t>．上片轻舟短棹，春草碧色，绿水清波，长堤掩映，柔和的笙箫随风飘来，描绘的一幅淡远的画面。</w:t>
      </w:r>
    </w:p>
    <w:p>
      <w:pPr>
        <w:pStyle w:val="11"/>
        <w:spacing w:line="360" w:lineRule="auto"/>
        <w:ind w:firstLine="420" w:firstLineChars="200"/>
        <w:rPr>
          <w:kern w:val="0"/>
          <w:szCs w:val="21"/>
        </w:rPr>
      </w:pPr>
      <w:r>
        <w:rPr>
          <w:kern w:val="0"/>
          <w:szCs w:val="21"/>
        </w:rPr>
        <w:t>C</w:t>
      </w:r>
      <w:r>
        <w:rPr>
          <w:rFonts w:hAnsi="宋体"/>
          <w:kern w:val="0"/>
          <w:szCs w:val="21"/>
        </w:rPr>
        <w:t>．下片结合</w:t>
      </w:r>
      <w:r>
        <w:rPr>
          <w:kern w:val="0"/>
          <w:szCs w:val="21"/>
        </w:rPr>
        <w:t>“</w:t>
      </w:r>
      <w:r>
        <w:rPr>
          <w:rFonts w:hAnsi="宋体"/>
          <w:kern w:val="0"/>
          <w:szCs w:val="21"/>
        </w:rPr>
        <w:t>惊起沙禽掠岸飞</w:t>
      </w:r>
      <w:r>
        <w:rPr>
          <w:kern w:val="0"/>
          <w:szCs w:val="21"/>
        </w:rPr>
        <w:t xml:space="preserve">” </w:t>
      </w:r>
      <w:r>
        <w:rPr>
          <w:rFonts w:hAnsi="宋体"/>
          <w:kern w:val="0"/>
          <w:szCs w:val="21"/>
        </w:rPr>
        <w:t>以静衬动写涟漪微动难免惊动沙滩上的水鸟，使之掠过湖岸飞去，愈显西湖的幽静。</w:t>
      </w:r>
    </w:p>
    <w:p>
      <w:pPr>
        <w:pStyle w:val="11"/>
        <w:spacing w:line="360" w:lineRule="auto"/>
        <w:ind w:firstLine="420" w:firstLineChars="200"/>
        <w:rPr>
          <w:rFonts w:hAnsi="宋体"/>
          <w:kern w:val="0"/>
          <w:szCs w:val="21"/>
        </w:rPr>
      </w:pPr>
      <w:r>
        <w:rPr>
          <w:kern w:val="0"/>
          <w:szCs w:val="21"/>
        </w:rPr>
        <w:t>D</w:t>
      </w:r>
      <w:r>
        <w:rPr>
          <w:rFonts w:hAnsi="宋体"/>
          <w:kern w:val="0"/>
          <w:szCs w:val="21"/>
        </w:rPr>
        <w:t>．</w:t>
      </w:r>
      <w:r>
        <w:rPr>
          <w:kern w:val="0"/>
          <w:szCs w:val="21"/>
        </w:rPr>
        <w:t>“</w:t>
      </w:r>
      <w:r>
        <w:rPr>
          <w:rFonts w:hAnsi="宋体"/>
          <w:kern w:val="0"/>
          <w:szCs w:val="21"/>
        </w:rPr>
        <w:t>无风水面玻璃滑</w:t>
      </w:r>
      <w:r>
        <w:rPr>
          <w:kern w:val="0"/>
          <w:szCs w:val="21"/>
        </w:rPr>
        <w:t>”</w:t>
      </w:r>
      <w:r>
        <w:rPr>
          <w:rFonts w:hAnsi="宋体"/>
          <w:kern w:val="0"/>
          <w:szCs w:val="21"/>
        </w:rPr>
        <w:t>中的</w:t>
      </w:r>
      <w:r>
        <w:rPr>
          <w:kern w:val="0"/>
          <w:szCs w:val="21"/>
        </w:rPr>
        <w:t>“</w:t>
      </w:r>
      <w:r>
        <w:rPr>
          <w:rFonts w:hAnsi="宋体"/>
          <w:kern w:val="0"/>
          <w:szCs w:val="21"/>
        </w:rPr>
        <w:t>滑</w:t>
      </w:r>
      <w:r>
        <w:rPr>
          <w:kern w:val="0"/>
          <w:szCs w:val="21"/>
        </w:rPr>
        <w:t>”</w:t>
      </w:r>
      <w:r>
        <w:rPr>
          <w:rFonts w:hAnsi="宋体"/>
          <w:kern w:val="0"/>
          <w:szCs w:val="21"/>
        </w:rPr>
        <w:t>字生动形象的描绘了水面的平滑，更显其晶莹、澄澈。</w:t>
      </w:r>
    </w:p>
    <w:p>
      <w:pPr>
        <w:pStyle w:val="11"/>
        <w:spacing w:line="360" w:lineRule="auto"/>
        <w:rPr>
          <w:kern w:val="0"/>
          <w:szCs w:val="21"/>
        </w:rPr>
      </w:pPr>
      <w:r>
        <w:rPr>
          <w:rFonts w:hint="eastAsia"/>
          <w:kern w:val="0"/>
          <w:szCs w:val="21"/>
        </w:rPr>
        <w:t>8</w:t>
      </w:r>
      <w:r>
        <w:rPr>
          <w:rFonts w:hAnsi="宋体"/>
          <w:kern w:val="0"/>
          <w:szCs w:val="21"/>
        </w:rPr>
        <w:t>．这首词表达了作者怎样的思想感情？</w:t>
      </w:r>
      <w:r>
        <w:rPr>
          <w:rFonts w:hint="eastAsia" w:hAnsi="宋体"/>
          <w:kern w:val="0"/>
          <w:szCs w:val="21"/>
        </w:rPr>
        <w:t>（3分）</w:t>
      </w:r>
    </w:p>
    <w:p>
      <w:pPr>
        <w:spacing w:line="360" w:lineRule="auto"/>
        <w:ind w:firstLine="420" w:firstLineChars="200"/>
        <w:jc w:val="left"/>
        <w:rPr>
          <w:color w:val="1E1E1E"/>
          <w:szCs w:val="21"/>
          <w:shd w:val="clear" w:color="auto" w:fill="FFFFFF"/>
        </w:rPr>
      </w:pPr>
      <w:r>
        <w:rPr>
          <w:color w:val="1E1E1E"/>
          <w:szCs w:val="21"/>
          <w:u w:val="single"/>
          <w:shd w:val="clear" w:color="auto" w:fill="FFFFFF"/>
        </w:rPr>
        <w:t xml:space="preserve">                                                                           </w:t>
      </w:r>
    </w:p>
    <w:p>
      <w:pPr>
        <w:spacing w:line="360" w:lineRule="auto"/>
        <w:ind w:firstLine="420" w:firstLineChars="200"/>
        <w:jc w:val="left"/>
        <w:rPr>
          <w:color w:val="1E1E1E"/>
          <w:szCs w:val="21"/>
          <w:u w:val="single"/>
          <w:shd w:val="clear" w:color="auto" w:fill="FFFFFF"/>
        </w:rPr>
      </w:pPr>
      <w:r>
        <w:rPr>
          <w:color w:val="1E1E1E"/>
          <w:szCs w:val="21"/>
          <w:u w:val="single"/>
          <w:shd w:val="clear" w:color="auto" w:fill="FFFFFF"/>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(三)学完《周亚夫军细柳》后，老师推荐阅读《史记·廉颇蔺相如列传》来继续感受司马迁的写人艺术。(14分)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既罢归国，以相如功大，拜为上卿，位在廉颇之右。廉颇曰:“我为赵将，有攻城野战之大功，而蔺相如徒以口舌为劳，而位居我上，且相如素贱人，吾羞，不忍为之下。”宣言曰:“我见相如，必辱之。”相如闻，不肯与会。相如每朝时，常称病，不欲与廉颇争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而相如出，望见廉颇，相如引车避匿。于是舍人相与谏曰:“臣所以去亲戚而事君者，徒慕君之高义也。今君与廉颇同列，廉君宣恶言而君畏匿之，恐惧殊甚，且庸人尚羞之，况于将相乎!臣等不肖，请辞去。”蔺相如固止之，曰:“公之视廉将军孰与秦王?”曰:“不也。”相如曰:“夫以秦王之威，而相如廷叱之，辱其群臣，相如虽驽，独畏廉将军哉?顾吾念之强秦之所以不敢加兵于赵者徒以吾两人在也。今两虎斗，其势不俱生。吾所以为此者，以先国家之急而后私仇也。”廉颇闻之，肉袒负荆，因宾客至蔺相如门谢罪。曰:“鄙贱之人，不知将军宽之至此也。”卒相与欢，为刎颈之交。</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(选自《史记·廉颇蔺相如列传》)</w: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阅读文言文，要读对停顿。请用“/”给下面句子断句。(限两处)(2分)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顾吾念之强秦之所以不敢加兵于赵者徒以吾两人在也</w: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阅读文言文，要温故知新。请解释下列加点的字词。(4分)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em w:val="dot"/>
        </w:rPr>
        <w:t>既</w:t>
      </w:r>
      <w:r>
        <w:rPr>
          <w:rFonts w:hint="eastAsia" w:asciiTheme="minorEastAsia" w:hAnsiTheme="minorEastAsia" w:eastAsiaTheme="minorEastAsia" w:cstheme="minorEastAsia"/>
          <w:szCs w:val="21"/>
        </w:rPr>
        <w:t>罢归国</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em w:val="dot"/>
        </w:rPr>
        <w:t>已而</w:t>
      </w:r>
      <w:r>
        <w:rPr>
          <w:rFonts w:hint="eastAsia" w:asciiTheme="minorEastAsia" w:hAnsiTheme="minorEastAsia" w:eastAsiaTheme="minorEastAsia" w:cstheme="minorEastAsia"/>
          <w:szCs w:val="21"/>
        </w:rPr>
        <w:t>相如出</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(3)公之视廉将军</w:t>
      </w:r>
      <w:r>
        <w:rPr>
          <w:rFonts w:hint="eastAsia" w:asciiTheme="minorEastAsia" w:hAnsiTheme="minorEastAsia" w:eastAsiaTheme="minorEastAsia" w:cstheme="minorEastAsia"/>
          <w:szCs w:val="21"/>
          <w:em w:val="dot"/>
        </w:rPr>
        <w:t>孰</w:t>
      </w:r>
      <w:r>
        <w:rPr>
          <w:rFonts w:hint="eastAsia" w:asciiTheme="minorEastAsia" w:hAnsiTheme="minorEastAsia" w:eastAsiaTheme="minorEastAsia" w:cstheme="minorEastAsia"/>
          <w:szCs w:val="21"/>
        </w:rPr>
        <w:t>与秦王</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(4)肉袒</w:t>
      </w:r>
      <w:r>
        <w:rPr>
          <w:rFonts w:hint="eastAsia" w:asciiTheme="minorEastAsia" w:hAnsiTheme="minorEastAsia" w:eastAsiaTheme="minorEastAsia" w:cstheme="minorEastAsia"/>
          <w:szCs w:val="21"/>
          <w:em w:val="dot"/>
        </w:rPr>
        <w:t>负</w:t>
      </w:r>
      <w:r>
        <w:rPr>
          <w:rFonts w:hint="eastAsia" w:asciiTheme="minorEastAsia" w:hAnsiTheme="minorEastAsia" w:eastAsiaTheme="minorEastAsia" w:cstheme="minorEastAsia"/>
          <w:szCs w:val="21"/>
        </w:rPr>
        <w:t>荆</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11.阅读文言文，也要理解句子大意。请翻译下列句子。(4分)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(1)臣所以去亲戚而事君者，徒慕君之高义也。(2分)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(2)卒相与欢，为刎颈之交。(2分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阅读文言文，还需比较联系。有网友说:“司马迁善于使用对比、衬托的方法，突出人物的性格特点。”请根据网友的评价，结合选文内容，分析蔺相如的性格特征。(4分)</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（三）（7分）</w:t>
      </w:r>
    </w:p>
    <w:p>
      <w:pPr>
        <w:spacing w:line="360" w:lineRule="auto"/>
        <w:jc w:val="center"/>
        <w:rPr>
          <w:rFonts w:asciiTheme="minorEastAsia" w:hAnsiTheme="minorEastAsia" w:eastAsiaTheme="minorEastAsia" w:cstheme="minorEastAsia"/>
          <w:b/>
          <w:color w:val="000000"/>
          <w:kern w:val="0"/>
          <w:szCs w:val="21"/>
        </w:rPr>
      </w:pPr>
    </w:p>
    <w:p>
      <w:pPr>
        <w:spacing w:line="360" w:lineRule="auto"/>
        <w:jc w:val="center"/>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我们需要比自我“更大的东西”</w:t>
      </w:r>
    </w:p>
    <w:p>
      <w:pPr>
        <w:pStyle w:val="11"/>
        <w:spacing w:line="360" w:lineRule="auto"/>
        <w:ind w:firstLine="420" w:firstLineChars="20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刘根生</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有心理学家认为，人在生理、安全、社会归属、尊重、自我实现这五个层次的需求之外，还应有“第六需求”——自我超越。“第五需求”给了人生奋斗动力，但以此为人生终极目标会助长自我中心倾向。欲神圣而宁静，我们需要比自我“更大的东西”。</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雨花台最后一位烈士”成贻宾牺牲于南京解放前4天——1949年4月19日，年仅22岁。“新生十大信条”是他生前写给未婚妻的信，信中说，一个“新生”，一定有新的人生观，有丰富的学识，是有纪律的生活，有果敢的毅力，有高尚的品格，是勤俭的，是乐群助人的，是朴实的，是爱国家的，有着高贵的爱情。如此超然，就在于找到了理想信念这个比自我“更大的东西”。</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杨振宁曾问邓稼先，搞“两弹”得了多少奖金？邓稼先伸出两根手指。杨振宁猜：20万？2万？2000？邓稼先笑笑：20元。原子弹10元，氢弹10元。他认为：这个事情能搞成，这辈子就是有价值的。【甲】选择决定人生，价值观决定选择。心中有比自我“更大的东西”，生命就有了不一样的意义，人生就有了不一样的价值。</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④“初心易得，始终难守。”</w:t>
      </w:r>
      <w:r>
        <w:rPr>
          <w:rFonts w:hint="eastAsia" w:asciiTheme="minorEastAsia" w:hAnsiTheme="minorEastAsia" w:eastAsiaTheme="minorEastAsia" w:cstheme="minorEastAsia"/>
          <w:color w:val="000000"/>
          <w:szCs w:val="21"/>
          <w:u w:val="single"/>
        </w:rPr>
        <w:t>有的人事业稍遇挫折就感叹人生无趣，沦为受挫的理想主义者；有的人引爆流行却迷失于成功，偶有成就就走向僵化，最终输在优势；有的人原本因本领强而受重用，后却因懈怠而本领不足，又因本领不足导致懒政怠政。</w:t>
      </w:r>
      <w:r>
        <w:rPr>
          <w:rFonts w:hint="eastAsia" w:asciiTheme="minorEastAsia" w:hAnsiTheme="minorEastAsia" w:eastAsiaTheme="minorEastAsia" w:cstheme="minorEastAsia"/>
          <w:color w:val="000000"/>
          <w:szCs w:val="21"/>
        </w:rPr>
        <w:t>诸如此类，病根往往就在心中缺少“更大的东西”。生活在目标失灵状态下，不能慎终如始也就成了必然。</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孟子曰：“有天爵者，有人爵者。”天爵就是仁义忠信，人爵就是官位俸禄。人生的误区，如孟子所言：“修其天爵，以要人爵；既得人爵，而弃其天爵，则惑之甚者也，终亦必亡而已矣”。【乙】古往今来，那些政治上攀附、经济上贪婪、道德上败坏，既想做大官、又想发大财的人，几乎无不是把“天爵”当敲门砖，得“人爵”而弃“天爵”。足见，止步于“第五需求”，“天爵”就会成道具；一旦丢掉“更大的东西”，就失去了安身立命之本，难免由“出色”沦为“出丑”。</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⑥一个人的理想信念就是与自己生命的约定，生命的奋斗过程就是奔赴这个约定的过程。以“更大的东西”为定盘星，方能在奔赴与生命的约定中不断释放生命强光，绝不会因浮躁而急功近利，绝不会因物欲膨胀而神魂颠倒，绝不会因小成即满而懈怠堕落。在对标找差中提升奋斗标杆，在见贤思齐中升华人生境界，在日常生活中磨砺理想信念，应成终身必修课。</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⑦一个超越自我的个人，必定是有大抱负、大情怀的人。一个超越自我的群体，必定能创造一个又一个传奇。</w:t>
      </w:r>
      <w:r>
        <w:rPr>
          <w:rFonts w:hint="eastAsia" w:asciiTheme="minorEastAsia" w:hAnsiTheme="minorEastAsia" w:eastAsiaTheme="minorEastAsia" w:cstheme="minorEastAsia"/>
          <w:color w:val="FF0000"/>
          <w:szCs w:val="21"/>
        </w:rPr>
        <w:t xml:space="preserve"> </w:t>
      </w:r>
      <w:r>
        <w:rPr>
          <w:rFonts w:hint="eastAsia" w:asciiTheme="minorEastAsia" w:hAnsiTheme="minorEastAsia" w:eastAsiaTheme="minorEastAsia" w:cstheme="minorEastAsia"/>
          <w:color w:val="000000"/>
          <w:szCs w:val="21"/>
        </w:rPr>
        <w:t xml:space="preserve">          （选自《 人民日报 》， 2018年10月15日，有改动）</w:t>
      </w:r>
    </w:p>
    <w:p>
      <w:pPr>
        <w:spacing w:line="360" w:lineRule="auto"/>
        <w:rPr>
          <w:rFonts w:ascii="宋体" w:hAnsi="宋体" w:cs="宋体"/>
          <w:bCs/>
          <w:color w:val="000000"/>
          <w:szCs w:val="21"/>
        </w:rPr>
      </w:pPr>
      <w:r>
        <w:rPr>
          <w:rFonts w:hint="eastAsia"/>
          <w:color w:val="000000"/>
          <w:szCs w:val="21"/>
        </w:rPr>
        <w:t>8</w:t>
      </w:r>
      <w:r>
        <w:rPr>
          <w:rFonts w:hint="eastAsia" w:ascii="宋体" w:hAnsi="宋体" w:cs="宋体"/>
          <w:bCs/>
          <w:color w:val="000000"/>
          <w:szCs w:val="21"/>
        </w:rPr>
        <w:t xml:space="preserve">．下列最适合作为本文中心论点的一项是（  </w:t>
      </w:r>
      <w:r>
        <w:rPr>
          <w:rFonts w:hint="eastAsia" w:ascii="宋体" w:hAnsi="宋体" w:cs="宋体"/>
          <w:color w:val="000000"/>
          <w:szCs w:val="21"/>
        </w:rPr>
        <w:t xml:space="preserve">  </w:t>
      </w:r>
      <w:r>
        <w:rPr>
          <w:rFonts w:hint="eastAsia" w:ascii="宋体" w:hAnsi="宋体" w:cs="宋体"/>
          <w:bCs/>
          <w:color w:val="000000"/>
          <w:szCs w:val="21"/>
        </w:rPr>
        <w:t xml:space="preserve">  ）（2分）</w:t>
      </w:r>
    </w:p>
    <w:p>
      <w:pPr>
        <w:spacing w:line="360" w:lineRule="auto"/>
        <w:ind w:firstLine="420" w:firstLineChars="200"/>
        <w:rPr>
          <w:rFonts w:ascii="宋体" w:hAnsi="宋体"/>
          <w:bCs/>
          <w:color w:val="000000"/>
          <w:szCs w:val="21"/>
        </w:rPr>
      </w:pPr>
      <w:r>
        <w:rPr>
          <w:rFonts w:hint="eastAsia" w:ascii="宋体" w:hAnsi="宋体"/>
          <w:bCs/>
          <w:color w:val="000000"/>
          <w:szCs w:val="21"/>
        </w:rPr>
        <w:t>A．每个人都应该拥有“第六需求”——自我超越。</w:t>
      </w:r>
    </w:p>
    <w:p>
      <w:pPr>
        <w:spacing w:line="360" w:lineRule="auto"/>
        <w:ind w:firstLine="420" w:firstLineChars="200"/>
        <w:rPr>
          <w:rFonts w:ascii="宋体" w:hAnsi="宋体"/>
          <w:bCs/>
          <w:color w:val="000000"/>
          <w:szCs w:val="21"/>
        </w:rPr>
      </w:pPr>
      <w:r>
        <w:rPr>
          <w:rFonts w:hint="eastAsia" w:ascii="宋体" w:hAnsi="宋体"/>
          <w:bCs/>
          <w:color w:val="000000"/>
          <w:szCs w:val="21"/>
        </w:rPr>
        <w:t>B．我们需要比自我“更大的东西”——理想信念。</w:t>
      </w:r>
    </w:p>
    <w:p>
      <w:pPr>
        <w:spacing w:line="360" w:lineRule="auto"/>
        <w:ind w:firstLine="420" w:firstLineChars="200"/>
        <w:rPr>
          <w:rFonts w:ascii="宋体" w:hAnsi="宋体"/>
          <w:bCs/>
          <w:color w:val="000000"/>
          <w:szCs w:val="21"/>
        </w:rPr>
      </w:pPr>
      <w:r>
        <w:rPr>
          <w:rFonts w:hint="eastAsia" w:ascii="宋体" w:hAnsi="宋体"/>
          <w:bCs/>
          <w:color w:val="000000"/>
          <w:szCs w:val="21"/>
        </w:rPr>
        <w:t>C．一个人的理想信念就是这人与自己生命的约定。</w:t>
      </w:r>
    </w:p>
    <w:p>
      <w:pPr>
        <w:spacing w:line="360" w:lineRule="auto"/>
        <w:ind w:firstLine="420" w:firstLineChars="200"/>
        <w:rPr>
          <w:rFonts w:ascii="宋体" w:hAnsi="宋体"/>
          <w:bCs/>
          <w:color w:val="000000"/>
          <w:szCs w:val="21"/>
        </w:rPr>
      </w:pPr>
      <w:r>
        <w:rPr>
          <w:rFonts w:hint="eastAsia" w:ascii="宋体" w:hAnsi="宋体"/>
          <w:bCs/>
          <w:color w:val="000000"/>
          <w:szCs w:val="21"/>
        </w:rPr>
        <w:t>D．在日常生活中磨砺理想信念，应成青春必修课。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【答案】B</w:t>
      </w:r>
    </w:p>
    <w:p>
      <w:pPr>
        <w:spacing w:line="360" w:lineRule="auto"/>
        <w:rPr>
          <w:rFonts w:ascii="宋体" w:hAnsi="宋体"/>
          <w:bCs/>
          <w:color w:val="000000"/>
          <w:szCs w:val="21"/>
        </w:rPr>
      </w:pPr>
      <w:r>
        <w:rPr>
          <w:rFonts w:hint="eastAsia" w:asciiTheme="minorEastAsia" w:hAnsiTheme="minorEastAsia" w:eastAsiaTheme="minorEastAsia" w:cstheme="minorEastAsia"/>
          <w:szCs w:val="21"/>
        </w:rPr>
        <w:t>【解析】参考第②段末“如此超然，就在于找到了理想信念这个比自我‘更大的东西”，即可得出答案。</w:t>
      </w:r>
    </w:p>
    <w:p>
      <w:pPr>
        <w:spacing w:line="360" w:lineRule="auto"/>
        <w:rPr>
          <w:rFonts w:ascii="宋体" w:hAnsi="宋体" w:cs="宋体"/>
          <w:bCs/>
          <w:color w:val="000000"/>
          <w:szCs w:val="21"/>
        </w:rPr>
      </w:pPr>
      <w:r>
        <w:rPr>
          <w:rFonts w:hint="eastAsia"/>
          <w:color w:val="000000"/>
          <w:szCs w:val="21"/>
        </w:rPr>
        <w:t>9</w:t>
      </w:r>
      <w:r>
        <w:rPr>
          <w:rFonts w:hint="eastAsia" w:ascii="宋体" w:hAnsi="宋体" w:cs="宋体"/>
          <w:bCs/>
          <w:color w:val="000000"/>
          <w:szCs w:val="21"/>
        </w:rPr>
        <w:t>．下面这个论据放入原文，适合放到【甲】处还是【乙】处？说说理由。（3分）</w:t>
      </w:r>
    </w:p>
    <w:p>
      <w:pPr>
        <w:pStyle w:val="11"/>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植物学家钟扬33岁时执意辞去“副厅”，因为生命科学学科建设“火烧眉毛”。 16年中，他带领团队在青藏高原艰难跋涉50多万公里，累计收集了上千种植物共4000多万颗种子。</w:t>
      </w:r>
    </w:p>
    <w:p>
      <w:pPr>
        <w:snapToGrid w:val="0"/>
        <w:spacing w:line="360" w:lineRule="auto"/>
        <w:rPr>
          <w:szCs w:val="21"/>
        </w:rPr>
      </w:pPr>
      <w:r>
        <w:rPr>
          <w:rFonts w:hint="eastAsia"/>
          <w:color w:val="1E1E1E"/>
          <w:szCs w:val="21"/>
          <w:shd w:val="clear" w:color="auto" w:fill="FFFFFF"/>
        </w:rPr>
        <w:t xml:space="preserve">    </w:t>
      </w:r>
      <w:r>
        <w:rPr>
          <w:color w:val="1E1E1E"/>
          <w:szCs w:val="21"/>
          <w:u w:val="single"/>
          <w:shd w:val="clear" w:color="auto" w:fill="FFFFFF"/>
        </w:rPr>
        <w:t xml:space="preserve">                                                                           </w:t>
      </w:r>
    </w:p>
    <w:p>
      <w:pPr>
        <w:spacing w:line="360" w:lineRule="auto"/>
        <w:rPr>
          <w:rFonts w:ascii="宋体" w:hAnsi="宋体" w:cs="宋体"/>
          <w:bCs/>
          <w:color w:val="000000"/>
          <w:szCs w:val="21"/>
        </w:rPr>
      </w:pPr>
      <w:r>
        <w:rPr>
          <w:rFonts w:hint="eastAsia"/>
          <w:color w:val="000000"/>
          <w:szCs w:val="21"/>
        </w:rPr>
        <w:t>10</w:t>
      </w:r>
      <w:r>
        <w:rPr>
          <w:rFonts w:hint="eastAsia" w:ascii="宋体" w:hAnsi="宋体" w:cs="宋体"/>
          <w:bCs/>
          <w:color w:val="000000"/>
          <w:szCs w:val="21"/>
        </w:rPr>
        <w:t>. 分析第④段画线句的作用。（2分）</w:t>
      </w:r>
    </w:p>
    <w:p>
      <w:pPr>
        <w:spacing w:line="360" w:lineRule="auto"/>
        <w:ind w:firstLine="420" w:firstLineChars="200"/>
        <w:jc w:val="left"/>
        <w:rPr>
          <w:color w:val="1E1E1E"/>
          <w:szCs w:val="21"/>
          <w:u w:val="single"/>
          <w:shd w:val="clear" w:color="auto" w:fill="FFFFFF"/>
        </w:rPr>
      </w:pPr>
      <w:r>
        <w:rPr>
          <w:color w:val="1E1E1E"/>
          <w:szCs w:val="21"/>
          <w:u w:val="single"/>
          <w:shd w:val="clear" w:color="auto" w:fill="FFFFFF"/>
        </w:rPr>
        <w:t xml:space="preserve">                                                                           </w:t>
      </w:r>
    </w:p>
    <w:p>
      <w:pPr>
        <w:pStyle w:val="3"/>
        <w:spacing w:line="360" w:lineRule="auto"/>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pStyle w:val="7"/>
        <w:widowControl/>
        <w:adjustRightInd w:val="0"/>
        <w:snapToGrid w:val="0"/>
        <w:spacing w:beforeAutospacing="0" w:afterAutospacing="0" w:line="360" w:lineRule="auto"/>
        <w:jc w:val="center"/>
        <w:textAlignment w:val="center"/>
        <w:rPr>
          <w:rFonts w:ascii="黑体" w:hAnsi="黑体" w:eastAsia="黑体" w:cs="宋体"/>
          <w:bCs/>
          <w:sz w:val="21"/>
          <w:szCs w:val="21"/>
        </w:rPr>
      </w:pPr>
      <w:r>
        <w:rPr>
          <w:rFonts w:hint="eastAsia" w:ascii="黑体" w:hAnsi="黑体" w:eastAsia="黑体"/>
          <w:bCs/>
          <w:sz w:val="21"/>
          <w:szCs w:val="21"/>
        </w:rPr>
        <w:t>（16分）</w:t>
      </w:r>
    </w:p>
    <w:p>
      <w:pPr>
        <w:pStyle w:val="2"/>
        <w:autoSpaceDE w:val="0"/>
        <w:autoSpaceDN w:val="0"/>
        <w:adjustRightInd w:val="0"/>
        <w:snapToGrid w:val="0"/>
        <w:spacing w:line="360" w:lineRule="auto"/>
        <w:jc w:val="center"/>
        <w:textAlignment w:val="center"/>
        <w:rPr>
          <w:rFonts w:asciiTheme="minorEastAsia" w:hAnsiTheme="minorEastAsia" w:eastAsiaTheme="minorEastAsia" w:cstheme="minorEastAsia"/>
          <w:bCs/>
          <w:kern w:val="0"/>
          <w:sz w:val="21"/>
          <w:szCs w:val="21"/>
          <w:lang w:val="en-US"/>
        </w:rPr>
      </w:pPr>
      <w:r>
        <w:rPr>
          <w:rFonts w:hint="eastAsia" w:asciiTheme="minorEastAsia" w:hAnsiTheme="minorEastAsia" w:eastAsiaTheme="minorEastAsia" w:cstheme="minorEastAsia"/>
          <w:bCs/>
          <w:kern w:val="0"/>
          <w:sz w:val="21"/>
          <w:szCs w:val="21"/>
          <w:lang w:val="en-US"/>
        </w:rPr>
        <w:t>一块五毛钱是多少钱</w:t>
      </w:r>
    </w:p>
    <w:p>
      <w:pPr>
        <w:pStyle w:val="2"/>
        <w:autoSpaceDE w:val="0"/>
        <w:autoSpaceDN w:val="0"/>
        <w:adjustRightInd w:val="0"/>
        <w:snapToGrid w:val="0"/>
        <w:spacing w:line="360" w:lineRule="auto"/>
        <w:jc w:val="center"/>
        <w:textAlignment w:val="center"/>
        <w:rPr>
          <w:rFonts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rPr>
        <w:t>袁省梅</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1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①</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门吱扭响了一下，爷爷裹着一团寒风回来了。油灯细小的火苗忽地伏下，险些就要灭了，又努力地端端地站住了。奶奶和小哥急切切地看着爷爷。爷爷说，大夫说了，明儿个必须打针，再晚，就有危险了。奶奶问，多少钱？爷爷说，一块五毛钱。可是，爷爷翻遍了家里的犄角旮旯也没有找下一个钱毛毛。奶奶抹着眼泪，几乎要哭出声来了。</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2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②</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小哥看了眼昏睡的妹妹，扭头看着蹲在柜前的爷爷像是做了错事般勾着头，眼圈就红了。他不知道那个扬鞭赶马总是威风凛凛的爷爷咋就一下变得虚弱甚至是卑微了起来。他咬咬牙说，爷，奶，我去找钱去。</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3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③</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小哥跑出门，顺着巷子跑到二婶家门口，伸出的手迟疑了一下就缩了回去。走到狗子叔门前，脚步都停下了却没有上前敲门。这没吃少喝的年月，哪个有钱借给你？自己家那破烂光景，哪个有钱敢借给你？</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4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④</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小哥跑出巷子，跑出村子。跑着，他就给自己说，我就是卖血也要救我妹。奶奶不是常说小子娃不吃十年闲饭吗？我都十四了，是个大人了，没了爸妈，咋说我也该往上顶，不能为难我爷，不能呀坚决不能。</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5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⑤</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跑出村子，小哥还在跑，一直往河边跑去。</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6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⑥</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河边有个码头，时不时地会有上游来的运煤船。船上的炭要运到岸上，需要找人卸炭担炭，也就会付工钱。</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7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⑦</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小哥的运气真好啊，刚到，就有一艘运煤船靠到了码头，有个人站在灯下大声嚷嚷，下煤了下煤了，有没有人下煤？</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8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⑧</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想也没想就跳到船上，抓了一把铁锹，铲一锨煤，呼嗵扔到岸上。小哥呼哧呼哧地往岸上卸煤，根本没看见黑影里有几个人走了过来。他们一过来，就喊嚷他叫他下来。一个粗笨的大嗓门喝问他是哪个，骂他吃了憨胆了敢来占老子的锅灶，还不赶紧滚？</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9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⑨</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小哥装作没听见，铁锨不停地往下卸煤。小哥心里说，我只要干了活，就能挣到钱。</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 10 \* GB3 \* MERGEFORMAT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⑩</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小哥没想到的是，有个人上来扯住他的胳膊，一把把他推搡到了煤堆上。小哥身子一挺，往起站的时候就抓了铁锨，梗着脖子问那人咋哩。那人说，你说咋哩，哪个让你卸煤的？小哥知道他们是不想让他干活，就气哼哼地反问道，哪个让你卸煤的？</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⑪昏黄的灯下，一个胡子拉碴的黑汉挤到大伙儿前，下巴点着煤堆子，这钱你也敢挣？你也不问问，这钱，你能挣了？ </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⑫黑汉旁边的小个子说，我几个忍着瞌睡受着冻守在这河边，不就惦记着卸煤，你以为是乘凉享福哩？你个小娃娃想卸就卸哩？</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⑬小哥想起爷爷说过，河口村的几个人霸着河边的下炭活，外人，根本没法插手。多一个人，就要从他们手里多分走一份钱，那是虎口夺食啊。这年月，哪个舍得？然而眼下，小哥心里说我必须要干这个活儿挣这个钱。他把锨把攥得紧紧的。</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⑭又一个人喊骂他下去，说还不赶紧下去，等着锨铲你嘞？那人说着就举起了锨。</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⑮小哥喘着粗气不说话，恼火地瞪着这个人，也举起了铁锨，倔倔地站在煤堆上，像是守卫自己阵地的勇士般，就是不肯下去。他哪能下去！黑汉嚷道，你还敢犟着不走？反了天了啊你！黑汉往小哥跟前走，那几个人也朝小哥跟前走。</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⑯小哥心里说，你们只要不把我打死，今黑的这活儿我干定了，今黑的这钱我也拿定了。他咬着牙，狠狠地盯着黑汉，把手里的锨把攥得紧紧的，脚下像生了根般一动不动。</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⑰眼看着黑汉他们就逼到眼前了，他还是挺直站着一动不动。可是，他知道不能打架。他不是来打架的啊。他就要被黑汉逼得掉下船去时，张嘴喊了句，我妹子发高烧，眼看就没命了。这句话刚喊出去，小哥就哇地哭了起来。小哥的心里不知道积攒了多少的委屈和忧伤，</w:t>
      </w:r>
      <w:r>
        <w:rPr>
          <w:rFonts w:hint="eastAsia" w:asciiTheme="minorEastAsia" w:hAnsiTheme="minorEastAsia" w:eastAsiaTheme="minorEastAsia" w:cstheme="minorEastAsia"/>
          <w:kern w:val="0"/>
          <w:sz w:val="21"/>
          <w:szCs w:val="21"/>
          <w:u w:val="single"/>
        </w:rPr>
        <w:t>他哭得酣畅淋漓，哭得地动山摇，哭得河水也呜咽，河边的黑风也呜咽</w:t>
      </w:r>
      <w:r>
        <w:rPr>
          <w:rFonts w:hint="eastAsia" w:asciiTheme="minorEastAsia" w:hAnsiTheme="minorEastAsia" w:eastAsiaTheme="minorEastAsia" w:cstheme="minorEastAsia"/>
          <w:kern w:val="0"/>
          <w:sz w:val="21"/>
          <w:szCs w:val="21"/>
        </w:rPr>
        <w:t>。爸死娘走，他都没有掉过一滴泪啊。</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⑱黑汉停下了脚步。黑汉身边的人也停下了脚步。他们面面相觑，都不说话。夜色浓稠，寒风凛冽。黄河边的风，小刀子似的，割到哪儿哪儿疼啊。</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⑲黑汉说话了。黑汉说，要不……叫这娃留下吧？</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⑳旋即，人们四散到煤堆边。旋即，河边热闹了。铁锨铲动煤炭的声音，煤炭落地的声音，把黑风撕搅得一绺一绺的。</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㉑天色渐渐明晰起来，一船的煤卸完担完了。黑汉递给小哥一沓毛票说，数数。小哥给手指上蘸点儿唾沫，一张一张，数得很仔细。</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㉒一块五毛钱。一块五毛钱可以买六支庆大霉素，六支庆大霉素可以让他妹妹的高烧退下。</w:t>
      </w:r>
    </w:p>
    <w:p>
      <w:pPr>
        <w:pStyle w:val="2"/>
        <w:autoSpaceDE w:val="0"/>
        <w:autoSpaceDN w:val="0"/>
        <w:adjustRightInd w:val="0"/>
        <w:snapToGrid w:val="0"/>
        <w:spacing w:line="360" w:lineRule="auto"/>
        <w:ind w:firstLine="420" w:firstLineChars="200"/>
        <w:textAlignment w:val="center"/>
        <w:rPr>
          <w:rFonts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kern w:val="0"/>
          <w:sz w:val="21"/>
          <w:szCs w:val="21"/>
        </w:rPr>
        <w:t>㉓黑汉说，够吗？小哥捏着钱，龇着大板牙笑了，眼泪却止不住地往下流。</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1</w:t>
      </w:r>
      <w:r>
        <w:rPr>
          <w:rFonts w:ascii="宋体" w:hAnsi="宋体" w:eastAsia="宋体" w:cs="宋体"/>
          <w:color w:val="000000"/>
          <w:kern w:val="0"/>
          <w:sz w:val="21"/>
          <w:szCs w:val="21"/>
          <w:lang w:val="en-US"/>
        </w:rPr>
        <w:t>6</w:t>
      </w:r>
      <w:r>
        <w:rPr>
          <w:rFonts w:hint="eastAsia" w:ascii="宋体" w:hAnsi="宋体" w:eastAsia="宋体" w:cs="宋体"/>
          <w:color w:val="000000"/>
          <w:kern w:val="0"/>
          <w:sz w:val="21"/>
          <w:szCs w:val="21"/>
          <w:lang w:val="en-US"/>
        </w:rPr>
        <w:t>.根据示例，把故事情节补充完整，限1</w:t>
      </w:r>
      <w:r>
        <w:rPr>
          <w:rFonts w:ascii="宋体" w:hAnsi="宋体" w:eastAsia="宋体" w:cs="宋体"/>
          <w:color w:val="000000"/>
          <w:kern w:val="0"/>
          <w:sz w:val="21"/>
          <w:szCs w:val="21"/>
          <w:lang w:val="en-US"/>
        </w:rPr>
        <w:t>0</w:t>
      </w:r>
      <w:r>
        <w:rPr>
          <w:rFonts w:hint="eastAsia" w:ascii="宋体" w:hAnsi="宋体" w:eastAsia="宋体" w:cs="宋体"/>
          <w:color w:val="000000"/>
          <w:kern w:val="0"/>
          <w:sz w:val="21"/>
          <w:szCs w:val="21"/>
          <w:lang w:val="en-US"/>
        </w:rPr>
        <w:t>个字以内。（3分）</w:t>
      </w:r>
    </w:p>
    <w:p>
      <w:pPr>
        <w:pStyle w:val="2"/>
        <w:autoSpaceDE w:val="0"/>
        <w:autoSpaceDN w:val="0"/>
        <w:adjustRightInd w:val="0"/>
        <w:snapToGrid w:val="0"/>
        <w:spacing w:line="360" w:lineRule="auto"/>
        <w:ind w:firstLine="420" w:firstLineChars="200"/>
        <w:textAlignment w:val="center"/>
        <w:rPr>
          <w:rFonts w:ascii="宋体" w:hAnsi="宋体" w:eastAsia="宋体" w:cs="宋体"/>
          <w:kern w:val="0"/>
          <w:szCs w:val="21"/>
          <w:u w:val="single"/>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1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①</w:t>
      </w:r>
      <w:r>
        <w:rPr>
          <w:rFonts w:hint="eastAsia" w:ascii="宋体" w:hAnsi="宋体" w:eastAsia="宋体" w:cs="宋体"/>
          <w:color w:val="000000"/>
          <w:kern w:val="0"/>
          <w:sz w:val="21"/>
          <w:szCs w:val="21"/>
          <w:lang w:val="en-US"/>
        </w:rPr>
        <w:fldChar w:fldCharType="end"/>
      </w:r>
      <w:r>
        <w:rPr>
          <w:rFonts w:hint="eastAsia" w:ascii="宋体" w:hAnsi="宋体" w:eastAsia="宋体" w:cs="宋体"/>
          <w:color w:val="000000"/>
          <w:kern w:val="0"/>
          <w:sz w:val="21"/>
          <w:szCs w:val="21"/>
          <w:lang w:val="en-US"/>
        </w:rPr>
        <w:t>小哥</w:t>
      </w:r>
      <w:r>
        <w:rPr>
          <w:rFonts w:hint="eastAsia" w:ascii="宋体" w:hAnsi="宋体" w:eastAsia="宋体" w:cs="宋体"/>
          <w:kern w:val="0"/>
          <w:szCs w:val="21"/>
          <w:u w:val="single"/>
        </w:rPr>
        <w:t xml:space="preserve">          ▲             </w:t>
      </w:r>
    </w:p>
    <w:p>
      <w:pPr>
        <w:pStyle w:val="2"/>
        <w:autoSpaceDE w:val="0"/>
        <w:autoSpaceDN w:val="0"/>
        <w:adjustRightInd w:val="0"/>
        <w:snapToGrid w:val="0"/>
        <w:spacing w:line="360" w:lineRule="auto"/>
        <w:ind w:firstLine="420" w:firstLineChars="200"/>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2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②</w:t>
      </w:r>
      <w:r>
        <w:rPr>
          <w:rFonts w:hint="eastAsia" w:ascii="宋体" w:hAnsi="宋体" w:eastAsia="宋体" w:cs="宋体"/>
          <w:color w:val="000000"/>
          <w:kern w:val="0"/>
          <w:sz w:val="21"/>
          <w:szCs w:val="21"/>
          <w:lang w:val="en-US"/>
        </w:rPr>
        <w:fldChar w:fldCharType="end"/>
      </w:r>
      <w:r>
        <w:rPr>
          <w:rFonts w:hint="eastAsia" w:ascii="宋体" w:hAnsi="宋体" w:eastAsia="宋体" w:cs="宋体"/>
          <w:kern w:val="0"/>
          <w:sz w:val="21"/>
          <w:szCs w:val="21"/>
        </w:rPr>
        <w:t>小哥</w:t>
      </w:r>
      <w:r>
        <w:rPr>
          <w:rFonts w:ascii="宋体" w:hAnsi="宋体" w:eastAsia="宋体" w:cs="宋体"/>
          <w:kern w:val="0"/>
          <w:sz w:val="21"/>
          <w:szCs w:val="21"/>
        </w:rPr>
        <w:t>借钱</w:t>
      </w:r>
      <w:r>
        <w:rPr>
          <w:rFonts w:hint="eastAsia" w:ascii="宋体" w:hAnsi="宋体" w:eastAsia="宋体" w:cs="宋体"/>
          <w:kern w:val="0"/>
          <w:sz w:val="21"/>
          <w:szCs w:val="21"/>
        </w:rPr>
        <w:t>无门决心</w:t>
      </w:r>
      <w:r>
        <w:rPr>
          <w:rFonts w:ascii="宋体" w:hAnsi="宋体" w:eastAsia="宋体" w:cs="宋体"/>
          <w:kern w:val="0"/>
          <w:sz w:val="21"/>
          <w:szCs w:val="21"/>
        </w:rPr>
        <w:t>自己挣钱</w:t>
      </w:r>
    </w:p>
    <w:p>
      <w:pPr>
        <w:pStyle w:val="2"/>
        <w:autoSpaceDE w:val="0"/>
        <w:autoSpaceDN w:val="0"/>
        <w:adjustRightInd w:val="0"/>
        <w:snapToGrid w:val="0"/>
        <w:spacing w:line="360" w:lineRule="auto"/>
        <w:ind w:firstLine="420" w:firstLineChars="200"/>
        <w:textAlignment w:val="center"/>
        <w:rPr>
          <w:rFonts w:ascii="宋体" w:hAnsi="宋体" w:eastAsia="宋体" w:cs="宋体"/>
          <w:kern w:val="0"/>
          <w:szCs w:val="21"/>
          <w:u w:val="single"/>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3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③</w:t>
      </w:r>
      <w:r>
        <w:rPr>
          <w:rFonts w:hint="eastAsia" w:ascii="宋体" w:hAnsi="宋体" w:eastAsia="宋体" w:cs="宋体"/>
          <w:color w:val="000000"/>
          <w:kern w:val="0"/>
          <w:sz w:val="21"/>
          <w:szCs w:val="21"/>
          <w:lang w:val="en-US"/>
        </w:rPr>
        <w:fldChar w:fldCharType="end"/>
      </w:r>
      <w:r>
        <w:rPr>
          <w:rFonts w:hint="eastAsia" w:ascii="宋体" w:hAnsi="宋体" w:eastAsia="宋体" w:cs="宋体"/>
          <w:color w:val="000000"/>
          <w:kern w:val="0"/>
          <w:sz w:val="21"/>
          <w:szCs w:val="21"/>
          <w:lang w:val="en-US"/>
        </w:rPr>
        <w:t>小哥</w:t>
      </w:r>
      <w:r>
        <w:rPr>
          <w:rFonts w:hint="eastAsia" w:ascii="宋体" w:hAnsi="宋体" w:eastAsia="宋体" w:cs="宋体"/>
          <w:kern w:val="0"/>
          <w:szCs w:val="21"/>
          <w:u w:val="single"/>
        </w:rPr>
        <w:t xml:space="preserve">          ▲             </w:t>
      </w:r>
    </w:p>
    <w:p>
      <w:pPr>
        <w:pStyle w:val="2"/>
        <w:autoSpaceDE w:val="0"/>
        <w:autoSpaceDN w:val="0"/>
        <w:adjustRightInd w:val="0"/>
        <w:snapToGrid w:val="0"/>
        <w:spacing w:line="360" w:lineRule="auto"/>
        <w:ind w:firstLine="420" w:firstLineChars="200"/>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fldChar w:fldCharType="begin"/>
      </w:r>
      <w:r>
        <w:rPr>
          <w:rFonts w:hint="eastAsia" w:ascii="宋体" w:hAnsi="宋体" w:eastAsia="宋体" w:cs="宋体"/>
          <w:color w:val="000000"/>
          <w:kern w:val="0"/>
          <w:sz w:val="21"/>
          <w:szCs w:val="21"/>
          <w:lang w:val="en-US"/>
        </w:rPr>
        <w:instrText xml:space="preserve"> = 4 \* GB3 \* MERGEFORMAT </w:instrText>
      </w:r>
      <w:r>
        <w:rPr>
          <w:rFonts w:hint="eastAsia" w:ascii="宋体" w:hAnsi="宋体" w:eastAsia="宋体" w:cs="宋体"/>
          <w:color w:val="000000"/>
          <w:kern w:val="0"/>
          <w:sz w:val="21"/>
          <w:szCs w:val="21"/>
          <w:lang w:val="en-US"/>
        </w:rPr>
        <w:fldChar w:fldCharType="separate"/>
      </w:r>
      <w:r>
        <w:rPr>
          <w:rFonts w:hint="eastAsia" w:ascii="宋体" w:hAnsi="宋体" w:eastAsia="宋体" w:cs="宋体"/>
          <w:color w:val="000000"/>
          <w:kern w:val="0"/>
          <w:sz w:val="21"/>
          <w:szCs w:val="21"/>
        </w:rPr>
        <w:t>④</w:t>
      </w:r>
      <w:r>
        <w:rPr>
          <w:rFonts w:hint="eastAsia" w:ascii="宋体" w:hAnsi="宋体" w:eastAsia="宋体" w:cs="宋体"/>
          <w:color w:val="000000"/>
          <w:kern w:val="0"/>
          <w:sz w:val="21"/>
          <w:szCs w:val="21"/>
          <w:lang w:val="en-US"/>
        </w:rPr>
        <w:fldChar w:fldCharType="end"/>
      </w:r>
      <w:r>
        <w:rPr>
          <w:rFonts w:hint="eastAsia" w:ascii="宋体" w:hAnsi="宋体" w:eastAsia="宋体" w:cs="宋体"/>
          <w:color w:val="000000"/>
          <w:kern w:val="0"/>
          <w:sz w:val="21"/>
          <w:szCs w:val="21"/>
          <w:lang w:val="en-US"/>
        </w:rPr>
        <w:t>小哥</w:t>
      </w:r>
      <w:r>
        <w:rPr>
          <w:rFonts w:hint="eastAsia" w:ascii="宋体" w:hAnsi="宋体" w:eastAsia="宋体" w:cs="宋体"/>
          <w:kern w:val="0"/>
          <w:szCs w:val="21"/>
          <w:u w:val="single"/>
        </w:rPr>
        <w:t xml:space="preserve">          ▲             </w:t>
      </w:r>
    </w:p>
    <w:p>
      <w:pPr>
        <w:pStyle w:val="2"/>
        <w:autoSpaceDE w:val="0"/>
        <w:autoSpaceDN w:val="0"/>
        <w:adjustRightInd w:val="0"/>
        <w:snapToGrid w:val="0"/>
        <w:spacing w:line="360" w:lineRule="auto"/>
        <w:ind w:firstLine="420" w:firstLineChars="200"/>
        <w:textAlignment w:val="center"/>
        <w:rPr>
          <w:rFonts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⑤小哥挣够了妹妹的治病钱</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ascii="宋体" w:hAnsi="宋体" w:eastAsia="宋体" w:cs="宋体"/>
          <w:color w:val="000000"/>
          <w:kern w:val="0"/>
          <w:sz w:val="21"/>
          <w:szCs w:val="21"/>
          <w:lang w:val="en-US"/>
        </w:rPr>
        <w:t>17</w:t>
      </w:r>
      <w:r>
        <w:rPr>
          <w:rFonts w:hint="eastAsia" w:ascii="宋体" w:hAnsi="宋体" w:eastAsia="宋体" w:cs="宋体"/>
          <w:color w:val="000000"/>
          <w:kern w:val="0"/>
          <w:sz w:val="21"/>
          <w:szCs w:val="21"/>
          <w:lang w:val="en-US"/>
        </w:rPr>
        <w:t>.小说多次写到“风”，请结合全文简要分析其作用。（6分）</w:t>
      </w:r>
    </w:p>
    <w:p>
      <w:pPr>
        <w:adjustRightInd w:val="0"/>
        <w:snapToGrid w:val="0"/>
        <w:spacing w:line="360" w:lineRule="auto"/>
        <w:ind w:firstLine="283" w:firstLineChars="135"/>
        <w:textAlignment w:val="center"/>
        <w:rPr>
          <w:rFonts w:ascii="宋体" w:hAnsi="宋体" w:cs="宋体"/>
          <w:kern w:val="0"/>
          <w:szCs w:val="21"/>
          <w:u w:val="single"/>
        </w:rPr>
      </w:pPr>
      <w:r>
        <w:rPr>
          <w:rFonts w:hint="eastAsia" w:ascii="宋体" w:hAnsi="宋体" w:cs="宋体"/>
          <w:kern w:val="0"/>
          <w:szCs w:val="21"/>
          <w:u w:val="single"/>
        </w:rPr>
        <w:t xml:space="preserve">                                   ▲                                    </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ascii="宋体" w:hAnsi="宋体" w:eastAsia="宋体" w:cs="宋体"/>
          <w:color w:val="000000"/>
          <w:kern w:val="0"/>
          <w:sz w:val="21"/>
          <w:szCs w:val="21"/>
          <w:lang w:val="en-US"/>
        </w:rPr>
        <w:t>18</w:t>
      </w:r>
      <w:r>
        <w:rPr>
          <w:rFonts w:hint="eastAsia" w:ascii="宋体" w:hAnsi="宋体" w:eastAsia="宋体" w:cs="宋体"/>
          <w:color w:val="000000"/>
          <w:kern w:val="0"/>
          <w:sz w:val="21"/>
          <w:szCs w:val="21"/>
          <w:lang w:val="en-US"/>
        </w:rPr>
        <w:t>.结合文章内容，分析黑汉的形象特点</w:t>
      </w:r>
      <w:r>
        <w:rPr>
          <w:rFonts w:hint="eastAsia" w:ascii="宋体" w:hAnsi="宋体" w:eastAsia="宋体" w:cs="宋体"/>
          <w:color w:val="000000"/>
          <w:kern w:val="0"/>
          <w:sz w:val="21"/>
          <w:szCs w:val="21"/>
        </w:rPr>
        <w:t>。（</w:t>
      </w:r>
      <w:r>
        <w:rPr>
          <w:rFonts w:ascii="宋体" w:hAnsi="宋体" w:eastAsia="宋体" w:cs="宋体"/>
          <w:color w:val="000000"/>
          <w:kern w:val="0"/>
          <w:sz w:val="21"/>
          <w:szCs w:val="21"/>
          <w:lang w:val="en-US"/>
        </w:rPr>
        <w:t>4</w:t>
      </w:r>
      <w:r>
        <w:rPr>
          <w:rFonts w:hint="eastAsia" w:ascii="宋体" w:hAnsi="宋体" w:eastAsia="宋体" w:cs="宋体"/>
          <w:color w:val="000000"/>
          <w:kern w:val="0"/>
          <w:sz w:val="21"/>
          <w:szCs w:val="21"/>
          <w:lang w:val="en-US"/>
        </w:rPr>
        <w:t>分</w:t>
      </w:r>
      <w:r>
        <w:rPr>
          <w:rFonts w:hint="eastAsia" w:ascii="宋体" w:hAnsi="宋体" w:eastAsia="宋体" w:cs="宋体"/>
          <w:color w:val="000000"/>
          <w:kern w:val="0"/>
          <w:sz w:val="21"/>
          <w:szCs w:val="21"/>
        </w:rPr>
        <w:t>）</w:t>
      </w:r>
    </w:p>
    <w:p>
      <w:pPr>
        <w:adjustRightInd w:val="0"/>
        <w:snapToGrid w:val="0"/>
        <w:spacing w:line="360" w:lineRule="auto"/>
        <w:ind w:firstLine="283" w:firstLineChars="135"/>
        <w:textAlignment w:val="center"/>
        <w:rPr>
          <w:rFonts w:ascii="宋体" w:hAnsi="宋体" w:cs="宋体"/>
          <w:kern w:val="0"/>
          <w:szCs w:val="21"/>
          <w:u w:val="single"/>
        </w:rPr>
      </w:pPr>
      <w:r>
        <w:rPr>
          <w:rFonts w:hint="eastAsia" w:ascii="宋体" w:hAnsi="宋体" w:cs="宋体"/>
          <w:kern w:val="0"/>
          <w:szCs w:val="21"/>
          <w:u w:val="single"/>
        </w:rPr>
        <w:t xml:space="preserve">                                   ▲                                    </w:t>
      </w:r>
    </w:p>
    <w:p>
      <w:pPr>
        <w:pStyle w:val="2"/>
        <w:autoSpaceDE w:val="0"/>
        <w:autoSpaceDN w:val="0"/>
        <w:adjustRightInd w:val="0"/>
        <w:snapToGrid w:val="0"/>
        <w:spacing w:line="360" w:lineRule="auto"/>
        <w:textAlignment w:val="center"/>
        <w:rPr>
          <w:rFonts w:ascii="宋体" w:hAnsi="宋体" w:eastAsia="宋体" w:cs="宋体"/>
          <w:color w:val="000000"/>
          <w:kern w:val="0"/>
          <w:sz w:val="21"/>
          <w:szCs w:val="21"/>
          <w:lang w:val="en-US"/>
        </w:rPr>
      </w:pPr>
      <w:r>
        <w:rPr>
          <w:rFonts w:ascii="宋体" w:hAnsi="宋体" w:eastAsia="宋体" w:cs="宋体"/>
          <w:color w:val="000000"/>
          <w:kern w:val="0"/>
          <w:sz w:val="21"/>
          <w:szCs w:val="21"/>
          <w:lang w:val="en-US"/>
        </w:rPr>
        <w:t>19</w:t>
      </w:r>
      <w:r>
        <w:rPr>
          <w:rFonts w:hint="eastAsia" w:ascii="宋体" w:hAnsi="宋体" w:eastAsia="宋体" w:cs="宋体"/>
          <w:color w:val="000000"/>
          <w:kern w:val="0"/>
          <w:sz w:val="21"/>
          <w:szCs w:val="21"/>
          <w:lang w:val="en-US"/>
        </w:rPr>
        <w:t>.</w:t>
      </w:r>
      <w:r>
        <w:rPr>
          <w:rFonts w:hint="eastAsia" w:ascii="宋体" w:hAnsi="宋体" w:eastAsia="宋体" w:cs="宋体"/>
          <w:color w:val="000000"/>
          <w:kern w:val="0"/>
          <w:sz w:val="21"/>
          <w:szCs w:val="21"/>
        </w:rPr>
        <w:t>小说结尾写小哥的笑与泪，蕴含了哪些复杂的情感？（</w:t>
      </w:r>
      <w:r>
        <w:rPr>
          <w:rFonts w:ascii="宋体" w:hAnsi="宋体" w:eastAsia="宋体" w:cs="宋体"/>
          <w:color w:val="000000"/>
          <w:kern w:val="0"/>
          <w:sz w:val="21"/>
          <w:szCs w:val="21"/>
          <w:lang w:val="en-US"/>
        </w:rPr>
        <w:t>3</w:t>
      </w:r>
      <w:r>
        <w:rPr>
          <w:rFonts w:hint="eastAsia" w:ascii="宋体" w:hAnsi="宋体" w:eastAsia="宋体" w:cs="宋体"/>
          <w:color w:val="000000"/>
          <w:kern w:val="0"/>
          <w:sz w:val="21"/>
          <w:szCs w:val="21"/>
          <w:lang w:val="en-US"/>
        </w:rPr>
        <w:t>分</w:t>
      </w:r>
      <w:r>
        <w:rPr>
          <w:rFonts w:hint="eastAsia" w:ascii="宋体" w:hAnsi="宋体" w:eastAsia="宋体" w:cs="宋体"/>
          <w:color w:val="000000"/>
          <w:kern w:val="0"/>
          <w:sz w:val="21"/>
          <w:szCs w:val="21"/>
        </w:rPr>
        <w:t>）</w:t>
      </w:r>
    </w:p>
    <w:p>
      <w:pPr>
        <w:adjustRightInd w:val="0"/>
        <w:snapToGrid w:val="0"/>
        <w:spacing w:line="360" w:lineRule="auto"/>
        <w:ind w:firstLine="283" w:firstLineChars="135"/>
        <w:textAlignment w:val="center"/>
        <w:rPr>
          <w:kern w:val="0"/>
        </w:rPr>
      </w:pPr>
      <w:r>
        <w:rPr>
          <w:rFonts w:hint="eastAsia" w:ascii="宋体" w:hAnsi="宋体" w:cs="宋体"/>
          <w:kern w:val="0"/>
          <w:szCs w:val="21"/>
          <w:u w:val="single"/>
        </w:rPr>
        <w:t xml:space="preserve">                                   ▲                                    </w:t>
      </w:r>
    </w:p>
    <w:p>
      <w:pPr>
        <w:pStyle w:val="3"/>
        <w:spacing w:line="360" w:lineRule="auto"/>
      </w:pPr>
      <w:r>
        <w:rPr>
          <w:rFonts w:hint="eastAsia"/>
          <w:b/>
          <w:bCs/>
          <w:szCs w:val="28"/>
        </w:rPr>
        <w:t>三、写作(50分)</w:t>
      </w:r>
    </w:p>
    <w:p>
      <w:pPr>
        <w:pStyle w:val="3"/>
        <w:spacing w:line="360" w:lineRule="auto"/>
      </w:pPr>
      <w:r>
        <w:rPr>
          <w:rFonts w:hint="eastAsia"/>
        </w:rPr>
        <w:t>20.有一首歌中写道:不管大花小花，我们都是世界上唯一的花，每朵花都拥有自己的精彩，为了让那朵花盛开，努力着就好……</w:t>
      </w:r>
    </w:p>
    <w:p>
      <w:pPr>
        <w:pStyle w:val="3"/>
        <w:spacing w:line="360" w:lineRule="auto"/>
      </w:pPr>
      <w:r>
        <w:rPr>
          <w:rFonts w:hint="eastAsia"/>
        </w:rPr>
        <w:t xml:space="preserve">    请以《活出自己的精彩》为题目作文。</w:t>
      </w:r>
    </w:p>
    <w:p>
      <w:pPr>
        <w:pStyle w:val="3"/>
        <w:spacing w:line="360" w:lineRule="auto"/>
        <w:ind w:firstLine="420"/>
      </w:pPr>
      <w:r>
        <w:rPr>
          <w:rFonts w:hint="eastAsia"/>
        </w:rPr>
        <w:t>要求:(1)自选角度，自定文体(诗歌除外);</w:t>
      </w:r>
    </w:p>
    <w:p>
      <w:pPr>
        <w:pStyle w:val="3"/>
        <w:spacing w:line="360" w:lineRule="auto"/>
        <w:ind w:firstLine="1050" w:firstLineChars="500"/>
      </w:pPr>
      <w:r>
        <w:rPr>
          <w:rFonts w:hint="eastAsia"/>
        </w:rPr>
        <w:t>(2)文中不得出现真实的姓名、校名。</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r>
      <w:rPr>
        <w:rFonts w:hint="eastAsia" w:eastAsia="宋体"/>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AF8BF"/>
    <w:multiLevelType w:val="singleLevel"/>
    <w:tmpl w:val="C25AF8BF"/>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0C5E9B"/>
    <w:rsid w:val="000C5E9B"/>
    <w:rsid w:val="00306D22"/>
    <w:rsid w:val="00492619"/>
    <w:rsid w:val="007162C2"/>
    <w:rsid w:val="00986488"/>
    <w:rsid w:val="00A139BD"/>
    <w:rsid w:val="00A8585D"/>
    <w:rsid w:val="00C72C43"/>
    <w:rsid w:val="00EA6D17"/>
    <w:rsid w:val="00ED2C38"/>
    <w:rsid w:val="08BB5B19"/>
    <w:rsid w:val="3C4B5936"/>
    <w:rsid w:val="3D3B49C7"/>
    <w:rsid w:val="4B20190F"/>
    <w:rsid w:val="52CC7DEE"/>
    <w:rsid w:val="5C29298A"/>
    <w:rsid w:val="6BE5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19"/>
      <w:szCs w:val="19"/>
      <w:lang w:val="zh-CN" w:bidi="zh-CN"/>
    </w:rPr>
  </w:style>
  <w:style w:type="paragraph" w:styleId="3">
    <w:name w:val="Plain Text"/>
    <w:basedOn w:val="1"/>
    <w:qFormat/>
    <w:uiPriority w:val="99"/>
    <w:rPr>
      <w:rFonts w:ascii="宋体" w:hAnsi="Courier New" w:cs="Courier New"/>
      <w:szCs w:val="21"/>
    </w:rPr>
  </w:style>
  <w:style w:type="paragraph" w:styleId="4">
    <w:name w:val="Balloon Text"/>
    <w:basedOn w:val="1"/>
    <w:link w:val="14"/>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paragraph" w:customStyle="1" w:styleId="1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basedOn w:val="9"/>
    <w:link w:val="6"/>
    <w:uiPriority w:val="99"/>
    <w:rPr>
      <w:rFonts w:ascii="Calibri" w:hAnsi="Calibri"/>
      <w:kern w:val="2"/>
      <w:sz w:val="18"/>
      <w:szCs w:val="18"/>
    </w:rPr>
  </w:style>
  <w:style w:type="character" w:customStyle="1" w:styleId="13">
    <w:name w:val="页脚 字符"/>
    <w:basedOn w:val="9"/>
    <w:link w:val="5"/>
    <w:uiPriority w:val="0"/>
    <w:rPr>
      <w:rFonts w:ascii="Calibri" w:hAnsi="Calibri"/>
      <w:kern w:val="2"/>
      <w:sz w:val="18"/>
      <w:szCs w:val="18"/>
    </w:rPr>
  </w:style>
  <w:style w:type="character" w:customStyle="1" w:styleId="14">
    <w:name w:val="批注框文本 字符"/>
    <w:basedOn w:val="9"/>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9</Pages>
  <Words>5668</Words>
  <Characters>5942</Characters>
  <Lines>55</Lines>
  <Paragraphs>15</Paragraphs>
  <TotalTime>9</TotalTime>
  <ScaleCrop>false</ScaleCrop>
  <LinksUpToDate>false</LinksUpToDate>
  <CharactersWithSpaces>7196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2022-12-14T09:17:13Z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B781A30C55404C3C887FF9533FACDB42</vt:lpwstr>
  </property>
</Properties>
</file>