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11899900</wp:posOffset>
            </wp:positionH>
            <wp:positionV relativeFrom="topMargin">
              <wp:posOffset>11607800</wp:posOffset>
            </wp:positionV>
            <wp:extent cx="381000" cy="2794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八年级语文上学期期末模拟试题（一）</w:t>
      </w:r>
    </w:p>
    <w:p>
      <w:pPr>
        <w:spacing w:line="480" w:lineRule="auto"/>
        <w:jc w:val="center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（满分120分  时间150分钟）</w:t>
      </w:r>
    </w:p>
    <w:p>
      <w:pPr>
        <w:spacing w:line="360" w:lineRule="auto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一、积累与运用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（28分）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1.</w:t>
      </w:r>
      <w:r>
        <w:rPr>
          <w:rFonts w:cs="宋体" w:asciiTheme="minorEastAsia" w:hAnsiTheme="minorEastAsia" w:eastAsiaTheme="minorEastAsia"/>
          <w:sz w:val="21"/>
          <w:szCs w:val="21"/>
        </w:rPr>
        <w:t>下列词语中加点的字注音</w:t>
      </w:r>
      <w:r>
        <w:rPr>
          <w:rFonts w:cs="宋体" w:asciiTheme="minorEastAsia" w:hAnsiTheme="minorEastAsia" w:eastAsiaTheme="minorEastAsia"/>
          <w:sz w:val="21"/>
          <w:szCs w:val="21"/>
          <w:em w:val="dot"/>
        </w:rPr>
        <w:t>全都正确</w:t>
      </w:r>
      <w:r>
        <w:rPr>
          <w:rFonts w:cs="宋体" w:asciiTheme="minorEastAsia" w:hAnsiTheme="minorEastAsia" w:eastAsiaTheme="minorEastAsia"/>
          <w:sz w:val="21"/>
          <w:szCs w:val="21"/>
        </w:rPr>
        <w:t xml:space="preserve">的一项是（  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 xml:space="preserve">  </w:t>
      </w:r>
      <w:r>
        <w:rPr>
          <w:rFonts w:cs="宋体" w:asciiTheme="minorEastAsia" w:hAnsiTheme="minorEastAsia" w:eastAsiaTheme="minorEastAsia"/>
          <w:sz w:val="21"/>
          <w:szCs w:val="21"/>
        </w:rPr>
        <w:t xml:space="preserve"> ）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A. </w:t>
      </w:r>
      <w:r>
        <w:rPr>
          <w:rFonts w:cs="宋体" w:asciiTheme="minorEastAsia" w:hAnsiTheme="minorEastAsia" w:eastAsiaTheme="minorEastAsia"/>
          <w:sz w:val="21"/>
          <w:szCs w:val="21"/>
          <w:em w:val="dot"/>
        </w:rPr>
        <w:t>虬</w:t>
      </w:r>
      <w:r>
        <w:rPr>
          <w:rFonts w:cs="宋体" w:asciiTheme="minorEastAsia" w:hAnsiTheme="minorEastAsia" w:eastAsiaTheme="minorEastAsia"/>
          <w:sz w:val="21"/>
          <w:szCs w:val="21"/>
        </w:rPr>
        <w:t>枝（</w:t>
      </w:r>
      <w:r>
        <w:rPr>
          <w:rFonts w:cs="Times New Roman" w:asciiTheme="minorEastAsia" w:hAnsiTheme="minorEastAsia" w:eastAsiaTheme="minorEastAsia"/>
          <w:sz w:val="21"/>
          <w:szCs w:val="21"/>
        </w:rPr>
        <w:t>qiú</w:t>
      </w:r>
      <w:r>
        <w:rPr>
          <w:rFonts w:cs="宋体" w:asciiTheme="minorEastAsia" w:hAnsiTheme="minorEastAsia" w:eastAsiaTheme="minorEastAsia"/>
          <w:sz w:val="21"/>
          <w:szCs w:val="21"/>
        </w:rPr>
        <w:t>）</w:t>
      </w:r>
      <w:r>
        <w:rPr>
          <w:rFonts w:cs="Times New Roman" w:asciiTheme="minorEastAsia" w:hAnsiTheme="minorEastAsia" w:eastAsiaTheme="minorEastAsia"/>
          <w:sz w:val="21"/>
          <w:szCs w:val="21"/>
        </w:rPr>
        <w:t xml:space="preserve">      </w:t>
      </w:r>
      <w:r>
        <w:rPr>
          <w:rFonts w:cs="宋体" w:asciiTheme="minorEastAsia" w:hAnsiTheme="minorEastAsia" w:eastAsiaTheme="minorEastAsia"/>
          <w:sz w:val="21"/>
          <w:szCs w:val="21"/>
          <w:em w:val="dot"/>
        </w:rPr>
        <w:t>刹</w:t>
      </w:r>
      <w:r>
        <w:rPr>
          <w:rFonts w:cs="宋体" w:asciiTheme="minorEastAsia" w:hAnsiTheme="minorEastAsia" w:eastAsiaTheme="minorEastAsia"/>
          <w:sz w:val="21"/>
          <w:szCs w:val="21"/>
        </w:rPr>
        <w:t>那（</w:t>
      </w:r>
      <w:r>
        <w:rPr>
          <w:rFonts w:cs="Times New Roman" w:asciiTheme="minorEastAsia" w:hAnsiTheme="minorEastAsia" w:eastAsiaTheme="minorEastAsia"/>
          <w:sz w:val="21"/>
          <w:szCs w:val="21"/>
        </w:rPr>
        <w:t>shà</w:t>
      </w:r>
      <w:r>
        <w:rPr>
          <w:rFonts w:cs="宋体" w:asciiTheme="minorEastAsia" w:hAnsiTheme="minorEastAsia" w:eastAsiaTheme="minorEastAsia"/>
          <w:sz w:val="21"/>
          <w:szCs w:val="21"/>
        </w:rPr>
        <w:t>）</w:t>
      </w:r>
      <w:r>
        <w:rPr>
          <w:rFonts w:cs="Times New Roman" w:asciiTheme="minorEastAsia" w:hAnsiTheme="minorEastAsia" w:eastAsiaTheme="minorEastAsia"/>
          <w:sz w:val="21"/>
          <w:szCs w:val="21"/>
        </w:rPr>
        <w:t xml:space="preserve">      </w:t>
      </w:r>
      <w:r>
        <w:rPr>
          <w:rFonts w:cs="宋体" w:asciiTheme="minorEastAsia" w:hAnsiTheme="minorEastAsia" w:eastAsiaTheme="minorEastAsia"/>
          <w:sz w:val="21"/>
          <w:szCs w:val="21"/>
        </w:rPr>
        <w:t>俯</w:t>
      </w:r>
      <w:r>
        <w:rPr>
          <w:rFonts w:cs="宋体" w:asciiTheme="minorEastAsia" w:hAnsiTheme="minorEastAsia" w:eastAsiaTheme="minorEastAsia"/>
          <w:sz w:val="21"/>
          <w:szCs w:val="21"/>
          <w:em w:val="dot"/>
        </w:rPr>
        <w:t>瞰</w:t>
      </w:r>
      <w:r>
        <w:rPr>
          <w:rFonts w:cs="宋体" w:asciiTheme="minorEastAsia" w:hAnsiTheme="minorEastAsia" w:eastAsiaTheme="minorEastAsia"/>
          <w:sz w:val="21"/>
          <w:szCs w:val="21"/>
        </w:rPr>
        <w:t>（</w:t>
      </w:r>
      <w:r>
        <w:rPr>
          <w:rFonts w:cs="Times New Roman" w:asciiTheme="minorEastAsia" w:hAnsiTheme="minorEastAsia" w:eastAsiaTheme="minorEastAsia"/>
          <w:sz w:val="21"/>
          <w:szCs w:val="21"/>
        </w:rPr>
        <w:t>gǎn</w:t>
      </w:r>
      <w:r>
        <w:rPr>
          <w:rFonts w:cs="宋体" w:asciiTheme="minorEastAsia" w:hAnsiTheme="minorEastAsia" w:eastAsiaTheme="minorEastAsia"/>
          <w:sz w:val="21"/>
          <w:szCs w:val="21"/>
        </w:rPr>
        <w:t>）</w:t>
      </w:r>
      <w:r>
        <w:rPr>
          <w:rFonts w:cs="Times New Roman" w:asciiTheme="minorEastAsia" w:hAnsiTheme="minorEastAsia" w:eastAsiaTheme="minorEastAsia"/>
          <w:sz w:val="21"/>
          <w:szCs w:val="21"/>
        </w:rPr>
        <w:t xml:space="preserve"> </w:t>
      </w:r>
      <w:r>
        <w:rPr>
          <w:rFonts w:cs="宋体" w:asciiTheme="minorEastAsia" w:hAnsiTheme="minorEastAsia" w:eastAsiaTheme="minorEastAsia"/>
          <w:sz w:val="21"/>
          <w:szCs w:val="21"/>
          <w:em w:val="dot"/>
        </w:rPr>
        <w:t xml:space="preserve"> </w:t>
      </w:r>
      <w:r>
        <w:rPr>
          <w:rFonts w:hint="eastAsia" w:cs="宋体" w:asciiTheme="minorEastAsia" w:hAnsiTheme="minorEastAsia" w:eastAsiaTheme="minorEastAsia"/>
          <w:sz w:val="21"/>
          <w:szCs w:val="21"/>
          <w:em w:val="dot"/>
        </w:rPr>
        <w:t xml:space="preserve">   </w:t>
      </w:r>
      <w:r>
        <w:rPr>
          <w:rFonts w:cs="宋体" w:asciiTheme="minorEastAsia" w:hAnsiTheme="minorEastAsia" w:eastAsiaTheme="minorEastAsia"/>
          <w:sz w:val="21"/>
          <w:szCs w:val="21"/>
          <w:em w:val="dot"/>
        </w:rPr>
        <w:t>舳</w:t>
      </w:r>
      <w:r>
        <w:rPr>
          <w:rFonts w:cs="宋体" w:asciiTheme="minorEastAsia" w:hAnsiTheme="minorEastAsia" w:eastAsiaTheme="minorEastAsia"/>
          <w:sz w:val="21"/>
          <w:szCs w:val="21"/>
        </w:rPr>
        <w:t>舻相接（</w:t>
      </w:r>
      <w:r>
        <w:rPr>
          <w:rFonts w:cs="Times New Roman" w:asciiTheme="minorEastAsia" w:hAnsiTheme="minorEastAsia" w:eastAsiaTheme="minorEastAsia"/>
          <w:sz w:val="21"/>
          <w:szCs w:val="21"/>
        </w:rPr>
        <w:t>zhú</w:t>
      </w:r>
      <w:r>
        <w:rPr>
          <w:rFonts w:cs="宋体" w:asciiTheme="minorEastAsia" w:hAnsiTheme="minorEastAsia" w:eastAsiaTheme="minorEastAsia"/>
          <w:sz w:val="21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B. </w:t>
      </w:r>
      <w:r>
        <w:rPr>
          <w:rFonts w:cs="宋体" w:asciiTheme="minorEastAsia" w:hAnsiTheme="minorEastAsia" w:eastAsiaTheme="minorEastAsia"/>
          <w:sz w:val="21"/>
          <w:szCs w:val="21"/>
        </w:rPr>
        <w:t>遒</w:t>
      </w:r>
      <w:r>
        <w:rPr>
          <w:rFonts w:cs="宋体" w:asciiTheme="minorEastAsia" w:hAnsiTheme="minorEastAsia" w:eastAsiaTheme="minorEastAsia"/>
          <w:sz w:val="21"/>
          <w:szCs w:val="21"/>
          <w:em w:val="dot"/>
        </w:rPr>
        <w:t>劲</w:t>
      </w:r>
      <w:r>
        <w:rPr>
          <w:rFonts w:cs="宋体" w:asciiTheme="minorEastAsia" w:hAnsiTheme="minorEastAsia" w:eastAsiaTheme="minorEastAsia"/>
          <w:sz w:val="21"/>
          <w:szCs w:val="21"/>
        </w:rPr>
        <w:t>（</w:t>
      </w:r>
      <w:r>
        <w:rPr>
          <w:rFonts w:cs="Times New Roman" w:asciiTheme="minorEastAsia" w:hAnsiTheme="minorEastAsia" w:eastAsiaTheme="minorEastAsia"/>
          <w:sz w:val="21"/>
          <w:szCs w:val="21"/>
        </w:rPr>
        <w:t>jìn</w:t>
      </w:r>
      <w:r>
        <w:rPr>
          <w:rFonts w:cs="宋体" w:asciiTheme="minorEastAsia" w:hAnsiTheme="minorEastAsia" w:eastAsiaTheme="minorEastAsia"/>
          <w:sz w:val="21"/>
          <w:szCs w:val="21"/>
        </w:rPr>
        <w:t>）</w:t>
      </w:r>
      <w:r>
        <w:rPr>
          <w:rFonts w:cs="Times New Roman" w:asciiTheme="minorEastAsia" w:hAnsiTheme="minorEastAsia" w:eastAsiaTheme="minorEastAsia"/>
          <w:sz w:val="21"/>
          <w:szCs w:val="21"/>
        </w:rPr>
        <w:t xml:space="preserve">      </w:t>
      </w:r>
      <w:r>
        <w:rPr>
          <w:rFonts w:cs="宋体" w:asciiTheme="minorEastAsia" w:hAnsiTheme="minorEastAsia" w:eastAsiaTheme="minorEastAsia"/>
          <w:sz w:val="21"/>
          <w:szCs w:val="21"/>
          <w:em w:val="dot"/>
        </w:rPr>
        <w:t>纤</w:t>
      </w:r>
      <w:r>
        <w:rPr>
          <w:rFonts w:cs="宋体" w:asciiTheme="minorEastAsia" w:hAnsiTheme="minorEastAsia" w:eastAsiaTheme="minorEastAsia"/>
          <w:sz w:val="21"/>
          <w:szCs w:val="21"/>
        </w:rPr>
        <w:t>弱（</w:t>
      </w:r>
      <w:r>
        <w:rPr>
          <w:rFonts w:cs="Times New Roman" w:asciiTheme="minorEastAsia" w:hAnsiTheme="minorEastAsia" w:eastAsiaTheme="minorEastAsia"/>
          <w:sz w:val="21"/>
          <w:szCs w:val="21"/>
        </w:rPr>
        <w:t>xiān</w:t>
      </w:r>
      <w:r>
        <w:rPr>
          <w:rFonts w:cs="宋体" w:asciiTheme="minorEastAsia" w:hAnsiTheme="minorEastAsia" w:eastAsiaTheme="minorEastAsia"/>
          <w:sz w:val="21"/>
          <w:szCs w:val="21"/>
        </w:rPr>
        <w:t>）</w:t>
      </w:r>
      <w:r>
        <w:rPr>
          <w:rFonts w:cs="Times New Roman" w:asciiTheme="minorEastAsia" w:hAnsiTheme="minorEastAsia" w:eastAsiaTheme="minorEastAsia"/>
          <w:sz w:val="21"/>
          <w:szCs w:val="21"/>
        </w:rPr>
        <w:t xml:space="preserve">     </w:t>
      </w:r>
      <w:r>
        <w:rPr>
          <w:rFonts w:cs="宋体" w:asciiTheme="minorEastAsia" w:hAnsiTheme="minorEastAsia" w:eastAsiaTheme="minorEastAsia"/>
          <w:sz w:val="21"/>
          <w:szCs w:val="21"/>
          <w:em w:val="dot"/>
        </w:rPr>
        <w:t>晕</w:t>
      </w:r>
      <w:r>
        <w:rPr>
          <w:rFonts w:cs="宋体" w:asciiTheme="minorEastAsia" w:hAnsiTheme="minorEastAsia" w:eastAsiaTheme="minorEastAsia"/>
          <w:sz w:val="21"/>
          <w:szCs w:val="21"/>
        </w:rPr>
        <w:t>圈（</w:t>
      </w:r>
      <w:r>
        <w:rPr>
          <w:rFonts w:cs="Times New Roman" w:asciiTheme="minorEastAsia" w:hAnsiTheme="minorEastAsia" w:eastAsiaTheme="minorEastAsia"/>
          <w:sz w:val="21"/>
          <w:szCs w:val="21"/>
        </w:rPr>
        <w:t>yūn</w:t>
      </w:r>
      <w:r>
        <w:rPr>
          <w:rFonts w:cs="宋体" w:asciiTheme="minorEastAsia" w:hAnsiTheme="minorEastAsia" w:eastAsiaTheme="minorEastAsia"/>
          <w:sz w:val="21"/>
          <w:szCs w:val="21"/>
        </w:rPr>
        <w:t>）</w:t>
      </w:r>
      <w:r>
        <w:rPr>
          <w:rFonts w:cs="Times New Roman" w:asciiTheme="minorEastAsia" w:hAnsiTheme="minorEastAsia" w:eastAsiaTheme="minorEastAsia"/>
          <w:sz w:val="21"/>
          <w:szCs w:val="21"/>
        </w:rPr>
        <w:t xml:space="preserve">     </w:t>
      </w:r>
      <w:r>
        <w:rPr>
          <w:rFonts w:cs="宋体" w:asciiTheme="minorEastAsia" w:hAnsiTheme="minorEastAsia" w:eastAsiaTheme="minorEastAsia"/>
          <w:sz w:val="21"/>
          <w:szCs w:val="21"/>
        </w:rPr>
        <w:t>惟妙惟</w:t>
      </w:r>
      <w:r>
        <w:rPr>
          <w:rFonts w:cs="宋体" w:asciiTheme="minorEastAsia" w:hAnsiTheme="minorEastAsia" w:eastAsiaTheme="minorEastAsia"/>
          <w:sz w:val="21"/>
          <w:szCs w:val="21"/>
          <w:em w:val="dot"/>
        </w:rPr>
        <w:t>肖</w:t>
      </w:r>
      <w:r>
        <w:rPr>
          <w:rFonts w:cs="宋体" w:asciiTheme="minorEastAsia" w:hAnsiTheme="minorEastAsia" w:eastAsiaTheme="minorEastAsia"/>
          <w:sz w:val="21"/>
          <w:szCs w:val="21"/>
        </w:rPr>
        <w:t>（</w:t>
      </w:r>
      <w:r>
        <w:rPr>
          <w:rFonts w:cs="Times New Roman" w:asciiTheme="minorEastAsia" w:hAnsiTheme="minorEastAsia" w:eastAsiaTheme="minorEastAsia"/>
          <w:sz w:val="21"/>
          <w:szCs w:val="21"/>
        </w:rPr>
        <w:t>xiào</w:t>
      </w:r>
      <w:r>
        <w:rPr>
          <w:rFonts w:cs="宋体" w:asciiTheme="minorEastAsia" w:hAnsiTheme="minorEastAsia" w:eastAsiaTheme="minorEastAsia"/>
          <w:sz w:val="21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C. </w:t>
      </w:r>
      <w:r>
        <w:rPr>
          <w:rFonts w:cs="宋体" w:asciiTheme="minorEastAsia" w:hAnsiTheme="minorEastAsia" w:eastAsiaTheme="minorEastAsia"/>
          <w:sz w:val="21"/>
          <w:szCs w:val="21"/>
        </w:rPr>
        <w:t>鲜</w:t>
      </w:r>
      <w:r>
        <w:rPr>
          <w:rFonts w:cs="宋体" w:asciiTheme="minorEastAsia" w:hAnsiTheme="minorEastAsia" w:eastAsiaTheme="minorEastAsia"/>
          <w:sz w:val="21"/>
          <w:szCs w:val="21"/>
          <w:em w:val="dot"/>
        </w:rPr>
        <w:t>腴</w:t>
      </w:r>
      <w:r>
        <w:rPr>
          <w:rFonts w:cs="宋体" w:asciiTheme="minorEastAsia" w:hAnsiTheme="minorEastAsia" w:eastAsiaTheme="minorEastAsia"/>
          <w:sz w:val="21"/>
          <w:szCs w:val="21"/>
        </w:rPr>
        <w:t>（</w:t>
      </w:r>
      <w:r>
        <w:rPr>
          <w:rFonts w:cs="Times New Roman" w:asciiTheme="minorEastAsia" w:hAnsiTheme="minorEastAsia" w:eastAsiaTheme="minorEastAsia"/>
          <w:sz w:val="21"/>
          <w:szCs w:val="21"/>
        </w:rPr>
        <w:t>yú</w:t>
      </w:r>
      <w:r>
        <w:rPr>
          <w:rFonts w:cs="宋体" w:asciiTheme="minorEastAsia" w:hAnsiTheme="minorEastAsia" w:eastAsiaTheme="minorEastAsia"/>
          <w:sz w:val="21"/>
          <w:szCs w:val="21"/>
        </w:rPr>
        <w:t>）</w:t>
      </w:r>
      <w:r>
        <w:rPr>
          <w:rFonts w:cs="Times New Roman" w:asciiTheme="minorEastAsia" w:hAnsiTheme="minorEastAsia" w:eastAsiaTheme="minorEastAsia"/>
          <w:sz w:val="21"/>
          <w:szCs w:val="21"/>
        </w:rPr>
        <w:t xml:space="preserve">       </w:t>
      </w:r>
      <w:r>
        <w:rPr>
          <w:rFonts w:cs="宋体" w:asciiTheme="minorEastAsia" w:hAnsiTheme="minorEastAsia" w:eastAsiaTheme="minorEastAsia"/>
          <w:sz w:val="21"/>
          <w:szCs w:val="21"/>
          <w:em w:val="dot"/>
        </w:rPr>
        <w:t>镂</w:t>
      </w:r>
      <w:r>
        <w:rPr>
          <w:rFonts w:cs="宋体" w:asciiTheme="minorEastAsia" w:hAnsiTheme="minorEastAsia" w:eastAsiaTheme="minorEastAsia"/>
          <w:sz w:val="21"/>
          <w:szCs w:val="21"/>
        </w:rPr>
        <w:t>空（</w:t>
      </w:r>
      <w:r>
        <w:rPr>
          <w:rFonts w:cs="Times New Roman" w:asciiTheme="minorEastAsia" w:hAnsiTheme="minorEastAsia" w:eastAsiaTheme="minorEastAsia"/>
          <w:sz w:val="21"/>
          <w:szCs w:val="21"/>
        </w:rPr>
        <w:t>lòu</w:t>
      </w:r>
      <w:r>
        <w:rPr>
          <w:rFonts w:cs="宋体" w:asciiTheme="minorEastAsia" w:hAnsiTheme="minorEastAsia" w:eastAsiaTheme="minorEastAsia"/>
          <w:sz w:val="21"/>
          <w:szCs w:val="21"/>
        </w:rPr>
        <w:t>）</w:t>
      </w:r>
      <w:r>
        <w:rPr>
          <w:rFonts w:cs="Times New Roman" w:asciiTheme="minorEastAsia" w:hAnsiTheme="minorEastAsia" w:eastAsiaTheme="minorEastAsia"/>
          <w:sz w:val="21"/>
          <w:szCs w:val="21"/>
        </w:rPr>
        <w:t xml:space="preserve">      </w:t>
      </w:r>
      <w:r>
        <w:rPr>
          <w:rFonts w:cs="宋体" w:asciiTheme="minorEastAsia" w:hAnsiTheme="minorEastAsia" w:eastAsiaTheme="minorEastAsia"/>
          <w:sz w:val="21"/>
          <w:szCs w:val="21"/>
          <w:em w:val="dot"/>
        </w:rPr>
        <w:t>倔</w:t>
      </w:r>
      <w:r>
        <w:rPr>
          <w:rFonts w:cs="宋体" w:asciiTheme="minorEastAsia" w:hAnsiTheme="minorEastAsia" w:eastAsiaTheme="minorEastAsia"/>
          <w:sz w:val="21"/>
          <w:szCs w:val="21"/>
        </w:rPr>
        <w:t>强（</w:t>
      </w:r>
      <w:r>
        <w:rPr>
          <w:rFonts w:cs="Times New Roman" w:asciiTheme="minorEastAsia" w:hAnsiTheme="minorEastAsia" w:eastAsiaTheme="minorEastAsia"/>
          <w:sz w:val="21"/>
          <w:szCs w:val="21"/>
        </w:rPr>
        <w:t>juè</w:t>
      </w:r>
      <w:r>
        <w:rPr>
          <w:rFonts w:cs="宋体" w:asciiTheme="minorEastAsia" w:hAnsiTheme="minorEastAsia" w:eastAsiaTheme="minorEastAsia"/>
          <w:sz w:val="21"/>
          <w:szCs w:val="21"/>
        </w:rPr>
        <w:t>）</w:t>
      </w:r>
      <w:r>
        <w:rPr>
          <w:rFonts w:cs="Times New Roman" w:asciiTheme="minorEastAsia" w:hAnsiTheme="minorEastAsia" w:eastAsiaTheme="minorEastAsia"/>
          <w:sz w:val="21"/>
          <w:szCs w:val="21"/>
        </w:rPr>
        <w:t xml:space="preserve">     </w:t>
      </w:r>
      <w:r>
        <w:rPr>
          <w:rFonts w:cs="宋体" w:asciiTheme="minorEastAsia" w:hAnsiTheme="minorEastAsia" w:eastAsiaTheme="minorEastAsia"/>
          <w:sz w:val="21"/>
          <w:szCs w:val="21"/>
        </w:rPr>
        <w:t>笔耕不</w:t>
      </w:r>
      <w:r>
        <w:rPr>
          <w:rFonts w:cs="宋体" w:asciiTheme="minorEastAsia" w:hAnsiTheme="minorEastAsia" w:eastAsiaTheme="minorEastAsia"/>
          <w:sz w:val="21"/>
          <w:szCs w:val="21"/>
          <w:em w:val="dot"/>
        </w:rPr>
        <w:t>辍</w:t>
      </w:r>
      <w:r>
        <w:rPr>
          <w:rFonts w:cs="宋体" w:asciiTheme="minorEastAsia" w:hAnsiTheme="minorEastAsia" w:eastAsiaTheme="minorEastAsia"/>
          <w:sz w:val="21"/>
          <w:szCs w:val="21"/>
        </w:rPr>
        <w:t>（</w:t>
      </w:r>
      <w:r>
        <w:rPr>
          <w:rFonts w:cs="Times New Roman" w:asciiTheme="minorEastAsia" w:hAnsiTheme="minorEastAsia" w:eastAsiaTheme="minorEastAsia"/>
          <w:sz w:val="21"/>
          <w:szCs w:val="21"/>
        </w:rPr>
        <w:t>chuò</w:t>
      </w:r>
      <w:r>
        <w:rPr>
          <w:rFonts w:cs="宋体" w:asciiTheme="minorEastAsia" w:hAnsiTheme="minorEastAsia" w:eastAsiaTheme="minorEastAsia"/>
          <w:sz w:val="21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D. </w:t>
      </w:r>
      <w:r>
        <w:rPr>
          <w:rFonts w:cs="宋体" w:asciiTheme="minorEastAsia" w:hAnsiTheme="minorEastAsia" w:eastAsiaTheme="minorEastAsia"/>
          <w:sz w:val="21"/>
          <w:szCs w:val="21"/>
          <w:em w:val="dot"/>
        </w:rPr>
        <w:t>翘</w:t>
      </w:r>
      <w:r>
        <w:rPr>
          <w:rFonts w:cs="宋体" w:asciiTheme="minorEastAsia" w:hAnsiTheme="minorEastAsia" w:eastAsiaTheme="minorEastAsia"/>
          <w:sz w:val="21"/>
          <w:szCs w:val="21"/>
        </w:rPr>
        <w:t>首（</w:t>
      </w:r>
      <w:r>
        <w:rPr>
          <w:rFonts w:cs="Times New Roman" w:asciiTheme="minorEastAsia" w:hAnsiTheme="minorEastAsia" w:eastAsiaTheme="minorEastAsia"/>
          <w:sz w:val="21"/>
          <w:szCs w:val="21"/>
        </w:rPr>
        <w:t>qiáo</w:t>
      </w:r>
      <w:r>
        <w:rPr>
          <w:rFonts w:cs="宋体" w:asciiTheme="minorEastAsia" w:hAnsiTheme="minorEastAsia" w:eastAsiaTheme="minorEastAsia"/>
          <w:sz w:val="21"/>
          <w:szCs w:val="21"/>
        </w:rPr>
        <w:t>）</w:t>
      </w:r>
      <w:r>
        <w:rPr>
          <w:rFonts w:cs="Times New Roman" w:asciiTheme="minorEastAsia" w:hAnsiTheme="minorEastAsia" w:eastAsiaTheme="minorEastAsia"/>
          <w:sz w:val="21"/>
          <w:szCs w:val="21"/>
        </w:rPr>
        <w:t xml:space="preserve">     </w:t>
      </w:r>
      <w:r>
        <w:rPr>
          <w:rFonts w:cs="宋体" w:asciiTheme="minorEastAsia" w:hAnsiTheme="minorEastAsia" w:eastAsiaTheme="minorEastAsia"/>
          <w:sz w:val="21"/>
          <w:szCs w:val="21"/>
          <w:em w:val="dot"/>
        </w:rPr>
        <w:t>绯</w:t>
      </w:r>
      <w:r>
        <w:rPr>
          <w:rFonts w:cs="宋体" w:asciiTheme="minorEastAsia" w:hAnsiTheme="minorEastAsia" w:eastAsiaTheme="minorEastAsia"/>
          <w:sz w:val="21"/>
          <w:szCs w:val="21"/>
        </w:rPr>
        <w:t>闻（</w:t>
      </w:r>
      <w:r>
        <w:rPr>
          <w:rFonts w:cs="Times New Roman" w:asciiTheme="minorEastAsia" w:hAnsiTheme="minorEastAsia" w:eastAsiaTheme="minorEastAsia"/>
          <w:sz w:val="21"/>
          <w:szCs w:val="21"/>
        </w:rPr>
        <w:t>fēi</w:t>
      </w:r>
      <w:r>
        <w:rPr>
          <w:rFonts w:cs="宋体" w:asciiTheme="minorEastAsia" w:hAnsiTheme="minorEastAsia" w:eastAsiaTheme="minorEastAsia"/>
          <w:sz w:val="21"/>
          <w:szCs w:val="21"/>
        </w:rPr>
        <w:t>）</w:t>
      </w:r>
      <w:r>
        <w:rPr>
          <w:rFonts w:cs="Times New Roman" w:asciiTheme="minorEastAsia" w:hAnsiTheme="minorEastAsia" w:eastAsiaTheme="minorEastAsia"/>
          <w:sz w:val="21"/>
          <w:szCs w:val="21"/>
        </w:rPr>
        <w:t xml:space="preserve">      </w:t>
      </w:r>
      <w:r>
        <w:rPr>
          <w:rFonts w:cs="宋体" w:asciiTheme="minorEastAsia" w:hAnsiTheme="minorEastAsia" w:eastAsiaTheme="minorEastAsia"/>
          <w:sz w:val="21"/>
          <w:szCs w:val="21"/>
          <w:em w:val="dot"/>
        </w:rPr>
        <w:t>濒</w:t>
      </w:r>
      <w:r>
        <w:rPr>
          <w:rFonts w:cs="宋体" w:asciiTheme="minorEastAsia" w:hAnsiTheme="minorEastAsia" w:eastAsiaTheme="minorEastAsia"/>
          <w:sz w:val="21"/>
          <w:szCs w:val="21"/>
        </w:rPr>
        <w:t>临（</w:t>
      </w:r>
      <w:r>
        <w:rPr>
          <w:rFonts w:cs="Times New Roman" w:asciiTheme="minorEastAsia" w:hAnsiTheme="minorEastAsia" w:eastAsiaTheme="minorEastAsia"/>
          <w:sz w:val="21"/>
          <w:szCs w:val="21"/>
        </w:rPr>
        <w:t>bīn</w:t>
      </w:r>
      <w:r>
        <w:rPr>
          <w:rFonts w:cs="宋体" w:asciiTheme="minorEastAsia" w:hAnsiTheme="minorEastAsia" w:eastAsiaTheme="minorEastAsia"/>
          <w:sz w:val="21"/>
          <w:szCs w:val="21"/>
        </w:rPr>
        <w:t>）</w:t>
      </w:r>
      <w:r>
        <w:rPr>
          <w:rFonts w:cs="Times New Roman" w:asciiTheme="minorEastAsia" w:hAnsiTheme="minorEastAsia" w:eastAsiaTheme="minorEastAsia"/>
          <w:sz w:val="21"/>
          <w:szCs w:val="21"/>
        </w:rPr>
        <w:t xml:space="preserve">     </w:t>
      </w:r>
      <w:r>
        <w:rPr>
          <w:rFonts w:cs="宋体" w:asciiTheme="minorEastAsia" w:hAnsiTheme="minorEastAsia" w:eastAsiaTheme="minorEastAsia"/>
          <w:sz w:val="21"/>
          <w:szCs w:val="21"/>
          <w:em w:val="dot"/>
        </w:rPr>
        <w:t>潜</w:t>
      </w:r>
      <w:r>
        <w:rPr>
          <w:rFonts w:cs="宋体" w:asciiTheme="minorEastAsia" w:hAnsiTheme="minorEastAsia" w:eastAsiaTheme="minorEastAsia"/>
          <w:sz w:val="21"/>
          <w:szCs w:val="21"/>
        </w:rPr>
        <w:t>滋暗长（</w:t>
      </w:r>
      <w:r>
        <w:rPr>
          <w:rFonts w:cs="Times New Roman" w:asciiTheme="minorEastAsia" w:hAnsiTheme="minorEastAsia" w:eastAsiaTheme="minorEastAsia"/>
          <w:sz w:val="21"/>
          <w:szCs w:val="21"/>
        </w:rPr>
        <w:t>qián</w:t>
      </w:r>
      <w:r>
        <w:rPr>
          <w:rFonts w:cs="宋体" w:asciiTheme="minorEastAsia" w:hAnsiTheme="minorEastAsia" w:eastAsiaTheme="minorEastAsia"/>
          <w:sz w:val="21"/>
          <w:szCs w:val="21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【答案】D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【解析】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A.</w:t>
      </w:r>
      <w:r>
        <w:rPr>
          <w:rFonts w:asciiTheme="minorEastAsia" w:hAnsiTheme="minorEastAsia" w:eastAsiaTheme="minorEastAsia"/>
          <w:color w:val="FF0000"/>
          <w:sz w:val="21"/>
          <w:szCs w:val="21"/>
          <w:em w:val="dot"/>
        </w:rPr>
        <w:t>刹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>那（shà）——（chà），俯</w:t>
      </w:r>
      <w:r>
        <w:rPr>
          <w:rFonts w:asciiTheme="minorEastAsia" w:hAnsiTheme="minorEastAsia" w:eastAsiaTheme="minorEastAsia"/>
          <w:color w:val="FF0000"/>
          <w:sz w:val="21"/>
          <w:szCs w:val="21"/>
          <w:em w:val="dot"/>
        </w:rPr>
        <w:t>瞰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>（gǎn）——（kàn）；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B.遒</w:t>
      </w:r>
      <w:r>
        <w:rPr>
          <w:rFonts w:asciiTheme="minorEastAsia" w:hAnsiTheme="minorEastAsia" w:eastAsiaTheme="minorEastAsia"/>
          <w:color w:val="FF0000"/>
          <w:sz w:val="21"/>
          <w:szCs w:val="21"/>
          <w:em w:val="dot"/>
        </w:rPr>
        <w:t>劲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>（jìn）——（jìng），</w:t>
      </w:r>
      <w:r>
        <w:rPr>
          <w:rFonts w:asciiTheme="minorEastAsia" w:hAnsiTheme="minorEastAsia" w:eastAsiaTheme="minorEastAsia"/>
          <w:color w:val="FF0000"/>
          <w:sz w:val="21"/>
          <w:szCs w:val="21"/>
          <w:em w:val="dot"/>
        </w:rPr>
        <w:t>晕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>圈（yūn）——（yùn）；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C.</w:t>
      </w:r>
      <w:r>
        <w:rPr>
          <w:rFonts w:asciiTheme="minorEastAsia" w:hAnsiTheme="minorEastAsia" w:eastAsiaTheme="minorEastAsia"/>
          <w:color w:val="FF0000"/>
          <w:sz w:val="21"/>
          <w:szCs w:val="21"/>
          <w:em w:val="dot"/>
        </w:rPr>
        <w:t>倔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>强（juè）——（jué）；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故选D。</w:t>
      </w:r>
    </w:p>
    <w:p>
      <w:pPr>
        <w:pStyle w:val="14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2.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下列词语字形全都正确的一项是（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  ）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（2分）</w:t>
      </w:r>
    </w:p>
    <w:p>
      <w:pPr>
        <w:pStyle w:val="14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A</w:t>
      </w:r>
      <w:r>
        <w:rPr>
          <w:rFonts w:cs="宋体" w:asciiTheme="minorEastAsia" w:hAnsiTheme="minorEastAsia" w:eastAsiaTheme="minorEastAsia"/>
          <w:color w:val="000000"/>
          <w:position w:val="-22"/>
          <w:sz w:val="21"/>
          <w:szCs w:val="21"/>
        </w:rPr>
        <w:drawing>
          <wp:inline distT="0" distB="0" distL="0" distR="0">
            <wp:extent cx="28575" cy="85725"/>
            <wp:effectExtent l="19050" t="0" r="9525" b="0"/>
            <wp:docPr id="1" name="图片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 警醒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 赋闲 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妙手偶得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 巧妙绝纶</w:t>
      </w:r>
    </w:p>
    <w:p>
      <w:pPr>
        <w:pStyle w:val="14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B. 拭泪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 勾留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 正襟危座 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以简驭繁</w:t>
      </w:r>
    </w:p>
    <w:p>
      <w:pPr>
        <w:pStyle w:val="14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C. 繁殖 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秀颀 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重峦叠嶂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 恹恹欲睡</w:t>
      </w:r>
    </w:p>
    <w:p>
      <w:pPr>
        <w:pStyle w:val="14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D. 烽火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 倦怠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 无动于衷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 春寒料俏</w:t>
      </w: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【答案】C</w:t>
      </w: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【解析】</w:t>
      </w:r>
    </w:p>
    <w:p>
      <w:pPr>
        <w:pStyle w:val="14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FF0000"/>
          <w:sz w:val="21"/>
          <w:szCs w:val="21"/>
        </w:rPr>
        <w:t xml:space="preserve">A. 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巧妙绝</w:t>
      </w:r>
      <w:r>
        <w:rPr>
          <w:rFonts w:cs="宋体" w:asciiTheme="minorEastAsia" w:hAnsiTheme="minorEastAsia" w:eastAsiaTheme="minorEastAsia"/>
          <w:color w:val="FF0000"/>
          <w:sz w:val="21"/>
          <w:szCs w:val="21"/>
          <w:em w:val="dot"/>
        </w:rPr>
        <w:t>纶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——巧妙绝伦；</w:t>
      </w:r>
    </w:p>
    <w:p>
      <w:pPr>
        <w:pStyle w:val="14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FF0000"/>
          <w:sz w:val="21"/>
          <w:szCs w:val="21"/>
        </w:rPr>
        <w:t xml:space="preserve">B. 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正襟危</w:t>
      </w:r>
      <w:r>
        <w:rPr>
          <w:rFonts w:cs="宋体" w:asciiTheme="minorEastAsia" w:hAnsiTheme="minorEastAsia" w:eastAsiaTheme="minorEastAsia"/>
          <w:color w:val="FF0000"/>
          <w:sz w:val="21"/>
          <w:szCs w:val="21"/>
          <w:em w:val="dot"/>
        </w:rPr>
        <w:t>座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——正襟危坐；</w:t>
      </w:r>
    </w:p>
    <w:p>
      <w:pPr>
        <w:pStyle w:val="14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FF0000"/>
          <w:sz w:val="21"/>
          <w:szCs w:val="21"/>
        </w:rPr>
        <w:t xml:space="preserve">D. 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春寒料</w:t>
      </w:r>
      <w:r>
        <w:rPr>
          <w:rFonts w:cs="宋体" w:asciiTheme="minorEastAsia" w:hAnsiTheme="minorEastAsia" w:eastAsiaTheme="minorEastAsia"/>
          <w:color w:val="FF0000"/>
          <w:sz w:val="21"/>
          <w:szCs w:val="21"/>
          <w:em w:val="dot"/>
        </w:rPr>
        <w:t>俏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——春寒料峭；</w:t>
      </w:r>
    </w:p>
    <w:p>
      <w:pPr>
        <w:pStyle w:val="14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故选</w:t>
      </w:r>
      <w:r>
        <w:rPr>
          <w:rFonts w:cs="Times New Roman" w:asciiTheme="minorEastAsia" w:hAnsiTheme="minorEastAsia" w:eastAsiaTheme="minorEastAsia"/>
          <w:color w:val="FF0000"/>
          <w:sz w:val="21"/>
          <w:szCs w:val="21"/>
        </w:rPr>
        <w:t>C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。</w:t>
      </w: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 xml:space="preserve">3.下列加点成语运用正确的一项是（ 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 xml:space="preserve">  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 xml:space="preserve">  ）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（2分）</w:t>
      </w: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A. 从砾石堆上四面张望，晶莹连绵的冰封、平坦辽阔的冰河</w:t>
      </w:r>
      <w:r>
        <w:rPr>
          <w:rFonts w:asciiTheme="minorEastAsia" w:hAnsiTheme="minorEastAsia" w:eastAsiaTheme="minorEastAsia"/>
          <w:color w:val="000000"/>
          <w:sz w:val="21"/>
          <w:szCs w:val="21"/>
          <w:em w:val="dot"/>
        </w:rPr>
        <w:t>历历在目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出现眼前。</w:t>
      </w: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B. 为确保疫情期间居民群众健康安全，各级政府部门制定了</w:t>
      </w:r>
      <w:r>
        <w:rPr>
          <w:rFonts w:asciiTheme="minorEastAsia" w:hAnsiTheme="minorEastAsia" w:eastAsiaTheme="minorEastAsia"/>
          <w:color w:val="000000"/>
          <w:sz w:val="21"/>
          <w:szCs w:val="21"/>
          <w:em w:val="dot"/>
        </w:rPr>
        <w:t>天衣无缝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的防控措施。</w:t>
      </w: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C. 从燕子呢喃到荷花盛开，从鸣蝉噤声到大地沉寂，大自然年年如是，</w:t>
      </w:r>
      <w:r>
        <w:rPr>
          <w:rFonts w:asciiTheme="minorEastAsia" w:hAnsiTheme="minorEastAsia" w:eastAsiaTheme="minorEastAsia"/>
          <w:color w:val="000000"/>
          <w:sz w:val="21"/>
          <w:szCs w:val="21"/>
          <w:em w:val="dot"/>
        </w:rPr>
        <w:t>周而复始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，生生不息。</w:t>
      </w: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D. 在强手如林的“学党史、感党恩”演讲比赛中，张松超常发挥获得了第一名，高兴得</w:t>
      </w:r>
      <w:r>
        <w:rPr>
          <w:rFonts w:asciiTheme="minorEastAsia" w:hAnsiTheme="minorEastAsia" w:eastAsiaTheme="minorEastAsia"/>
          <w:color w:val="000000"/>
          <w:sz w:val="21"/>
          <w:szCs w:val="21"/>
          <w:em w:val="dot"/>
        </w:rPr>
        <w:t>不知所措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。</w:t>
      </w: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【答案】C</w:t>
      </w: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【解析】</w:t>
      </w: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A.“历历在目”是指远方的景物看得清清楚楚，或过去的事情仿佛清清楚楚地重现在眼前，与“出现眼前”意思重复；</w:t>
      </w: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B.“天衣无缝”形容事物（多指诗文、话语等）严密，没有一点而破绽，使用有误，不能用来形容措施；</w:t>
      </w: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C.“周而复始”意思是转了一圈又一圈，不断循环，使用正确；</w:t>
      </w: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D.“不知所措”意思是不知道怎么办才好，形容受窘或发急，与“超常发挥获得了第一名”的语境不符；</w:t>
      </w: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故选C。</w:t>
      </w:r>
    </w:p>
    <w:p>
      <w:pPr>
        <w:pStyle w:val="14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4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.下列句子中没有语病的一项是（ 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）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（2分）</w:t>
      </w:r>
    </w:p>
    <w:p>
      <w:pPr>
        <w:pStyle w:val="14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A. 本着“服务G20，奉献G20”作为目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的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，杭州市政府发出志愿者征集令，希望广大市民以主人翁姿态踊跃报名。</w:t>
      </w:r>
    </w:p>
    <w:p>
      <w:pPr>
        <w:pStyle w:val="14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B. 执法人员近日加大了对上市蔬菜抽样检测，以防止不合格农产品出现在百姓的餐桌上，确保舌尖上的安全。</w:t>
      </w:r>
    </w:p>
    <w:p>
      <w:pPr>
        <w:pStyle w:val="14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C. 史铁生以亲身经历为基础，描写了他多年来在地坛公园观察到的风景、世态以及对人生独特而深刻的感悟。</w:t>
      </w:r>
    </w:p>
    <w:p>
      <w:pPr>
        <w:pStyle w:val="14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D. 一篇有关中国人在5000年前就酿制啤酒的论文在《美国国家科学院学报》发表，第一作者是位90后的杭州姑娘。</w:t>
      </w: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【答案】D    </w:t>
      </w:r>
    </w:p>
    <w:p>
      <w:pPr>
        <w:pStyle w:val="14"/>
        <w:spacing w:line="360" w:lineRule="auto"/>
        <w:ind w:firstLine="420" w:firstLineChars="200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【解析】</w:t>
      </w:r>
    </w:p>
    <w:p>
      <w:pPr>
        <w:pStyle w:val="14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FF0000"/>
          <w:sz w:val="21"/>
          <w:szCs w:val="21"/>
        </w:rPr>
        <w:t>A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．语意重复，“服务</w:t>
      </w:r>
      <w:r>
        <w:rPr>
          <w:rFonts w:cs="Times New Roman" w:asciiTheme="minorEastAsia" w:hAnsiTheme="minorEastAsia" w:eastAsiaTheme="minorEastAsia"/>
          <w:color w:val="FF0000"/>
          <w:sz w:val="21"/>
          <w:szCs w:val="21"/>
        </w:rPr>
        <w:t>G20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，奉献</w:t>
      </w:r>
      <w:r>
        <w:rPr>
          <w:rFonts w:cs="Times New Roman" w:asciiTheme="minorEastAsia" w:hAnsiTheme="minorEastAsia" w:eastAsiaTheme="minorEastAsia"/>
          <w:color w:val="FF0000"/>
          <w:sz w:val="21"/>
          <w:szCs w:val="21"/>
        </w:rPr>
        <w:t>G20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”和“作为目的”重复，可以删去“作为目的”；</w:t>
      </w:r>
    </w:p>
    <w:p>
      <w:pPr>
        <w:pStyle w:val="14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FF0000"/>
          <w:sz w:val="21"/>
          <w:szCs w:val="21"/>
        </w:rPr>
        <w:t>B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．成分残缺，“加大了对上市蔬菜抽样检测”后缺少宾语，其后可加上“的力度”；</w:t>
      </w:r>
    </w:p>
    <w:p>
      <w:pPr>
        <w:pStyle w:val="14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FF0000"/>
          <w:sz w:val="21"/>
          <w:szCs w:val="21"/>
        </w:rPr>
        <w:t>C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．用词不当，“描写”用词不当，应改为“写”；</w:t>
      </w:r>
    </w:p>
    <w:p>
      <w:pPr>
        <w:pStyle w:val="14"/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故选</w:t>
      </w:r>
      <w:r>
        <w:rPr>
          <w:rFonts w:cs="Times New Roman" w:asciiTheme="minorEastAsia" w:hAnsiTheme="minorEastAsia" w:eastAsiaTheme="minorEastAsia"/>
          <w:color w:val="FF0000"/>
          <w:sz w:val="21"/>
          <w:szCs w:val="21"/>
        </w:rPr>
        <w:t>D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5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.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下列关于文学常识及文化常识的表述，不正确的一项是（ 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） 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A. 《藤野先生》作者鲁迅,原名周树人,字豫才,著名文学家、思想家和革命家。1918年5月,首次用“鲁迅”为笔名,发表中国现代文学史上第一篇白话小说《狂人日记》。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B. 《苏州园林》,作者叶圣陶,原名叶绍钧,字圣陶,作家,教育家。代表作有长篇小说《倪焕之》等。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C. 孟子,名轲,字子舆。战国时期伟大的思想家，道家学说代表人物。地位仅次于孔子,后世常以“孔孟”并称。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D. 《周亚夫军细柳》选自《史记》。作者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drawing>
          <wp:inline distT="0" distB="0" distL="0" distR="0">
            <wp:extent cx="133350" cy="17145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司马迁,西汉史学家、文学家。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【答案】C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【解析】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FF0000"/>
          <w:sz w:val="21"/>
          <w:szCs w:val="21"/>
        </w:rPr>
        <w:t>C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．孟子是儒家学派的代表人物之一，不是道家学说代表人物，选项错误；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故选</w:t>
      </w:r>
      <w:r>
        <w:rPr>
          <w:rFonts w:cs="Times New Roman" w:asciiTheme="minorEastAsia" w:hAnsiTheme="minorEastAsia" w:eastAsiaTheme="minorEastAsia"/>
          <w:color w:val="FF0000"/>
          <w:sz w:val="21"/>
          <w:szCs w:val="21"/>
        </w:rPr>
        <w:t>C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6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.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名著阅读。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（1）《红星照耀中国》曾易名为《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》，作者真实记录了自1936年6月至10月在中国西北革命根据地，以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为中心的陕甘宁边区进行实地采访的所见所闻。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（2）一个人耗尽一生的光阴来观察、研究昆虫，已经算是奇迹了；一个人一生专为昆虫写出十卷大部头的书，更不能不说是奇迹。这些奇迹的创造者就是法布尔，他的《昆虫记》被誉为“昆虫的史诗”，在这本书中，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在地下“潜伏”四年；蜘蛛在编织“罗网”方面独具才能；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善于利用“心理战术”制服敌人。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【答案】</w:t>
      </w:r>
      <w:r>
        <w:rPr>
          <w:rFonts w:hint="eastAsia" w:cs="宋体" w:asciiTheme="minorEastAsia" w:hAnsiTheme="minorEastAsia" w:eastAsiaTheme="minorEastAsia"/>
          <w:color w:val="FF0000"/>
          <w:sz w:val="21"/>
          <w:szCs w:val="21"/>
        </w:rPr>
        <w:t>(1)</w:t>
      </w:r>
      <w:r>
        <w:rPr>
          <w:rFonts w:cs="Tahoma" w:asciiTheme="minorEastAsia" w:hAnsiTheme="minorEastAsia" w:eastAsiaTheme="minorEastAsia"/>
          <w:color w:val="FF0000"/>
          <w:sz w:val="21"/>
          <w:szCs w:val="21"/>
        </w:rPr>
        <w:t xml:space="preserve"> 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《西行漫记》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    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延安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Tahoma" w:asciiTheme="minorEastAsia" w:hAnsiTheme="minorEastAsia" w:eastAsiaTheme="minorEastAsia"/>
          <w:color w:val="FF0000"/>
          <w:sz w:val="21"/>
          <w:szCs w:val="21"/>
        </w:rPr>
        <w:t xml:space="preserve"> </w:t>
      </w:r>
      <w:r>
        <w:rPr>
          <w:rFonts w:hint="eastAsia" w:cs="Tahoma" w:asciiTheme="minorEastAsia" w:hAnsiTheme="minorEastAsia" w:eastAsiaTheme="minorEastAsia"/>
          <w:color w:val="FF0000"/>
          <w:sz w:val="21"/>
          <w:szCs w:val="21"/>
        </w:rPr>
        <w:t>（2）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蝉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    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螳螂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【解析】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本题考查对课本推荐名著的掌握程度。要求学生对教材中及课后推荐的名著要点有一定的了解和识记，尤其是对教材中文学文体及作家作品主要的知识点要牢记。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《红星照耀中国》是一部文笔优美的纪实性很强的报道性作品，为顺利在国统区出版曾改名《西行漫记》。作者真实记录了自1936年6月至10月在我国西北革命根据地（以延安为中心的陕甘宁边区）进行实地采访的所见所闻，该书绝大部分素材来自作者采访的第一手资料，向全世界真实报道了中国和中国工农红军以及许多红军领袖、红军将领的情况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《昆虫记》又称《昆虫世界》《昆虫物语》《昆虫学札记》或《昆虫的故事》，是法国昆虫学家、文学家法布尔所著的长篇科普文学作品，共十卷。该作品是一部概括昆虫的种类、特征、习性和婚习的昆虫学巨著，同时也是一部富含知识、趣味美感和哲理的文学宝藏。在地下“潜伏”四年的是蝉，善于利用“心理战术”制服敌人是螳螂。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7．（陕西省宝鸡市陇县2020-2021学年第一学期期末考试八年级语文试题）八年级（1）班的同学们正在开展以“人无信不立”为主题的综合性学习活动，请你参与。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（6分）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（1）请你至少使用一种修辞为本次的活动拟写一条宣传语。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FF0000"/>
          <w:sz w:val="21"/>
          <w:szCs w:val="21"/>
        </w:rPr>
        <w:t>【答案】示例：以诚待人，以信交友；人人讲诚信，个个守承诺；人无诚信不立，国无诚信不强。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FF0000"/>
          <w:sz w:val="21"/>
          <w:szCs w:val="21"/>
        </w:rPr>
        <w:t>【解析】本题考查拟写标语的能力。宣传标语是为了某种特定的需要，通过一定形式广泛向公众传递信息的宣传手段。拟写宣传标语首先要扣住“人无信不立”主题，要善用修辞，同时最好能做到押韵。比如我们可以拟写为：如：诚信是人际交往的名片。诚信是立足市场的基石。诚信是人一生的身份证。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（2）班委会准备将搜集到的关于“信”的事例分类编辑，下列故事不宜放在“国家之信”主题类的一句是</w:t>
      </w:r>
      <w:r>
        <w:rPr>
          <w:rFonts w:hint="eastAsia" w:cs="Times New Roman" w:asciiTheme="minorEastAsia" w:hAnsiTheme="minorEastAsia" w:eastAsiaTheme="minorEastAsia"/>
          <w:sz w:val="21"/>
          <w:szCs w:val="21"/>
          <w:u w:val="single"/>
        </w:rPr>
        <w:t>　　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（只填序号）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①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张仪承诺增地六百里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②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周幽王烽火戏诸侯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③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商鞅立木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④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曾子烹彘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  <w:t>⑤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公子重耳承诺退避三舍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FF0000"/>
          <w:sz w:val="21"/>
          <w:szCs w:val="21"/>
        </w:rPr>
        <w:t>【答案】</w:t>
      </w:r>
      <w:r>
        <w:rPr>
          <w:rFonts w:cs="Times New Roman" w:asciiTheme="minorEastAsia" w:hAnsiTheme="minorEastAsia" w:eastAsiaTheme="minorEastAsia"/>
          <w:color w:val="FF0000"/>
          <w:sz w:val="21"/>
          <w:szCs w:val="21"/>
        </w:rPr>
        <w:t>④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FF0000"/>
          <w:sz w:val="21"/>
          <w:szCs w:val="21"/>
        </w:rPr>
        <w:t>【解析】</w:t>
      </w:r>
      <w:r>
        <w:rPr>
          <w:rFonts w:cs="Times New Roman" w:asciiTheme="minorEastAsia" w:hAnsiTheme="minorEastAsia" w:eastAsiaTheme="minorEastAsia"/>
          <w:color w:val="FF0000"/>
          <w:sz w:val="21"/>
          <w:szCs w:val="21"/>
        </w:rPr>
        <w:t>①②③⑤</w:t>
      </w:r>
      <w:r>
        <w:rPr>
          <w:rFonts w:hint="eastAsia" w:cs="Times New Roman" w:asciiTheme="minorEastAsia" w:hAnsiTheme="minorEastAsia" w:eastAsiaTheme="minorEastAsia"/>
          <w:color w:val="FF0000"/>
          <w:sz w:val="21"/>
          <w:szCs w:val="21"/>
        </w:rPr>
        <w:t>都与“国家之信”主题有关。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FF0000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FF0000"/>
          <w:sz w:val="21"/>
          <w:szCs w:val="21"/>
        </w:rPr>
        <w:t>④</w:t>
      </w:r>
      <w:r>
        <w:rPr>
          <w:rFonts w:hint="eastAsia" w:cs="Times New Roman" w:asciiTheme="minorEastAsia" w:hAnsiTheme="minorEastAsia" w:eastAsiaTheme="minorEastAsia"/>
          <w:color w:val="FF0000"/>
          <w:sz w:val="21"/>
          <w:szCs w:val="21"/>
        </w:rPr>
        <w:t>曾子烹彘的故事，小而言之，是家庭教育的问题：父母对孩子说话要算数，才能为孩子树立一个守信的榜样。大而言之，是处世为人要讲诚信的问题。不宜放在“国家之信”主题类。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FF0000"/>
          <w:sz w:val="21"/>
          <w:szCs w:val="21"/>
        </w:rPr>
        <w:t>故选</w:t>
      </w:r>
      <w:r>
        <w:rPr>
          <w:rFonts w:cs="Times New Roman" w:asciiTheme="minorEastAsia" w:hAnsiTheme="minorEastAsia" w:eastAsiaTheme="minorEastAsia"/>
          <w:color w:val="FF0000"/>
          <w:sz w:val="21"/>
          <w:szCs w:val="21"/>
        </w:rPr>
        <w:t>④</w:t>
      </w:r>
      <w:r>
        <w:rPr>
          <w:rFonts w:hint="eastAsia" w:cs="Times New Roman" w:asciiTheme="minorEastAsia" w:hAnsiTheme="minorEastAsia" w:eastAsiaTheme="minorEastAsia"/>
          <w:color w:val="FF0000"/>
          <w:sz w:val="21"/>
          <w:szCs w:val="21"/>
        </w:rPr>
        <w:t>。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（3）班委会举行“名言我来说”活动，请仿照示例，在横线上填写适当的答案。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示例：（名言）轻诺必寡信。——（出处）《老子》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 xml:space="preserve">名言：　           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出处：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FF0000"/>
          <w:sz w:val="21"/>
          <w:szCs w:val="21"/>
        </w:rPr>
        <w:t>【答案】示例：名言：诚信为立人之本。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FF0000"/>
          <w:sz w:val="21"/>
          <w:szCs w:val="21"/>
        </w:rPr>
        <w:t>出处：鲁迅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FF0000"/>
          <w:sz w:val="21"/>
          <w:szCs w:val="21"/>
        </w:rPr>
        <w:t>【解析】本题考查名言积累能力。此题仿照示例，写出一句关于诚信的名言及其出处即可。如：失去了诚信，就等同于敌人毁灭了自己﹣﹣莎士比亚。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（4）下面是宣传委员搜集的一则新闻，请你为其拟写一个标题。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逃票、欠税、欠费、闯红灯……这些都将被记入你的“个人信用库”。昨天，扬子晚报记者从南京市发改委了解到，南京即将出台社会诚信体系实施方案，今后凭身份证号就能查到个人税收欠费、乘车欠缴费、交通违章等“失信记录”。同时，企业欠薪、专利侵权、拖欠贷款等不良信用也将被记录到“企业信用库”中，可凭组织机构代码自查。这两个库的信息市政府各部门共享，并将接入省里的“诚信库”，这意味着有失信记录的企业和个人今后在南京将“无处藏身”。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FF0000"/>
          <w:sz w:val="21"/>
          <w:szCs w:val="21"/>
        </w:rPr>
        <w:t>【答案】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FF0000"/>
          <w:sz w:val="21"/>
          <w:szCs w:val="21"/>
        </w:rPr>
        <w:t>示例：南京将出台社会诚信体系实施方案</w:t>
      </w:r>
    </w:p>
    <w:p>
      <w:pPr>
        <w:pStyle w:val="14"/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FF0000"/>
          <w:sz w:val="21"/>
          <w:szCs w:val="21"/>
        </w:rPr>
        <w:t>【解析】本题考查拟写标题。解答此题，要读懂新闻内容，抓住关键词句进行概括。新闻主要写南京将对失信行为采取的措施，“南京即将出台社会诚信体系实施方案”概括了新闻主要内容，据此作答即可。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8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.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古诗文默写。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（8分）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（1）牧人驱犊返，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。（王绩《野望》）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（2）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？烟波江上使人愁。（崔颢《黄鹤楼》）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（3）杜甫《春望》一诗中写国都沦陷，山河依旧，春天来临却杂草丛生且表现长安春日满目凄凉，传达出诗人忧国伤时之情的句子是：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（4）李白《渡荆门送别》中“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”两句用游动的视角来描写景物的变化。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（5）读《三国演义》中诸葛亮“巧借东风”的故事，你能联想到杜牧《赤壁》中的诗句是：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， _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    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【答案】</w:t>
      </w:r>
      <w:r>
        <w:rPr>
          <w:rFonts w:hint="eastAsia" w:cs="宋体" w:asciiTheme="minorEastAsia" w:hAnsiTheme="minorEastAsia" w:eastAsiaTheme="minorEastAsia"/>
          <w:color w:val="FF0000"/>
          <w:sz w:val="21"/>
          <w:szCs w:val="21"/>
        </w:rPr>
        <w:t>（1）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猎马带禽归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    </w:t>
      </w:r>
      <w:r>
        <w:rPr>
          <w:rFonts w:hint="eastAsia" w:cs="宋体" w:asciiTheme="minorEastAsia" w:hAnsiTheme="minorEastAsia" w:eastAsiaTheme="minorEastAsia"/>
          <w:color w:val="FF0000"/>
          <w:sz w:val="21"/>
          <w:szCs w:val="21"/>
        </w:rPr>
        <w:t>（2）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日暮乡关何处是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    </w:t>
      </w:r>
      <w:r>
        <w:rPr>
          <w:rFonts w:hint="eastAsia" w:cs="宋体" w:asciiTheme="minorEastAsia" w:hAnsiTheme="minorEastAsia" w:eastAsiaTheme="minorEastAsia"/>
          <w:color w:val="FF0000"/>
          <w:sz w:val="21"/>
          <w:szCs w:val="21"/>
        </w:rPr>
        <w:t>（3）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国破山河在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  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城春草木深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    </w:t>
      </w:r>
      <w:r>
        <w:rPr>
          <w:rFonts w:hint="eastAsia" w:cs="宋体" w:asciiTheme="minorEastAsia" w:hAnsiTheme="minorEastAsia" w:eastAsiaTheme="minorEastAsia"/>
          <w:color w:val="FF0000"/>
          <w:sz w:val="21"/>
          <w:szCs w:val="21"/>
        </w:rPr>
        <w:t>（4）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山随平野尽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  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江入大荒流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    </w:t>
      </w:r>
      <w:r>
        <w:rPr>
          <w:rFonts w:hint="eastAsia" w:cs="宋体" w:asciiTheme="minorEastAsia" w:hAnsiTheme="minorEastAsia" w:eastAsiaTheme="minorEastAsia"/>
          <w:color w:val="FF0000"/>
          <w:sz w:val="21"/>
          <w:szCs w:val="21"/>
        </w:rPr>
        <w:t>（5）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东风不与周郎便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   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铜雀春深锁二乔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【解析】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课文原句填空作答时，一是要深刻理解文章内容；二是要认真审题找出符合题意的诗文的语句；三是作答内容要准确，做到不加字、不少字、不写错字。本题中注意“禽、暮、随、荒、郎、锁、乔”等字词的书写。</w:t>
      </w:r>
    </w:p>
    <w:p>
      <w:pPr>
        <w:spacing w:line="360" w:lineRule="auto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二、古诗文阅读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（17分）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（一）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阅读下面的诗歌，完成下面小题。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（5分）</w:t>
      </w:r>
    </w:p>
    <w:p>
      <w:pPr>
        <w:spacing w:line="360" w:lineRule="auto"/>
        <w:ind w:firstLine="422" w:firstLineChars="200"/>
        <w:jc w:val="center"/>
        <w:textAlignment w:val="center"/>
        <w:rPr>
          <w:rFonts w:cs="楷体" w:asciiTheme="minorEastAsia" w:hAnsiTheme="minorEastAsia" w:eastAsiaTheme="minorEastAsia"/>
          <w:b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b/>
          <w:color w:val="000000"/>
          <w:sz w:val="21"/>
          <w:szCs w:val="21"/>
        </w:rPr>
        <w:t>雁门太守行</w:t>
      </w:r>
    </w:p>
    <w:p>
      <w:pPr>
        <w:spacing w:line="360" w:lineRule="auto"/>
        <w:ind w:firstLine="420" w:firstLineChars="200"/>
        <w:jc w:val="center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李贺</w:t>
      </w:r>
    </w:p>
    <w:p>
      <w:pPr>
        <w:spacing w:line="360" w:lineRule="auto"/>
        <w:ind w:firstLine="420" w:firstLineChars="200"/>
        <w:jc w:val="center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黑云压城城欲摧，甲光向日金鳞开。角声满天秋色里，塞上燕脂凝夜紫。</w:t>
      </w:r>
    </w:p>
    <w:p>
      <w:pPr>
        <w:spacing w:line="360" w:lineRule="auto"/>
        <w:ind w:firstLine="420" w:firstLineChars="200"/>
        <w:jc w:val="center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半卷红旗临易水，霜重鼓寒声不起。报君黄金台上意，提携玉龙为君死。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9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. 本诗描绘了一场边关战争，表现了守边将士什么精神？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10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. “黑云压城城欲摧”是千古名句，试分析其成为名句的原因。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【答案】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9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. 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誓死报国、英勇赴战的精神。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10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. 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示例：运用比喻和夸张的手法，渲染了敌军兵临城下的紧张气氛和危急形势，一个“压”字把敌军人马众多、来势凶猛以及交战双方力量悬殊，守军将士处境艰难等淋漓尽致地揭示出来。（意近即可。）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【解析】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9.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本题考查诗歌感情。在理解的基础上分析。前四句写日落前的情景。后四句写唐军将士夜袭敌营,以死报效朝廷。“半卷红旗临易水”，“半卷”二字含义极为丰富。黑夜行军，偃旗息鼓，为的是“出其不意，攻其不备”；“临易水”既表明交战的地点，又暗示将士们具有“风萧萧兮易水寒，壮士一去兮不复还”那样一种壮怀激烈的豪情。接着描写苦战的场面：驰援部队一迫近敌军的营垒，便击鼓助威，投入战斗。无奈夜寒霜重，连战鼓也擂不响。面对重重困难，将士们毫不气馁。“报君黄金台上意，提携玉龙为君死。”黄金台是战国时燕昭王在易水东南修筑的，传说他曾把大量黄金放在台上，表示不惜以重金招揽天下士。诗人引用这个故事，写出将士们报效朝廷的决心。据此写出情感即可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10.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本题考查赏析诗句。在理解的基础上从修辞角度，炼字角度等方面赏析即可。“黑云压城城欲摧”的意思是：敌兵滚滚而来,犹如黑云翻卷,想要摧倒城墙。示例：运用了比喻和夸张的手法，非常形象，黑云形容战争烟尘铺天盖地，弥漫在边城附近，气氛压抑；将敌军比作黑云，直逼城墙，危城似乎要被摧垮，渲染了一幅紧张的战事画面，同时与“甲光向日金鳞开”形成对比，突出了一名保家卫国战士的崇高辉煌。也可以从炼字的角度赏析“压”字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（二）</w:t>
      </w:r>
      <w:r>
        <w:rPr>
          <w:rFonts w:hint="eastAsia" w:cs="楷体" w:asciiTheme="minorEastAsia" w:hAnsiTheme="minorEastAsia" w:eastAsiaTheme="minorEastAsia"/>
          <w:color w:val="000000"/>
          <w:sz w:val="21"/>
          <w:szCs w:val="21"/>
        </w:rPr>
        <w:t>阅读下面的文言文，完成小题。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（12分）</w:t>
      </w:r>
    </w:p>
    <w:p>
      <w:pPr>
        <w:spacing w:line="360" w:lineRule="auto"/>
        <w:ind w:firstLine="422" w:firstLineChars="200"/>
        <w:jc w:val="center"/>
        <w:textAlignment w:val="center"/>
        <w:rPr>
          <w:rFonts w:cs="楷体" w:asciiTheme="minorEastAsia" w:hAnsiTheme="minorEastAsia" w:eastAsiaTheme="minorEastAsia"/>
          <w:b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b/>
          <w:color w:val="000000"/>
          <w:sz w:val="21"/>
          <w:szCs w:val="21"/>
        </w:rPr>
        <w:t>三峡</w:t>
      </w:r>
    </w:p>
    <w:p>
      <w:pPr>
        <w:spacing w:line="360" w:lineRule="auto"/>
        <w:ind w:firstLine="420" w:firstLineChars="200"/>
        <w:jc w:val="center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郦道元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自三峡七百里中，两岸连山，略无阙处。重岩叠嶂，隐天蔽日，自非亭午夜分，不见曦月。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至于夏水襄陵，沿</w:t>
      </w:r>
      <w:r>
        <w:rPr>
          <w:rFonts w:cs="楷体" w:asciiTheme="minorEastAsia" w:hAnsiTheme="minorEastAsia" w:eastAsiaTheme="minorEastAsia"/>
          <w:color w:val="000000"/>
          <w:sz w:val="21"/>
          <w:szCs w:val="21"/>
          <w:em w:val="dot"/>
        </w:rPr>
        <w:t>溯</w:t>
      </w: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阻绝。或王命急宣，有时朝发白帝，暮到江陵，其间千二百里，虽乘奔御风，不以</w:t>
      </w:r>
      <w:r>
        <w:rPr>
          <w:rFonts w:cs="楷体" w:asciiTheme="minorEastAsia" w:hAnsiTheme="minorEastAsia" w:eastAsiaTheme="minorEastAsia"/>
          <w:color w:val="000000"/>
          <w:sz w:val="21"/>
          <w:szCs w:val="21"/>
          <w:em w:val="dot"/>
        </w:rPr>
        <w:t>疾</w:t>
      </w: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也。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春冬之时，则</w:t>
      </w:r>
      <w:r>
        <w:rPr>
          <w:rFonts w:cs="楷体" w:asciiTheme="minorEastAsia" w:hAnsiTheme="minorEastAsia" w:eastAsiaTheme="minorEastAsia"/>
          <w:color w:val="000000"/>
          <w:sz w:val="21"/>
          <w:szCs w:val="21"/>
          <w:em w:val="dot"/>
        </w:rPr>
        <w:t>素</w:t>
      </w: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湍绿潭，回清倒影，绝巘多生怪柏，悬泉瀑布，飞漱其间，清荣峻茂，良多趣味。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每至晴初霜旦，林寒涧肃，常有高猿长啸，</w:t>
      </w:r>
      <w:r>
        <w:rPr>
          <w:rFonts w:cs="楷体" w:asciiTheme="minorEastAsia" w:hAnsiTheme="minorEastAsia" w:eastAsiaTheme="minorEastAsia"/>
          <w:color w:val="000000"/>
          <w:sz w:val="21"/>
          <w:szCs w:val="21"/>
          <w:em w:val="dot"/>
        </w:rPr>
        <w:t>属</w:t>
      </w: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引凄异，空谷传响，哀转久绝。故渔者歌曰：“巴东三峡巫峡长，猿鸣三声泪沾裳。”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1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. 解释下列句中加点词的意义。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①沿</w:t>
      </w:r>
      <w:r>
        <w:rPr>
          <w:rFonts w:asciiTheme="minorEastAsia" w:hAnsiTheme="minorEastAsia" w:eastAsiaTheme="minorEastAsia"/>
          <w:color w:val="000000"/>
          <w:sz w:val="21"/>
          <w:szCs w:val="21"/>
          <w:em w:val="dot"/>
        </w:rPr>
        <w:t>溯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阻绝（     ）②</w:t>
      </w:r>
      <w:r>
        <w:rPr>
          <w:rFonts w:asciiTheme="minorEastAsia" w:hAnsiTheme="minorEastAsia" w:eastAsiaTheme="minorEastAsia"/>
          <w:color w:val="000000"/>
          <w:sz w:val="21"/>
          <w:szCs w:val="21"/>
          <w:em w:val="dot"/>
        </w:rPr>
        <w:t>素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湍绿潭（     ）③</w:t>
      </w:r>
      <w:r>
        <w:rPr>
          <w:rFonts w:asciiTheme="minorEastAsia" w:hAnsiTheme="minorEastAsia" w:eastAsiaTheme="minorEastAsia"/>
          <w:color w:val="000000"/>
          <w:sz w:val="21"/>
          <w:szCs w:val="21"/>
          <w:em w:val="dot"/>
        </w:rPr>
        <w:t>属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引凄异（     ）④不以</w:t>
      </w:r>
      <w:r>
        <w:rPr>
          <w:rFonts w:asciiTheme="minorEastAsia" w:hAnsiTheme="minorEastAsia" w:eastAsiaTheme="minorEastAsia"/>
          <w:color w:val="000000"/>
          <w:sz w:val="21"/>
          <w:szCs w:val="21"/>
          <w:em w:val="dot"/>
        </w:rPr>
        <w:t>疾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也（     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2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 xml:space="preserve">. 下列说法错误的一项是（   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 xml:space="preserve">  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）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A. 文章先写山，后写水，布局自然，思路清晰。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B. 全文抓住景物的特点进行描写。写山，突出连绵不断、遮天蔽日的特点；写水则突出不同季节的不同特点。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C. 文章用“寒”“肃”“哀”等词，写出三峡的秋天充满了清幽秀丽之美。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D. 本文多用对偶句，又兼用散句，使文章读起来收放有致，很有节奏感。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3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. 翻译下列句子。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①自非亭午夜分，不见曦月。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②清荣峻茂，良多趣味。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4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. 请概括三峡景物的总体特征，并另写一句本文之外的描写山或水的诗词。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【答案】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1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. </w:t>
      </w:r>
      <w:r>
        <w:rPr>
          <w:rFonts w:hint="eastAsia" w:cs="宋体" w:asciiTheme="minorEastAsia" w:hAnsiTheme="minorEastAsia" w:eastAsiaTheme="minorEastAsia"/>
          <w:color w:val="FF0000"/>
          <w:sz w:val="21"/>
          <w:szCs w:val="21"/>
        </w:rPr>
        <w:t>①</w:t>
      </w:r>
      <w:r>
        <w:rPr>
          <w:rFonts w:cs="Tahoma" w:asciiTheme="minorEastAsia" w:hAnsiTheme="minorEastAsia" w:eastAsiaTheme="minorEastAsia"/>
          <w:color w:val="FF0000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逆流而上（的船）    </w:t>
      </w:r>
      <w:r>
        <w:rPr>
          <w:rFonts w:hint="eastAsia" w:cs="宋体" w:asciiTheme="minorEastAsia" w:hAnsiTheme="minorEastAsia" w:eastAsiaTheme="minorEastAsia"/>
          <w:color w:val="FF0000"/>
          <w:sz w:val="21"/>
          <w:szCs w:val="21"/>
        </w:rPr>
        <w:t>②</w:t>
      </w:r>
      <w:r>
        <w:rPr>
          <w:rFonts w:cs="Tahoma" w:asciiTheme="minorEastAsia" w:hAnsiTheme="minorEastAsia" w:eastAsiaTheme="minorEastAsia"/>
          <w:color w:val="FF0000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白色的    </w:t>
      </w:r>
      <w:r>
        <w:rPr>
          <w:rFonts w:hint="eastAsia" w:cs="宋体" w:asciiTheme="minorEastAsia" w:hAnsiTheme="minorEastAsia" w:eastAsiaTheme="minorEastAsia"/>
          <w:color w:val="FF0000"/>
          <w:sz w:val="21"/>
          <w:szCs w:val="21"/>
        </w:rPr>
        <w:t>③</w:t>
      </w:r>
      <w:r>
        <w:rPr>
          <w:rFonts w:cs="Tahoma" w:asciiTheme="minorEastAsia" w:hAnsiTheme="minorEastAsia" w:eastAsiaTheme="minorEastAsia"/>
          <w:color w:val="FF0000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连接    </w:t>
      </w:r>
      <w:r>
        <w:rPr>
          <w:rFonts w:hint="eastAsia" w:cs="宋体" w:asciiTheme="minorEastAsia" w:hAnsiTheme="minorEastAsia" w:eastAsiaTheme="minorEastAsia"/>
          <w:color w:val="FF0000"/>
          <w:sz w:val="21"/>
          <w:szCs w:val="21"/>
        </w:rPr>
        <w:t>④</w:t>
      </w:r>
      <w:r>
        <w:rPr>
          <w:rFonts w:cs="Tahoma" w:asciiTheme="minorEastAsia" w:hAnsiTheme="minorEastAsia" w:eastAsiaTheme="minorEastAsia"/>
          <w:color w:val="FF0000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>快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br w:type="textWrapping"/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    1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2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. C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3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>. （1）如果不是正午，就看不见太阳；如果不是半夜，就看不见月亮。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br w:type="textWrapping"/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（2）水清，树荣，山峻，草盛，确实趣味无穷。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4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>. 三峡的景物的总体特征是雄奇险拔、清幽秀丽。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br w:type="textWrapping"/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>如：造化钟神秀，阴阳割昏晓。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【解析】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11.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>本题考查文言词义，注意结合语境确定词义。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FF0000"/>
          <w:sz w:val="21"/>
          <w:szCs w:val="21"/>
        </w:rPr>
        <w:t>①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>句意：上行和下行船只的航路都被阻断，无法通行。溯：逆流而上（的船）。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FF0000"/>
          <w:sz w:val="21"/>
          <w:szCs w:val="21"/>
        </w:rPr>
        <w:t>②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>句意：白色的急流，碧绿的潭水。素：白色的。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FF0000"/>
          <w:sz w:val="21"/>
          <w:szCs w:val="21"/>
        </w:rPr>
        <w:t>③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>句意：声音持续不断，显得非常凄惨悲凉。属：属：动词，连接。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FF0000"/>
          <w:sz w:val="21"/>
          <w:szCs w:val="21"/>
        </w:rPr>
        <w:t>④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>句意：也不如船快。疾：快。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12.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>C.文章用“寒”“肃”“哀”等词，写出三峡的秋天萧瑟的特点，渲染了悲寂凄凉的气氛，并非“清幽秀丽之美”，故选C。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13.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>本题考查文言句子的翻译。注意重点词“自非（如果），亭午（正午），曦（太阳），荣（树茂盛），峻（山高）”的正确解释。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14.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>本题考查概括文章内容。写山险，突出连绵不断、遮天蔽日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drawing>
          <wp:inline distT="0" distB="0" distL="0" distR="0">
            <wp:extent cx="133350" cy="180975"/>
            <wp:effectExtent l="19050" t="0" r="0" b="0"/>
            <wp:docPr id="3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000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>特点。写水秀，则描绘不同季节的不同景象。夏天，江水漫上丘陵，来往的船只都被阻绝了。“春冬之时，则素湍绿潭，回清倒影。绝巘多生怪柏，悬泉瀑布，飞漱其间。”雪白的激流，碧绿的潭水，回旋的清波，美丽的倒影，使作者禁不住赞叹“良多趣味”。而写秋幽，则“林寒涧肃，常有高猿长啸”，那凄异的叫声持续不断，在空旷的山谷里“哀转久绝”。所以三峡的景物的总体特征是雄奇险拔、清幽秀丽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只要是描写山或水的诗词就可以。如：日出江花红胜火,春来江水绿如蓝。</w:t>
      </w:r>
    </w:p>
    <w:p>
      <w:pPr>
        <w:spacing w:line="360" w:lineRule="auto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三、现代文阅读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（25分）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（一）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阅读下面文段，完成下面小题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（9分）</w:t>
      </w:r>
    </w:p>
    <w:p>
      <w:pPr>
        <w:spacing w:line="360" w:lineRule="auto"/>
        <w:ind w:firstLine="422" w:firstLineChars="200"/>
        <w:jc w:val="center"/>
        <w:textAlignment w:val="center"/>
        <w:rPr>
          <w:rFonts w:cs="楷体" w:asciiTheme="minorEastAsia" w:hAnsiTheme="minorEastAsia" w:eastAsiaTheme="minorEastAsia"/>
          <w:b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b/>
          <w:color w:val="000000"/>
          <w:sz w:val="21"/>
          <w:szCs w:val="21"/>
        </w:rPr>
        <w:t>中药古方按摩真能预防近视吗</w:t>
      </w:r>
    </w:p>
    <w:p>
      <w:pPr>
        <w:spacing w:line="360" w:lineRule="auto"/>
        <w:ind w:firstLine="420" w:firstLineChars="200"/>
        <w:jc w:val="center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付丽丽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①令人眼花缭乱的各种电子产品、繁重的学习任务……身边的“小眼镜”越来越多。有数据显示：我国现有近视人数超过4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w:t>.</w:t>
      </w: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5亿，青少年为近视高发人群。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  <w:u w:val="single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②“裸眼视力提高两行”“十八岁以下视力恢复”……有商家宣称可通过中药古方按摩，让青少年在短短几个疗程内恢复视力，还有一些商家称，通过仪器设备就可以提高裸眼视力。</w:t>
      </w:r>
      <w:r>
        <w:rPr>
          <w:rFonts w:cs="楷体" w:asciiTheme="minorEastAsia" w:hAnsiTheme="minorEastAsia" w:eastAsiaTheme="minorEastAsia"/>
          <w:color w:val="000000"/>
          <w:sz w:val="21"/>
          <w:szCs w:val="21"/>
          <w:u w:val="single"/>
        </w:rPr>
        <w:t>事实果真如此吗？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③“古方按摩法”用来防治近视，并不是最近发掘出来的新事物。上世纪50年代后期，在我国兴起的眼保健操，就是眼按摩中衍生出来的、通过自我按摩保护视力的一种方法。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④这种按摩法是否有提高视力、防治近视的功能？先要了解近视发生的机理。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⑤何为近视？即因某些原因，如眼轴过长或角膜、晶状体折光异常，将光线投射到视网膜前，就产生了近视。近视可分为三种：一是因眼轴过长（大于24毫米），而使光线折射到视网膜前的称“轴性近视”；二是因眼角膜、晶状体折光问题将光线投射到视网膜前的，称屈光性近视；三是因睫状肌长时间处于收缩甚至痉挛状态，晶状体不能平复而造成的近视，称为“调节性近视”。前两者是人们常说的真性近视，后一类则是俗称的假性近视，假性近视中的睫状肌长时间痉挛性调节也是由“假”变“真”，造成轴性近视的重要原因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⑥至此，也许有读者已经看出，古方按摩由于对眼肌调节功能的影响，对缓解近视有一定的正向干预作用，这也是不少人常讲古方按摩后视力能有所提高的机理所在。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⑦通过增强调节，解除睫状肌的痉挛状态是可以暂时提高视力的；若坚持治疗，对调节性近视的缓解，避免向轴性真性近视的发展也有</w:t>
      </w:r>
      <w:r>
        <w:rPr>
          <w:rFonts w:cs="楷体" w:asciiTheme="minorEastAsia" w:hAnsiTheme="minorEastAsia" w:eastAsiaTheme="minorEastAsia"/>
          <w:color w:val="000000"/>
          <w:sz w:val="21"/>
          <w:szCs w:val="21"/>
          <w:em w:val="dot"/>
        </w:rPr>
        <w:t>一定</w:t>
      </w: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作用。但因其没有解决周边离焦问题，同时也无法改变眼轴的长短及角膜、晶状体的曲率状态，故对真性近视的治疗和发展没有丝毫作用。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⑧防治近视应针对原因，采取综合性措施。首先是社会、家庭需建立起近视防控监视机制。要定期（6-12个月）进行医学验光。尤其是12岁以前的儿童，必须散瞳检影。其次，要加强体育锻炼及各种户外活动，小球运动如乒乓球、羽毛球、网球等，对少儿调节能力的提高，远胜于按摩。此外，一旦发现少儿近视应及时配镜；应优先考虑佩戴对减少旁中心离焦的产品，如塑形镜、角膜接触镜等。需要强调的是，正确的写读姿势、良好的光照、合理的作息，是对近视防治的重要环境条件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⑨总之，古方按摩既不是什么神秘古老的密术，也不是时下挖掘出来的新方法，我们既不否认其对调节性（假性）近视有一定的防控作用，也不认为其具备对所有（真性）近视的防控功能。望广大消费者尤其是爱子心切的家长们，理性认识近视，防患于未然。</w:t>
      </w:r>
    </w:p>
    <w:p>
      <w:pPr>
        <w:spacing w:line="360" w:lineRule="auto"/>
        <w:ind w:firstLine="420" w:firstLineChars="200"/>
        <w:jc w:val="right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（选自《科技日报》2019年05月30日，有删改）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15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. 下列对文章的理解和分析，不正确的一项是（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  ）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A. 有数据显示：我国青少年为近视高发人群，人数已超过4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w:t>.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5亿。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B. 因眼轴过长，而使光线折射到视网膜前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drawing>
          <wp:inline distT="0" distB="0" distL="0" distR="0">
            <wp:extent cx="133350" cy="180975"/>
            <wp:effectExtent l="19050" t="0" r="0" b="0"/>
            <wp:docPr id="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称“轴性近视”。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C. 古方按摩对缓解近视有一定的正向作用，对真性近视无用。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D. 一旦发现少儿近视应优先考虑佩戴对减少旁中心离焦的产品。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16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. 文章第⑤段主要运用了哪两种说明方法？请结合具体内容分析其中一种说明方法的作用。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17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. 第⑦段中加点的词“一定”能否删除？为什么？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【答案】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15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. A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16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. 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作诠释、分类别。“何为近视？即因某些原因，如眼轴过长或角膜、晶状体折光异常，将光线投射到视网膜前，就产生了近视”运用了作诠释的说明方法，兵体说明了近视的本质特征，使说明通俗易恒：“近视可分为三种：一是……二是……三是…”运用了分类别的说明方法，根据近视的原因，条理清晰地介绍了轴性近视、屈光性近视、调节性近视三种类别，说明了造成近视的原因多。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17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. 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不能，“一定”在这里是“部分、少数”的意思，从范围上进行限制，意思是坚持治疗，对调节性近视的缓解，選免向轴性真性近视的发展也有部分或少数作用，并非完全有作用，如去掉后，则表示避免向轴性真性近视的发展有很大作用，这与实际不符，定”一词的的运用体现了说明文语言的准确性。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【解析】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15.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>A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.根据第一段“我国现有近视人数超过4.5亿，青少年为近视高发人群”可知，“超过4.5亿”的是全国近视人数，而不是青少年近视人数；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故选</w:t>
      </w:r>
      <w:r>
        <w:rPr>
          <w:rFonts w:cs="Times New Roman" w:asciiTheme="minorEastAsia" w:hAnsiTheme="minorEastAsia" w:eastAsiaTheme="minorEastAsia"/>
          <w:color w:val="FF0000"/>
          <w:sz w:val="21"/>
          <w:szCs w:val="21"/>
        </w:rPr>
        <w:t>A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16.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本题考查说明方法的作用。常见的说明方法有举例子、列数字、作比较、摹状貌、引资料等，作答时可以先点明所使用的的说明方法，再结合文本分析其作用。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第5段“何为近视？即因某些原因，如眼轴过长或角膜、晶状体折光异常，将光线投射到视网膜前，就产生了近视”是运用了作诠释的说明方法，对近视作出具体解释，说明了近视的本质特征，使说明通俗易懂；“近视可分为三种:一是因眼轴过长（大于24毫米），而使光线折射到视网膜前的称‘轴性近视’；二是因眼角膜、晶状体折光问题将光线投射到视网膜前的，称屈光性近视；三是因睫状肌长时间处于收缩甚至痉挛状态，晶状体不能平复而造成的近视，称为‘调节性近视’”是运用了分类别的说明方法，条理清晰地介绍了轴性近视、屈光性近视、调节性近视三种类别，解释了近视的原因，说明了造成近视的原因多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17.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本题考查重点词句的赏析。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解答时先回答观点，一般是不能删除；其次应该解释该词语的意思，“一定”在句中是“部分、少数”的意思；然后结合文本对该词语在文中的作用进行分析，“通过增强调节，解除睫状肌的痉挛状态是可以暂时提高视力的；若坚持治疗，对调节性近视的缓解，避免向轴性真性近视的发展也有一定作用”的意思是：坚持治疗，对调节性近视的缓解，選免向轴性真性近视的发展也有部分或少数作用，并非完全有作用；最后还要分析如果删去该词语会有什么后果，去掉后则表示避免向轴性真性近视的发展有很大作用，这与实际不符，所以该词体现了说明文语言的准确性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（二）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阅读下文，完成小题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（16分）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①从小到大，我上过那么多年学，后来又教书，天天生活不离书，和书打的交道最多，也读过很多本书，而母亲的书却是我怎么读也读不完的一本。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②母亲在忙完一天的煮饭，洗衣，喂猪、鸡、鸭之后，就会喊着我说：“小春呀，去把妈的书拿来。”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③我就会问：“哪本书呀？”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④“那本橡皮纸的。”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⑤我就知道妈妈今儿晚上心里高兴，要在书房里陪伴我，就着一盏菜油灯光，给爸爸绣拖鞋面了。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⑥橡皮纸的书上没有一个字，实在是一本“无字天书”。里面夹的是红红绿绿彩色缤纷的丝线，白纸剪的朵朵花样。还有外婆给母亲绣的一双水绿缎子鞋面，没有做成鞋子，母亲就这么一直夹在书里，夹了将近十年。外婆早过世了，水绿缎子上绣的樱桃仍旧鲜红得可以摘来吃似的；一对小小的喜鹊，一只张着嘴，一只合着嘴。母亲告诉过我，那只张着嘴的是公的，合着嘴的是母的。喜鹊也跟人一样，男女性格有别。母亲每回翻开书，总先翻到夹得最厚的一页。对着一双喜鹊端详老半天，嘴角似笑非笑，眼神定定的，像在专心欣赏，又像在想什么心事。然后再翻到另一页，用心地选出丝线，绣起花来。好像这双鞋面上的喜鹊樱桃，是母亲永久的样本，她心里什么图案和颜色，都仿佛从这上面变化出来的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⑦母亲为什么叫这本书为橡皮纸书呢？是因为书页的纸张又厚又硬，像树皮的颜色，也不知是什么材料做的，非常坚韧，再怎么翻也不会撕破，又可以防潮湿。母亲就给它一个新式的名称——橡皮纸。其实是一种非常古老的纸，是太外婆亲手裁订起来给外婆，外婆再传给母亲的。书页是双层对折，中间的夹层里，有时会夹着母亲心中的至宝，那就是父亲从北平的来信，这才是“无字天书”中真正的“书”了。母亲当着我，从不抽出来重读，直到花儿绣累了，菜油灯花也微弱了，我背《论语》《孟子》背得伏在书桌上睡着了，她就会悄悄地抽出信来，和父亲隔着千山万水，低诉知心话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⑧还有一本母亲喜爱的书，也是我记忆中非常深刻的，那就是怵目惊心《十殿阎王》。粗糙的黄标纸上，印着简单的图画。是阴间十座阎王殿里，面目狰狞的阎王、牛头马面，以及形形色色的鬼魂。依着他们在世为人的善恶，接受不同的奖赏与惩罚。惩罚的方式最恐怖，有上尖刀山、落油锅、被猛兽追扑等等。然后从一个圆圆的轮回中转出来，有升为大官或大富翁的，有变为乞丐的，也有降为猪狗、鸡鸭、蚊蝇的。母亲对这些图画好像百看不厌，有时指着它对我说：“阴间与阳间的隔离，就只在一口气。活着还有这口气，就要做好人，行好事。”母亲常爱说的一句话是：“不要扯谎，小心拔舌耕犁啊。”“拔舌耕犁”也是这本书里的一幅图画，画着一个披头散发的女鬼，舌头被拉出来，刺一个窟窿，套着犁头由牛拉着耕田，是对说谎者最重的惩罚。所以她常拿来警告人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⑨母亲生活上离不了手的另一本书是黄历。她在床头小几抽屉里，厨房碗橱抽屉里，都各放一本。随时取出来翻查，看今天是什么样的日子。日子的好坏，对母亲来说是太重要了。她万事细心，什么事都要图个吉利。买猪仔，修理牛栏猪栓，插秧、割稻都要拣好日子。腊月里做酒蒸糕更不用说了。只有母鸡孵出一窝小鸡来，由不得她拣在哪一天，但她也要看一下黄历。如果逢上大吉大利的好日子，她就好高兴，想着这一窝鸡就会一帆风顺地长大，如果不巧是个不太好的日子，她就会叫我格外当心走路，别踩到小鸡，在天井里要提防老鹰攫去。有一次，一只大老鹰飞扑下来，母亲放下锅铲，奔出来赶老鹰，还是被衔走了一只小鸡。母亲跑得太急，一不小心，脚踩着一只小鸡，把它的小翅膀踩断了。小鸡叫得好凄惨，母鸡在我们身边团团转，咯咯咯地悲鸣。母亲身子一歪，还差点摔了一跤。我扶她坐在长凳上，她手掌心里捧着受伤的小鸡，又后悔不该踩到它，又心痛被老鹰衔走的小鸡，眼泪一直地流，我也要哭了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⑩黄历上一年二十四个节气，母亲背得滚瓜烂熟。每次翻开黄历，要查眼前这个节气在哪一天，她总是从头念起，一直念到当月的那个节气为止。我也跟着背：“正月立春、雨水，二月惊蛰、春分，三月清明、谷雨……” 但每回念到八月的白露、秋分时，不知为什么，心里总有一丝凄凄凉凉的感觉。小小年纪，就兴起“一年容易又秋风”的感慨。也许是因为八月里有个中秋节，诗里面形容中秋节月亮的句子那么多。中秋节是应当全家团圆的，而一年盼一年，父亲和大哥总是在北平迟迟不归。还有老师教过我诗经里的《蒹葭》篇：“蒹葭苍苍，白露为霜，所谓伊人，在水一方。溯回从之，道阻且长，溯游从之，宛在水中央。”我当时觉得“宛在水中央”不大懂，而且有点滑稽。最喜欢的是头两句。“白露为霜”使我联想起“鬓边霜”，老师教过我那是比喻白发。我时常抬头看一下母亲的额角，是否已有“鬓边霜”了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ascii="Cambria Math" w:hAnsi="Cambria Math" w:cs="Cambria Math" w:eastAsiaTheme="minorEastAsia"/>
          <w:color w:val="000000"/>
          <w:sz w:val="21"/>
          <w:szCs w:val="21"/>
        </w:rPr>
        <w:t>⑪</w:t>
      </w: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《本草纲目》是母亲做学问的书，那里面那么多木字旁、草字头的字，母亲实在也认不得几个。但她总把它端端正正摆在床头几上，偶然翻一阵，说来也头头是道。其实都是外公这位山乡郎中口头传授给她的，母亲只知道出典都在这本书里就是了。</w:t>
      </w:r>
    </w:p>
    <w:p>
      <w:pPr>
        <w:spacing w:line="360" w:lineRule="auto"/>
        <w:ind w:firstLine="420" w:firstLineChars="200"/>
        <w:textAlignment w:val="center"/>
        <w:rPr>
          <w:rFonts w:cs="楷体" w:asciiTheme="minorEastAsia" w:hAnsiTheme="minorEastAsia" w:eastAsiaTheme="minorEastAsia"/>
          <w:color w:val="000000"/>
          <w:sz w:val="21"/>
          <w:szCs w:val="21"/>
        </w:rPr>
      </w:pPr>
      <w:r>
        <w:rPr>
          <w:rFonts w:ascii="Cambria Math" w:hAnsi="Cambria Math" w:cs="Cambria Math" w:eastAsiaTheme="minorEastAsia"/>
          <w:color w:val="000000"/>
          <w:sz w:val="21"/>
          <w:szCs w:val="21"/>
        </w:rPr>
        <w:t>⑫</w:t>
      </w:r>
      <w:r>
        <w:rPr>
          <w:rFonts w:cs="楷体" w:asciiTheme="minorEastAsia" w:hAnsiTheme="minorEastAsia" w:eastAsiaTheme="minorEastAsia"/>
          <w:color w:val="000000"/>
          <w:sz w:val="21"/>
          <w:szCs w:val="21"/>
        </w:rPr>
        <w:t>母亲没有正式认过字，读过书，但在我心中，她却是博古通今的。</w:t>
      </w:r>
    </w:p>
    <w:p>
      <w:pPr>
        <w:spacing w:line="360" w:lineRule="auto"/>
        <w:ind w:firstLine="420" w:firstLineChars="200"/>
        <w:jc w:val="right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（摘自浙江文艺出版社《琦君散文》，文章有删改）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18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. 本文是台湾当代女作家琦君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drawing>
          <wp:inline distT="0" distB="0" distL="0" distR="0">
            <wp:extent cx="133350" cy="180975"/>
            <wp:effectExtent l="19050" t="0" r="0" b="0"/>
            <wp:docPr id="3756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6" name="图片 4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一篇描写母亲的著名散文，回忆了与母亲的书相关的一些往事。请认真阅读这篇文章，然后填写下表。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（5分）</w:t>
      </w:r>
    </w:p>
    <w:tbl>
      <w:tblPr>
        <w:tblStyle w:val="7"/>
        <w:tblW w:w="7796" w:type="dxa"/>
        <w:tblInd w:w="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984"/>
        <w:gridCol w:w="297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65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母亲最喜欢的书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喜欢</w:t>
            </w:r>
            <w: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  <w:drawing>
                <wp:inline distT="0" distB="0" distL="0" distR="0">
                  <wp:extent cx="133350" cy="180975"/>
                  <wp:effectExtent l="19050" t="0" r="0" b="0"/>
                  <wp:docPr id="3755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5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原因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母亲是一个怎样的人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8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橡皮纸书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①</w:t>
            </w:r>
          </w:p>
        </w:tc>
        <w:tc>
          <w:tcPr>
            <w:tcW w:w="28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8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《十殿阎王》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②</w:t>
            </w:r>
          </w:p>
        </w:tc>
        <w:tc>
          <w:tcPr>
            <w:tcW w:w="2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8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黄历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③</w:t>
            </w:r>
          </w:p>
        </w:tc>
        <w:tc>
          <w:tcPr>
            <w:tcW w:w="2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10" w:hRule="atLeast"/>
        </w:trPr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《本草纲目》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④</w:t>
            </w:r>
          </w:p>
        </w:tc>
        <w:tc>
          <w:tcPr>
            <w:tcW w:w="2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pacing w:line="360" w:lineRule="auto"/>
              <w:ind w:firstLine="420" w:firstLineChars="200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000000"/>
          <w:sz w:val="21"/>
          <w:szCs w:val="21"/>
        </w:rPr>
      </w:pP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19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. 细阅读第⑨⑩两段，说说黄历为什么是母亲生活上离不了手的书？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20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. 文章围绕母亲的三本书，回忆了与母亲有关的哪些事？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（3分）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21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. 下列对本文内容和写法分析不正确的一项是（  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 xml:space="preserve"> ）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（2分）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A. “外婆早过世了，水绿缎子上绣的樱桃仍旧鲜红得可以摘来吃似的。”本句用夸张的手法，突出强调了樱桃的鲜红，赞美了外婆的刺绣的水平之高。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B. 无字书是外婆传给她的，这本书教会了母亲绣鞋的技能，这里也有与父亲的联系。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C. “母亲没有正式认过字，读过书，但在我心中，她却是博古通今的”。最后一节在文中起总结全文，深化主题的作用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D. 从全文看母亲是一个 勤劳、善良、有爱心、会教育子女、周济别人、一心为他人、不怕苦怕累，为人豪爽、知书达礼的女性形象。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22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. 文章结尾说：“母亲没有正式认过字，读过书，但在我心中，她却是博古通今的。”这样写是否矛盾？为什么？作者这样写有什么作用？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（4分）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【答案】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18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. 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①书里藏着母亲对自己母亲和丈夫的思念。②书里有母亲做人的准则。③书里有母亲做事的依据（书里有许多生活常识）。④书里有外公传授给她的医学常识。⑤做人真诚，热爱生活，贤惠，勤劳质朴。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19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>.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黄历表现了母亲在生活中的谨小慎微（祈求平安度日）；也是母亲在算计着父亲回家的日子（等待父亲回来）。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    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20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. 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①“橡皮树”书中夹着外婆绣花的图样；“橡皮树”夹着父亲从北平的来信。②母亲把黄历背得滚瓜烂熟。③《本草纲目》是母亲做学问的书。母亲说起《本草纲目》来头头是道，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21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. D   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22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. 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答案示例：不矛盾。母亲虽然没有正式认过字、读过书，却有丰富的生活经验和生活知识。比如她能把黄历这本生活知识大全背得滚瓜烂熟；她能把《本草纲目》这本博大精深的医书说得头头是道。从这个角度上看，母亲确实是一位博古通今，学识渊博的人。这样写，表达了作者对母亲的赞美和她为母亲骄傲的感情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【解析】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18.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本题考查信息筛选。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 xml:space="preserve">（1）结合第⑥段“橡皮纸的书里面夹的是红红绿绿彩色缤纷的丝线，白纸剪的朵朵花样。还有外婆给母亲绣的一双水绿缎子鞋面。有时会夹着母亲心中的至宝，那就是父亲从北平的来信”归纳答案：书里藏着母亲对自己母亲和丈夫的思念； 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（2）结合第⑧段“还有一本母亲喜爱的书，也是我记忆中非常深刻的，那就是怵目惊心《十殿阎王》……母亲常爱说的一句话是：不要扯谎，小心拔舌耕犁啊……所以她常拿来警告人”归纳答案：书里有母亲做人的准则；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(3)结合第⑨段“母亲生活上离不了手的另一本书是黄历。她在床头小几抽屉里，厨房碗橱抽屉里，都各放一本。随时取出来翻查，看今天是什么样的日子。日子的好坏，对母亲来说是太重要了。她万事细心，什么事都要图个吉利”归纳答案：书里有母亲做事的依据；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（4）结合第</w:t>
      </w:r>
      <w:r>
        <w:rPr>
          <w:rFonts w:ascii="Cambria Math" w:hAnsi="Cambria Math" w:cs="Cambria Math" w:eastAsiaTheme="minorEastAsia"/>
          <w:color w:val="FF0000"/>
          <w:sz w:val="21"/>
          <w:szCs w:val="21"/>
        </w:rPr>
        <w:t>⑪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段“《本草纲目》是母亲做学问的书。其实都是外公这位山乡郎中口头传授给她的”归纳答案：书里有外公传授给她的医学常识。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（5）1）由第⑧段“母亲对这些图画好像百看不厌，有时指着它对我说：阴间与阳间的隔离，就只在一口气。活着还有这口气，就要做好人，行好事。母亲常爱说的一句话是：不要扯谎，小心拔舌耕犁啊”可见母亲做人真诚质朴；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2）由第⑨段“母亲生活上离不了手的另一本书是黄历。她在床头小几抽屉里，厨房碗橱抽屉里，都各放一本。随时取出来翻查，看今天是什么样的日子。日子的好坏，对母亲来说是太重要了。她万事细心，什么事都要图个吉利”可见母亲热爱生活；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3）由第②段“母亲在忙完一天的煮饭，洗衣，喂猪、鸡、鸭之后……”，第9段“买猪仔，修理牛栏猪栓，插秧、割稻都要拣好日子。腊月里做酒蒸糕更不用说了”可见母亲勤劳、贤惠；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19.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本题考查内容理解。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（1）结合第⑨段“母亲生活上离不了手的另一本书是黄历。日子的好坏，对母亲来说是太重要了。她万事细心，什么事都要图个吉利”，可见黄历表现了母亲在生活中的谨小慎微，祈求平安度日；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（2）结合第⑩段“黄历上一年二十四个节气，母亲背得滚瓜烂熟。每次翻开黄历，要查眼前这个节气在哪一天，她总是从头念起，一直念到当月的那个节气为止。而一年盼一年，父亲和大哥总是在北平迟迟不归”，可见母亲在算计着父亲回家的日子，等待父亲回来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20.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本题考查概括故事情节。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（1）结合第⑥段“橡皮纸</w:t>
      </w:r>
      <w:r>
        <w:rPr>
          <w:rFonts w:hint="eastAsia" w:cs="宋体" w:asciiTheme="minorEastAsia" w:hAnsiTheme="minorEastAsia" w:eastAsiaTheme="minorEastAsia"/>
          <w:color w:val="FF0000"/>
          <w:sz w:val="21"/>
          <w:szCs w:val="21"/>
        </w:rPr>
        <w:t>的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书里面夹的是红红绿绿彩色缤纷的丝线，白纸剪的朵朵花样。还有外婆给母亲绣的一双水绿缎子鞋面。有时会夹着母亲心中的至宝，那就是父亲从北平的来信”归纳答案：“橡皮树”书中夹着外婆绣花的图样；“橡皮树”夹着父亲从北平的来信；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（2）结合第⑨段“母亲生活上离不了手的另一本书是黄历”，第⑩段“黄历上一年二十四个节气，母亲背得滚瓜烂熟”，归纳答案：母亲把黄历背得滚瓜烂熟；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（3）结合第</w:t>
      </w:r>
      <w:r>
        <w:rPr>
          <w:rFonts w:ascii="Cambria Math" w:hAnsi="Cambria Math" w:cs="Cambria Math" w:eastAsiaTheme="minorEastAsia"/>
          <w:color w:val="FF0000"/>
          <w:sz w:val="21"/>
          <w:szCs w:val="21"/>
        </w:rPr>
        <w:t>⑪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段“《本草纲目》是母亲做学问的书，那里面那么多木字旁、草字头的字，母亲实在也认不得几个。但她总把它端端正正摆在床头几上，偶然翻一阵，说来也头头是道”，归纳答案：《本草纲目》是母亲做学问的书。母亲说起《本草纲目》来头头是道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21.</w:t>
      </w:r>
      <w:r>
        <w:rPr>
          <w:rFonts w:cs="Times New Roman" w:asciiTheme="minorEastAsia" w:hAnsiTheme="minorEastAsia" w:eastAsiaTheme="minorEastAsia"/>
          <w:color w:val="FF0000"/>
          <w:sz w:val="21"/>
          <w:szCs w:val="21"/>
        </w:rPr>
        <w:t xml:space="preserve">D. 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文中并未写母亲“周济别人、一心为他人、豪爽、知书达礼”；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故选</w:t>
      </w:r>
      <w:r>
        <w:rPr>
          <w:rFonts w:cs="Times New Roman" w:asciiTheme="minorEastAsia" w:hAnsiTheme="minorEastAsia" w:eastAsiaTheme="minorEastAsia"/>
          <w:color w:val="FF0000"/>
          <w:sz w:val="21"/>
          <w:szCs w:val="21"/>
        </w:rPr>
        <w:t>D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22.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本题考查内容理解。先表明观点：不矛盾。结合第⑧段“活着还有这口气，就要做好人，行好事”，结合第⑩段“黄历上一年二十四个节气，母亲背得滚瓜烂熟”，可见，母亲虽然没有正式认过字、读过书，却有丰富的生活经验和生活知识。结合第</w:t>
      </w:r>
      <w:r>
        <w:rPr>
          <w:rFonts w:ascii="Cambria Math" w:hAnsi="Cambria Math" w:cs="Cambria Math" w:eastAsiaTheme="minorEastAsia"/>
          <w:color w:val="FF0000"/>
          <w:sz w:val="21"/>
          <w:szCs w:val="21"/>
        </w:rPr>
        <w:t>⑪</w:t>
      </w: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段“《本草纲目》是母亲做学问的书，偶然翻一阵，说来也头头是道”，可见母亲虽不认字，但是学识渊博。所以这样写，作者是要表达对母亲的赞美和她为母亲骄傲的感情。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四、作文</w:t>
      </w:r>
      <w:r>
        <w:rPr>
          <w:rFonts w:hint="eastAsia" w:asciiTheme="minorEastAsia" w:hAnsiTheme="minorEastAsia" w:eastAsiaTheme="minorEastAsia"/>
          <w:sz w:val="21"/>
          <w:szCs w:val="21"/>
        </w:rPr>
        <w:t>（50分）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2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3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.</w:t>
      </w: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请以“做最好的自己”为题，写一篇作文。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要求：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（1）选好角度，文体不限（诗歌除外）。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（2）不少于600字。书写工整，卷面整洁。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000000"/>
          <w:sz w:val="21"/>
          <w:szCs w:val="21"/>
        </w:rPr>
        <w:t>（3）文中不得透露考生真实的人名、校名。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范文</w:t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>】</w:t>
      </w:r>
    </w:p>
    <w:p>
      <w:pPr>
        <w:spacing w:line="360" w:lineRule="auto"/>
        <w:ind w:firstLine="422" w:firstLineChars="200"/>
        <w:jc w:val="center"/>
        <w:textAlignment w:val="center"/>
        <w:rPr>
          <w:rFonts w:cs="宋体" w:asciiTheme="minorEastAsia" w:hAnsiTheme="minorEastAsia" w:eastAsiaTheme="minorEastAsia"/>
          <w:b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b/>
          <w:color w:val="FF0000"/>
          <w:sz w:val="21"/>
          <w:szCs w:val="21"/>
        </w:rPr>
        <w:t>做最好的自己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山谷中，我是一株野百合。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当我还是一粒种子的时候，我并不知道自己是生在这样的环境中，我梦想着自己生长在一个精致的花圃里，和自己的姐妹们一起尽情地开放，为人们送去阵阵清香；我梦想着自己被种在一个花盆里，然后被一个高雅的主人带走，去点缀他的居室……做着这样的梦，我使劲发芽，使劲往上长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可是万万没想到，我刚刚露出地面的那个瞬间，我惊呆了：这里荒芜人烟，刚一出来，就差点被风吹折了腰，四面全是光秃秃的山，只在周围生长着一些杂草，阳光也在风沙的威吓下，显得那么寒冷。我失望极了，怎么是这个样子，难道我要自己孤零零地生长在这荒山野岭之中，没有同伴，没有欣赏我的人，那我的生命还有什么意义，那我不就成了一株野百合吗？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好多天，我打不起精神，我的梦想破碎了，彻底地破碎了，为什么上天这么不公平，为什么不让我成为一株真正的百合，而要让我成为一株野百合？因为整天这样想，无心生长，所以我的叶子渐黄，身体渐弱，我找不到可以继续生长的理由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直到有一天……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那天天气很晴朗，我正在睡眼惺忪，一缕阳光照到我自己，好温暖。“小百合，快起来了。”我听到一个声音在叫我。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“我不想起，我感到自己的生命没有意义，我想一直睡下去。”我说道。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“孩子，记住，就算你不能成为一株真正的百合，你还是一株野百合，不要浪费自己的生命，记住做最好的自己。”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我猛然醒悟，对，我要为自己而活，野百合也可以实现自己价值的。从此，我努力吸取阳光，吸收水分，深深地扎根，我又恢复了自信，健康而茁壮地成长着。虽然有狂风，但我已不再抱怨，而是让自己在狂风中长得更结实；虽然阳光很少，我充分利用每天的少有的阳光呼吸、成长；虽然很寂寞，但周围的小草还是我的朋友。“做最好的自己”，我不断重复这句话，我坚信我一定会有自己的美丽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在不久后的一个清晨，我开出第一朵花，周围的朋友惊叹了，她们拍手为我祝贺，我自己也惊异，原来自己可以开出这样美丽的花。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第二年，这里开出了一片美丽的百合。</w:t>
      </w:r>
    </w:p>
    <w:p>
      <w:pPr>
        <w:spacing w:line="360" w:lineRule="auto"/>
        <w:ind w:firstLine="420" w:firstLineChars="200"/>
        <w:textAlignment w:val="center"/>
        <w:rPr>
          <w:rFonts w:cs="宋体" w:asciiTheme="minorEastAsia" w:hAnsiTheme="minorEastAsia" w:eastAsiaTheme="minorEastAsia"/>
          <w:color w:val="FF0000"/>
          <w:sz w:val="21"/>
          <w:szCs w:val="21"/>
        </w:rPr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我笑了，对，既然做不了真正的百合，那就做一株野百合吧，做最好的自己。</w:t>
      </w:r>
    </w:p>
    <w:p>
      <w:pPr>
        <w:spacing w:line="360" w:lineRule="auto"/>
        <w:ind w:firstLine="420" w:firstLineChars="200"/>
        <w:textAlignment w:val="center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Theme="minorEastAsia" w:hAnsiTheme="minorEastAsia" w:eastAsiaTheme="minorEastAsia"/>
          <w:color w:val="FF0000"/>
          <w:sz w:val="21"/>
          <w:szCs w:val="21"/>
        </w:rPr>
        <w:t>【解析】</w:t>
      </w:r>
    </w:p>
    <w:p>
      <w:pPr>
        <w:spacing w:line="360" w:lineRule="auto"/>
        <w:ind w:firstLine="420" w:firstLineChars="200"/>
        <w:textAlignment w:val="center"/>
      </w:pPr>
      <w:r>
        <w:rPr>
          <w:rFonts w:cs="宋体" w:asciiTheme="minorEastAsia" w:hAnsiTheme="minorEastAsia" w:eastAsiaTheme="minorEastAsia"/>
          <w:color w:val="FF0000"/>
          <w:sz w:val="21"/>
          <w:szCs w:val="21"/>
        </w:rPr>
        <w:t>本题为命题作文，意在引导学生关注生活，关注自身，专注于平凡的生活，于平凡中活出精彩来。什么是才是最好的自己？是富裕的家境吗？是美丽的外貌吗？是高挑的身材吗？是高高在上的权力吗？这些都不是，只要把属于自己的事情尽力做好就是最好的自己！最好的自己是坚强的自己，最好的自己是自信的自己，最好的自己是执着的自己，最好的自己是儒雅的自己，最好的自己是善良的自己，最好的自己是宽容的自己……本文适合写人记事，从生活中取材，以真实事件寄托真挚情感。如：自己一度因为长相的平凡甚至丑陋而自卑，不敢与人交往，觉得所有人都在笑话自己。春天来临，花开满园，父亲提议去公园看花。公园里花团锦簇，绿草如茵。父亲通过花与草的对比，告诉自己花有花的美丽，草有草的精彩，只要用心迎接春天，就能做成最好的自己，就能获得赞美与掌声。父亲的一番话驱散了自己心中的阴影，决心走出自卑，做最好的自己，迎接属于自己的春天。应以记叙和描写为主要表达方式，以议论或抒情为点明主旨，抒发真情。</w:t>
      </w:r>
      <w:bookmarkStart w:id="0" w:name="_GoBack"/>
      <w:bookmarkEnd w:id="0"/>
    </w:p>
    <w:sectPr>
      <w:head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5YmI3NjJlZjg4YWQxZTk4ZDRiOGYwZmI5ODNkMzUifQ=="/>
  </w:docVars>
  <w:rsids>
    <w:rsidRoot w:val="00363227"/>
    <w:rsid w:val="00011EEA"/>
    <w:rsid w:val="0001360E"/>
    <w:rsid w:val="00041561"/>
    <w:rsid w:val="00051F46"/>
    <w:rsid w:val="000D3309"/>
    <w:rsid w:val="000D38AA"/>
    <w:rsid w:val="000D7007"/>
    <w:rsid w:val="000E4A0D"/>
    <w:rsid w:val="00146953"/>
    <w:rsid w:val="00171BBB"/>
    <w:rsid w:val="00194A30"/>
    <w:rsid w:val="001C2C43"/>
    <w:rsid w:val="00251E28"/>
    <w:rsid w:val="0027067E"/>
    <w:rsid w:val="002771D2"/>
    <w:rsid w:val="002E56FE"/>
    <w:rsid w:val="00363227"/>
    <w:rsid w:val="0038641A"/>
    <w:rsid w:val="003A534C"/>
    <w:rsid w:val="003B2258"/>
    <w:rsid w:val="0040402F"/>
    <w:rsid w:val="00413B64"/>
    <w:rsid w:val="004151FC"/>
    <w:rsid w:val="0047331D"/>
    <w:rsid w:val="00477A4B"/>
    <w:rsid w:val="00486104"/>
    <w:rsid w:val="00514058"/>
    <w:rsid w:val="0056487D"/>
    <w:rsid w:val="00654ED6"/>
    <w:rsid w:val="006B0E28"/>
    <w:rsid w:val="006E406D"/>
    <w:rsid w:val="007337A7"/>
    <w:rsid w:val="00766B43"/>
    <w:rsid w:val="0085328A"/>
    <w:rsid w:val="009035F2"/>
    <w:rsid w:val="00913910"/>
    <w:rsid w:val="00B205AE"/>
    <w:rsid w:val="00B31606"/>
    <w:rsid w:val="00BB563D"/>
    <w:rsid w:val="00BE68B9"/>
    <w:rsid w:val="00BF2518"/>
    <w:rsid w:val="00BF4AD7"/>
    <w:rsid w:val="00C02FC6"/>
    <w:rsid w:val="00C2613D"/>
    <w:rsid w:val="00CC5272"/>
    <w:rsid w:val="00DD0D58"/>
    <w:rsid w:val="00E61136"/>
    <w:rsid w:val="00E81357"/>
    <w:rsid w:val="00F72BBE"/>
    <w:rsid w:val="032A1AF5"/>
    <w:rsid w:val="1D02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pPr>
      <w:widowControl w:val="0"/>
      <w:adjustRightInd/>
      <w:snapToGrid/>
      <w:spacing w:after="0"/>
      <w:jc w:val="both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paragraph" w:styleId="5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/>
      <w:sz w:val="24"/>
    </w:rPr>
  </w:style>
  <w:style w:type="paragraph" w:styleId="6">
    <w:name w:val="Normal (Web)"/>
    <w:basedOn w:val="1"/>
    <w:semiHidden/>
    <w:unhideWhenUsed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unhideWhenUsed/>
    <w:qFormat/>
    <w:uiPriority w:val="0"/>
    <w:rPr>
      <w:rFonts w:hint="default"/>
      <w:b/>
      <w:sz w:val="24"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uiPriority w:val="99"/>
    <w:rPr>
      <w:sz w:val="18"/>
      <w:szCs w:val="18"/>
    </w:rPr>
  </w:style>
  <w:style w:type="paragraph" w:styleId="14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17</Pages>
  <Words>13119</Words>
  <Characters>13380</Characters>
  <Lines>100</Lines>
  <Paragraphs>28</Paragraphs>
  <TotalTime>1</TotalTime>
  <ScaleCrop>false</ScaleCrop>
  <LinksUpToDate>false</LinksUpToDate>
  <CharactersWithSpaces>13893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2022-07-14T16:09:00Z</dcterms:created>
  <dc:creator>网址：shop492842749.taobao.com</dc:creator>
  <dc:description>微信:DEM2008</dc:description>
  <cp:keywords>网址：shop492842749.taobao.com</cp:keywords>
  <cp:lastModifiedBy>WPS_1664423325</cp:lastModifiedBy>
  <dcterms:modified xsi:type="dcterms:W3CDTF">2022-12-15T08:20:34Z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9EBB20D70693410DBED96D4603A56B4D</vt:lpwstr>
  </property>
</Properties>
</file>