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06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我看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1.下列加点字书写和读音全部正确的一项是（  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A．丰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润</w:t>
      </w:r>
      <w:r>
        <w:rPr>
          <w:rFonts w:hint="eastAsia" w:ascii="Times New Roman" w:hAnsi="Times New Roman" w:cs="Times New Roman"/>
          <w:sz w:val="21"/>
          <w:szCs w:val="21"/>
        </w:rPr>
        <w:t>(rùn)　 红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晕</w:t>
      </w:r>
      <w:r>
        <w:rPr>
          <w:rFonts w:hint="eastAsia" w:ascii="Times New Roman" w:hAnsi="Times New Roman" w:cs="Times New Roman"/>
          <w:sz w:val="21"/>
          <w:szCs w:val="21"/>
        </w:rPr>
        <w:t>(yùn)　　疑望</w:t>
      </w:r>
      <w:r>
        <w:rPr>
          <w:rFonts w:hint="eastAsia"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</w:rPr>
        <w:t>B．忧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戚</w:t>
      </w:r>
      <w:r>
        <w:rPr>
          <w:rFonts w:hint="eastAsia" w:ascii="Times New Roman" w:hAnsi="Times New Roman" w:cs="Times New Roman"/>
          <w:sz w:val="21"/>
          <w:szCs w:val="21"/>
        </w:rPr>
        <w:t xml:space="preserve">(qì)      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枉</w:t>
      </w:r>
      <w:r>
        <w:rPr>
          <w:rFonts w:hint="eastAsia" w:ascii="Times New Roman" w:hAnsi="Times New Roman" w:cs="Times New Roman"/>
          <w:sz w:val="21"/>
          <w:szCs w:val="21"/>
        </w:rPr>
        <w:t>然(wǎnɡ)     漫游</w:t>
      </w:r>
      <w:r>
        <w:rPr>
          <w:rFonts w:hint="eastAsia"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</w:rPr>
        <w:t>C．谐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奏</w:t>
      </w:r>
      <w:r>
        <w:rPr>
          <w:rFonts w:hint="eastAsia" w:ascii="Times New Roman" w:hAnsi="Times New Roman" w:cs="Times New Roman"/>
          <w:sz w:val="21"/>
          <w:szCs w:val="21"/>
        </w:rPr>
        <w:t>(zòu)     飘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逸</w:t>
      </w:r>
      <w:r>
        <w:rPr>
          <w:rFonts w:hint="eastAsia" w:ascii="Times New Roman" w:hAnsi="Times New Roman" w:cs="Times New Roman"/>
          <w:sz w:val="21"/>
          <w:szCs w:val="21"/>
        </w:rPr>
        <w:t>(yì)         流盼</w:t>
      </w:r>
      <w:r>
        <w:rPr>
          <w:rFonts w:hint="eastAsia"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</w:rPr>
        <w:t>D．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坦</w:t>
      </w:r>
      <w:r>
        <w:rPr>
          <w:rFonts w:hint="eastAsia" w:ascii="Times New Roman" w:hAnsi="Times New Roman" w:cs="Times New Roman"/>
          <w:sz w:val="21"/>
          <w:szCs w:val="21"/>
        </w:rPr>
        <w:t>荡(tǎn)     摇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拽</w:t>
      </w:r>
      <w:r>
        <w:rPr>
          <w:rFonts w:hint="eastAsia" w:ascii="Times New Roman" w:hAnsi="Times New Roman" w:cs="Times New Roman"/>
          <w:sz w:val="21"/>
          <w:szCs w:val="21"/>
        </w:rPr>
        <w:t>(yè)         吹熄</w:t>
      </w:r>
      <w:bookmarkStart w:id="0" w:name="_GoBack"/>
      <w:bookmarkEnd w:id="0"/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2.下列词语中有三个错别字，请找出来并改正。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哀愁  咏赞  丰润  翅翼  摇拽  流盼  渤发  慢游  坦荡 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改为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3.文学常识填空。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穆旦，原名查良铮，曾用笔名梁真，现代主义诗人、翻译家，是“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”的代表性诗人。代表作有《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》《穆旦诗选》《穆旦诗文集》等。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4.说说下列句子中加点词语的妙处。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（1）我看一阵向晚的春风/悄悄揉过丰润的青草。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（2）我看流云慢慢地红晕/无意沉醉了凝望它的大地。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一片槐树叶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这是全世界最美的一片，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最珍奇，最可宝贵的一片，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而又是最使人伤心，最使人流泪的一片，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薄薄的，干的，浅灰黄色的槐树叶。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忘了是在江南，江北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是在哪一个城市，哪一个园子里捡来的了，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被夹在一册古老的诗集里，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多年来，竟没有些微的损坏。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蝉翼般轻轻滑落的槐树叶，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细看时，还沾着些故国的泥土啊。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故国哟，啊啊，要到何年何月何日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才能让我再回到你的怀抱里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去享受一个世界上最愉快的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飘着淡淡的槐花香的季节？……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从全诗看，诗人为什么说这片槐树叶是“最美的”“最珍奇，最可宝贵的”？为什么又说它是“最使人伤心，最使人流泪的”？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对诗的第一节赏析不当的一项是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A．开头两行落笔见情：赞美之情，欣喜之情，溢于言表，并以三个“最”字叠用，层层推进，增加了感情的强度和浓度。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B．第三行由“而”字急转，情感的流程由赞叹变为伤感，由欣喜变为悲泣。为了表现这种乐中之苦、喜极之悲，诗人以两个“最”字重叠加以强化，构成了全诗情感的基调。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C．第四行“薄薄的，干的，浅灰黄色的槐树叶”，初步展示全诗的中心意象，点明诗人感情的触发物，并由此引出下一节所要表达的更深情感。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D．这四句采用白描手法，从外形和意蕴两方面对“一片槐树叶”作了集中的描绘，突出了全诗的中心意象，加强了感情渲染。</w:t>
      </w:r>
    </w:p>
    <w:p>
      <w:pPr>
        <w:spacing w:after="0" w:line="360" w:lineRule="auto"/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3．“忘了是在江南，江北/在哪一个城市，哪一个园子里捡来的了”两句，既是实写又是虚写，这样写有什么好处？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f463d07c-71b9-4c40-bdc4-ae94d9e2a140"/>
  </w:docVars>
  <w:rsids>
    <w:rsidRoot w:val="00363227"/>
    <w:rsid w:val="0001360E"/>
    <w:rsid w:val="00022E44"/>
    <w:rsid w:val="00041561"/>
    <w:rsid w:val="00044591"/>
    <w:rsid w:val="00051F46"/>
    <w:rsid w:val="00066F8D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91B3C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3336"/>
    <w:rsid w:val="00AF79D6"/>
    <w:rsid w:val="00B205AE"/>
    <w:rsid w:val="00B945E9"/>
    <w:rsid w:val="00BB64FF"/>
    <w:rsid w:val="00BC50A0"/>
    <w:rsid w:val="00BE1ED2"/>
    <w:rsid w:val="00BF2357"/>
    <w:rsid w:val="00BF2518"/>
    <w:rsid w:val="00BF4AD7"/>
    <w:rsid w:val="00C2613D"/>
    <w:rsid w:val="00C70539"/>
    <w:rsid w:val="00C7515A"/>
    <w:rsid w:val="00CE1E76"/>
    <w:rsid w:val="00CF489C"/>
    <w:rsid w:val="00D01135"/>
    <w:rsid w:val="00D24866"/>
    <w:rsid w:val="00D33F30"/>
    <w:rsid w:val="00D36E1B"/>
    <w:rsid w:val="00D37474"/>
    <w:rsid w:val="00D811AC"/>
    <w:rsid w:val="00DC1DA6"/>
    <w:rsid w:val="00DC6115"/>
    <w:rsid w:val="00DD06A4"/>
    <w:rsid w:val="00DD0D58"/>
    <w:rsid w:val="00DD3785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2B26A30"/>
    <w:rsid w:val="16DB5930"/>
    <w:rsid w:val="237F1CD8"/>
    <w:rsid w:val="2B727B18"/>
    <w:rsid w:val="2D9F54CA"/>
    <w:rsid w:val="32194F4F"/>
    <w:rsid w:val="37B7226F"/>
    <w:rsid w:val="3F36616F"/>
    <w:rsid w:val="3FCC0881"/>
    <w:rsid w:val="54F4658A"/>
    <w:rsid w:val="565F321B"/>
    <w:rsid w:val="57356AA0"/>
    <w:rsid w:val="5C702869"/>
    <w:rsid w:val="5FE76AEB"/>
    <w:rsid w:val="6A154A4F"/>
    <w:rsid w:val="6DB83EFC"/>
    <w:rsid w:val="7AE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B8AD-A642-4854-8DA1-EA85D86CE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</Pages>
  <Words>827</Words>
  <Characters>864</Characters>
  <Lines>7</Lines>
  <Paragraphs>2</Paragraphs>
  <TotalTime>0</TotalTime>
  <ScaleCrop>false</ScaleCrop>
  <LinksUpToDate>false</LinksUpToDate>
  <CharactersWithSpaces>1050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2023-02-17T03:28:42Z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9EEE698EB69D47CEA3261652011B1FF9</vt:lpwstr>
  </property>
</Properties>
</file>