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第</w:t>
      </w:r>
      <w:r>
        <w:rPr>
          <w:rFonts w:hint="eastAsia" w:ascii="Times New Roman" w:hAnsi="Times New Roman" w:cs="Times New Roman"/>
          <w:b/>
          <w:sz w:val="32"/>
          <w:szCs w:val="32"/>
        </w:rPr>
        <w:t>09课</w:t>
      </w:r>
      <w:r>
        <w:rPr>
          <w:rFonts w:ascii="Times New Roman" w:hAnsi="Times New Roman" w:cs="Times New Roman"/>
          <w:b/>
          <w:sz w:val="32"/>
          <w:szCs w:val="32"/>
        </w:rPr>
        <w:t xml:space="preserve"> </w:t>
      </w:r>
      <w:r>
        <w:rPr>
          <w:rFonts w:hint="eastAsia" w:ascii="Times New Roman" w:hAnsi="Times New Roman" w:cs="Times New Roman"/>
          <w:b/>
          <w:sz w:val="32"/>
          <w:szCs w:val="32"/>
        </w:rPr>
        <w:t>论教养</w:t>
      </w:r>
    </w:p>
    <w:p>
      <w:pPr>
        <w:numPr>
          <w:ilvl w:val="0"/>
          <w:numId w:val="1"/>
        </w:numPr>
        <w:spacing w:after="0" w:line="360" w:lineRule="auto"/>
        <w:jc w:val="both"/>
        <w:rPr>
          <w:rFonts w:ascii="Times New Roman" w:hAnsi="Times New Roman" w:cs="Times New Roman"/>
          <w:bCs/>
          <w:sz w:val="21"/>
          <w:szCs w:val="21"/>
        </w:rPr>
      </w:pPr>
      <w:r>
        <w:rPr>
          <w:rFonts w:hint="eastAsia" w:ascii="Times New Roman" w:hAnsi="Times New Roman" w:cs="Times New Roman"/>
          <w:bCs/>
          <w:sz w:val="21"/>
          <w:szCs w:val="21"/>
        </w:rPr>
        <w:t>夯实基础</w:t>
      </w:r>
    </w:p>
    <w:p>
      <w:pPr>
        <w:spacing w:after="0" w:line="360" w:lineRule="auto"/>
        <w:jc w:val="both"/>
        <w:rPr>
          <w:rFonts w:ascii="Times New Roman" w:hAnsi="Times New Roman" w:cs="Times New Roman"/>
          <w:bCs/>
          <w:sz w:val="21"/>
          <w:szCs w:val="21"/>
        </w:rPr>
      </w:pPr>
      <w:r>
        <w:rPr>
          <w:rFonts w:ascii="Times New Roman" w:hAnsi="Times New Roman" w:cs="Times New Roman"/>
          <w:bCs/>
          <w:sz w:val="21"/>
          <w:szCs w:val="21"/>
        </w:rPr>
        <w:t>1.识音</w:t>
      </w:r>
    </w:p>
    <w:p>
      <w:pPr>
        <w:spacing w:after="0" w:line="360" w:lineRule="auto"/>
        <w:jc w:val="both"/>
        <w:rPr>
          <w:rFonts w:ascii="Times New Roman" w:hAnsi="Times New Roman" w:cs="Times New Roman"/>
          <w:bCs/>
          <w:sz w:val="21"/>
          <w:szCs w:val="21"/>
        </w:rPr>
      </w:pPr>
      <w:r>
        <w:rPr>
          <w:rFonts w:ascii="Times New Roman" w:hAnsi="Times New Roman" w:cs="Times New Roman"/>
          <w:bCs/>
          <w:sz w:val="21"/>
          <w:szCs w:val="21"/>
          <w:em w:val="dot"/>
        </w:rPr>
        <w:t>恪</w:t>
      </w:r>
      <w:r>
        <w:rPr>
          <w:rFonts w:ascii="Times New Roman" w:hAnsi="Times New Roman" w:cs="Times New Roman"/>
          <w:bCs/>
          <w:sz w:val="21"/>
          <w:szCs w:val="21"/>
        </w:rPr>
        <w:t>守（</w:t>
      </w:r>
      <w:r>
        <w:rPr>
          <w:rFonts w:hint="eastAsia" w:ascii="Times New Roman" w:hAnsi="Times New Roman" w:cs="Times New Roman"/>
          <w:bCs/>
          <w:sz w:val="21"/>
          <w:szCs w:val="21"/>
        </w:rPr>
        <w:t xml:space="preserve">   </w:t>
      </w:r>
      <w:r>
        <w:rPr>
          <w:rFonts w:ascii="Times New Roman" w:hAnsi="Times New Roman" w:cs="Times New Roman"/>
          <w:bCs/>
          <w:sz w:val="21"/>
          <w:szCs w:val="21"/>
        </w:rPr>
        <w:t>）自</w:t>
      </w:r>
      <w:r>
        <w:rPr>
          <w:rFonts w:ascii="Times New Roman" w:hAnsi="Times New Roman" w:cs="Times New Roman"/>
          <w:bCs/>
          <w:sz w:val="21"/>
          <w:szCs w:val="21"/>
          <w:em w:val="dot"/>
        </w:rPr>
        <w:t>持</w:t>
      </w:r>
      <w:r>
        <w:rPr>
          <w:rFonts w:ascii="Times New Roman" w:hAnsi="Times New Roman" w:cs="Times New Roman"/>
          <w:bCs/>
          <w:sz w:val="21"/>
          <w:szCs w:val="21"/>
        </w:rPr>
        <w:t>（</w:t>
      </w:r>
      <w:r>
        <w:rPr>
          <w:rFonts w:hint="eastAsia" w:ascii="Times New Roman" w:hAnsi="Times New Roman" w:cs="Times New Roman"/>
          <w:bCs/>
          <w:sz w:val="21"/>
          <w:szCs w:val="21"/>
        </w:rPr>
        <w:t xml:space="preserve">   </w:t>
      </w:r>
      <w:r>
        <w:rPr>
          <w:rFonts w:ascii="Times New Roman" w:hAnsi="Times New Roman" w:cs="Times New Roman"/>
          <w:bCs/>
          <w:sz w:val="21"/>
          <w:szCs w:val="21"/>
        </w:rPr>
        <w:t>）</w:t>
      </w:r>
      <w:r>
        <w:rPr>
          <w:rFonts w:ascii="Times New Roman" w:hAnsi="Times New Roman" w:cs="Times New Roman"/>
          <w:bCs/>
          <w:sz w:val="21"/>
          <w:szCs w:val="21"/>
          <w:em w:val="dot"/>
        </w:rPr>
        <w:t>汲</w:t>
      </w:r>
      <w:r>
        <w:rPr>
          <w:rFonts w:ascii="Times New Roman" w:hAnsi="Times New Roman" w:cs="Times New Roman"/>
          <w:bCs/>
          <w:sz w:val="21"/>
          <w:szCs w:val="21"/>
        </w:rPr>
        <w:t>取（</w:t>
      </w:r>
      <w:r>
        <w:rPr>
          <w:rFonts w:hint="eastAsia" w:ascii="Times New Roman" w:hAnsi="Times New Roman" w:cs="Times New Roman"/>
          <w:bCs/>
          <w:sz w:val="21"/>
          <w:szCs w:val="21"/>
        </w:rPr>
        <w:t xml:space="preserve">   </w:t>
      </w:r>
      <w:r>
        <w:rPr>
          <w:rFonts w:ascii="Times New Roman" w:hAnsi="Times New Roman" w:cs="Times New Roman"/>
          <w:bCs/>
          <w:sz w:val="21"/>
          <w:szCs w:val="21"/>
        </w:rPr>
        <w:t>）</w:t>
      </w:r>
      <w:r>
        <w:rPr>
          <w:rFonts w:ascii="Times New Roman" w:hAnsi="Times New Roman" w:cs="Times New Roman"/>
          <w:bCs/>
          <w:sz w:val="21"/>
          <w:szCs w:val="21"/>
          <w:em w:val="dot"/>
        </w:rPr>
        <w:t>箴</w:t>
      </w:r>
      <w:r>
        <w:rPr>
          <w:rFonts w:ascii="Times New Roman" w:hAnsi="Times New Roman" w:cs="Times New Roman"/>
          <w:bCs/>
          <w:sz w:val="21"/>
          <w:szCs w:val="21"/>
        </w:rPr>
        <w:t>言（</w:t>
      </w:r>
      <w:r>
        <w:rPr>
          <w:rFonts w:hint="eastAsia" w:ascii="Times New Roman" w:hAnsi="Times New Roman" w:cs="Times New Roman"/>
          <w:bCs/>
          <w:sz w:val="21"/>
          <w:szCs w:val="21"/>
        </w:rPr>
        <w:t xml:space="preserve">   </w:t>
      </w:r>
      <w:r>
        <w:rPr>
          <w:rFonts w:ascii="Times New Roman" w:hAnsi="Times New Roman" w:cs="Times New Roman"/>
          <w:bCs/>
          <w:sz w:val="21"/>
          <w:szCs w:val="21"/>
        </w:rPr>
        <w:t>）</w:t>
      </w:r>
      <w:r>
        <w:rPr>
          <w:rFonts w:ascii="Times New Roman" w:hAnsi="Times New Roman" w:cs="Times New Roman"/>
          <w:bCs/>
          <w:sz w:val="21"/>
          <w:szCs w:val="21"/>
          <w:em w:val="dot"/>
        </w:rPr>
        <w:t>彬</w:t>
      </w:r>
      <w:r>
        <w:rPr>
          <w:rFonts w:ascii="Times New Roman" w:hAnsi="Times New Roman" w:cs="Times New Roman"/>
          <w:bCs/>
          <w:sz w:val="21"/>
          <w:szCs w:val="21"/>
        </w:rPr>
        <w:t>彬有礼（</w:t>
      </w:r>
      <w:r>
        <w:rPr>
          <w:rFonts w:hint="eastAsia" w:ascii="Times New Roman" w:hAnsi="Times New Roman" w:cs="Times New Roman"/>
          <w:bCs/>
          <w:sz w:val="21"/>
          <w:szCs w:val="21"/>
        </w:rPr>
        <w:t xml:space="preserve">   ）</w:t>
      </w:r>
      <w:r>
        <w:rPr>
          <w:rFonts w:ascii="Times New Roman" w:hAnsi="Times New Roman" w:cs="Times New Roman"/>
          <w:bCs/>
          <w:sz w:val="21"/>
          <w:szCs w:val="21"/>
          <w:em w:val="dot"/>
        </w:rPr>
        <w:t>矫</w:t>
      </w:r>
      <w:r>
        <w:rPr>
          <w:rFonts w:ascii="Times New Roman" w:hAnsi="Times New Roman" w:cs="Times New Roman"/>
          <w:bCs/>
          <w:sz w:val="21"/>
          <w:szCs w:val="21"/>
        </w:rPr>
        <w:t>揉造作（</w:t>
      </w:r>
      <w:r>
        <w:rPr>
          <w:rFonts w:hint="eastAsia" w:ascii="Times New Roman" w:hAnsi="Times New Roman" w:cs="Times New Roman"/>
          <w:bCs/>
          <w:sz w:val="21"/>
          <w:szCs w:val="21"/>
        </w:rPr>
        <w:t xml:space="preserve">   </w:t>
      </w:r>
      <w:r>
        <w:rPr>
          <w:rFonts w:ascii="Times New Roman" w:hAnsi="Times New Roman" w:cs="Times New Roman"/>
          <w:bCs/>
          <w:sz w:val="21"/>
          <w:szCs w:val="21"/>
        </w:rPr>
        <w:t>）自吹自</w:t>
      </w:r>
      <w:r>
        <w:rPr>
          <w:rFonts w:ascii="Times New Roman" w:hAnsi="Times New Roman" w:cs="Times New Roman"/>
          <w:bCs/>
          <w:sz w:val="21"/>
          <w:szCs w:val="21"/>
          <w:em w:val="dot"/>
        </w:rPr>
        <w:t>擂</w:t>
      </w:r>
      <w:r>
        <w:rPr>
          <w:rFonts w:ascii="Times New Roman" w:hAnsi="Times New Roman" w:cs="Times New Roman"/>
          <w:bCs/>
          <w:sz w:val="21"/>
          <w:szCs w:val="21"/>
        </w:rPr>
        <w:t>（</w:t>
      </w:r>
      <w:r>
        <w:rPr>
          <w:rFonts w:hint="eastAsia" w:ascii="Times New Roman" w:hAnsi="Times New Roman" w:cs="Times New Roman"/>
          <w:bCs/>
          <w:sz w:val="21"/>
          <w:szCs w:val="21"/>
        </w:rPr>
        <w:t xml:space="preserve">   ）</w:t>
      </w:r>
      <w:r>
        <w:rPr>
          <w:rFonts w:ascii="Times New Roman" w:hAnsi="Times New Roman" w:cs="Times New Roman"/>
          <w:bCs/>
          <w:sz w:val="21"/>
          <w:szCs w:val="21"/>
        </w:rPr>
        <w:t>随机</w:t>
      </w:r>
      <w:r>
        <w:rPr>
          <w:rFonts w:ascii="Times New Roman" w:hAnsi="Times New Roman" w:cs="Times New Roman"/>
          <w:bCs/>
          <w:sz w:val="21"/>
          <w:szCs w:val="21"/>
          <w:em w:val="dot"/>
        </w:rPr>
        <w:t>应</w:t>
      </w:r>
      <w:r>
        <w:rPr>
          <w:rFonts w:ascii="Times New Roman" w:hAnsi="Times New Roman" w:cs="Times New Roman"/>
          <w:bCs/>
          <w:sz w:val="21"/>
          <w:szCs w:val="21"/>
        </w:rPr>
        <w:t>变（</w:t>
      </w:r>
      <w:r>
        <w:rPr>
          <w:rFonts w:hint="eastAsia" w:ascii="Times New Roman" w:hAnsi="Times New Roman" w:cs="Times New Roman"/>
          <w:bCs/>
          <w:sz w:val="21"/>
          <w:szCs w:val="21"/>
        </w:rPr>
        <w:t xml:space="preserve">    </w:t>
      </w:r>
      <w:r>
        <w:rPr>
          <w:rFonts w:ascii="Times New Roman" w:hAnsi="Times New Roman" w:cs="Times New Roman"/>
          <w:bCs/>
          <w:sz w:val="21"/>
          <w:szCs w:val="21"/>
        </w:rPr>
        <w:t>）忸</w:t>
      </w:r>
      <w:r>
        <w:rPr>
          <w:rFonts w:ascii="Times New Roman" w:hAnsi="Times New Roman" w:cs="Times New Roman"/>
          <w:bCs/>
          <w:sz w:val="21"/>
          <w:szCs w:val="21"/>
          <w:em w:val="dot"/>
        </w:rPr>
        <w:t>怩</w:t>
      </w:r>
      <w:r>
        <w:rPr>
          <w:rFonts w:ascii="Times New Roman" w:hAnsi="Times New Roman" w:cs="Times New Roman"/>
          <w:bCs/>
          <w:sz w:val="21"/>
          <w:szCs w:val="21"/>
        </w:rPr>
        <w:t>作态（</w:t>
      </w:r>
      <w:r>
        <w:rPr>
          <w:rFonts w:hint="eastAsia" w:ascii="Times New Roman" w:hAnsi="Times New Roman" w:cs="Times New Roman"/>
          <w:bCs/>
          <w:sz w:val="21"/>
          <w:szCs w:val="21"/>
        </w:rPr>
        <w:t xml:space="preserve">   </w:t>
      </w:r>
      <w:r>
        <w:rPr>
          <w:rFonts w:ascii="Times New Roman" w:hAnsi="Times New Roman" w:cs="Times New Roman"/>
          <w:bCs/>
          <w:sz w:val="21"/>
          <w:szCs w:val="21"/>
        </w:rPr>
        <w:t>）大发雷</w:t>
      </w:r>
      <w:r>
        <w:rPr>
          <w:rFonts w:ascii="Times New Roman" w:hAnsi="Times New Roman" w:cs="Times New Roman"/>
          <w:bCs/>
          <w:sz w:val="21"/>
          <w:szCs w:val="21"/>
          <w:em w:val="dot"/>
        </w:rPr>
        <w:t>霆</w:t>
      </w:r>
      <w:r>
        <w:rPr>
          <w:rFonts w:ascii="Times New Roman" w:hAnsi="Times New Roman" w:cs="Times New Roman"/>
          <w:bCs/>
          <w:sz w:val="21"/>
          <w:szCs w:val="21"/>
        </w:rPr>
        <w:t>（</w:t>
      </w:r>
      <w:r>
        <w:rPr>
          <w:rFonts w:hint="eastAsia" w:ascii="Times New Roman" w:hAnsi="Times New Roman" w:cs="Times New Roman"/>
          <w:bCs/>
          <w:sz w:val="21"/>
          <w:szCs w:val="21"/>
        </w:rPr>
        <w:t xml:space="preserve">    )</w:t>
      </w:r>
    </w:p>
    <w:p>
      <w:pPr>
        <w:spacing w:after="0" w:line="360" w:lineRule="auto"/>
        <w:jc w:val="both"/>
        <w:rPr>
          <w:rFonts w:ascii="Times New Roman" w:hAnsi="Times New Roman" w:cs="Times New Roman"/>
          <w:color w:val="FF0000"/>
          <w:sz w:val="21"/>
          <w:szCs w:val="21"/>
        </w:rPr>
      </w:pPr>
      <w:r>
        <w:rPr>
          <w:rFonts w:ascii="Times New Roman" w:hAnsi="Times New Roman" w:cs="Times New Roman"/>
          <w:color w:val="FF0000"/>
          <w:sz w:val="21"/>
          <w:szCs w:val="21"/>
        </w:rPr>
        <w:t>【答案】</w:t>
      </w:r>
      <w:r>
        <w:rPr>
          <w:rFonts w:ascii="Times New Roman" w:hAnsi="Times New Roman" w:cs="Times New Roman"/>
          <w:bCs/>
          <w:color w:val="FF0000"/>
          <w:sz w:val="21"/>
          <w:szCs w:val="21"/>
          <w:em w:val="dot"/>
        </w:rPr>
        <w:t>恪</w:t>
      </w:r>
      <w:r>
        <w:rPr>
          <w:rFonts w:ascii="Times New Roman" w:hAnsi="Times New Roman" w:cs="Times New Roman"/>
          <w:bCs/>
          <w:color w:val="FF0000"/>
          <w:sz w:val="21"/>
          <w:szCs w:val="21"/>
        </w:rPr>
        <w:t>守（</w:t>
      </w:r>
      <w:r>
        <w:rPr>
          <w:rFonts w:hint="eastAsia" w:ascii="Times New Roman" w:hAnsi="Times New Roman" w:cs="Times New Roman"/>
          <w:bCs/>
          <w:color w:val="FF0000"/>
          <w:sz w:val="21"/>
          <w:szCs w:val="21"/>
        </w:rPr>
        <w:t>k</w:t>
      </w:r>
      <w:r>
        <w:rPr>
          <w:rFonts w:ascii="Times New Roman" w:hAnsi="Times New Roman" w:cs="Times New Roman"/>
          <w:bCs/>
          <w:color w:val="FF0000"/>
          <w:sz w:val="21"/>
          <w:szCs w:val="21"/>
        </w:rPr>
        <w:t>è）自</w:t>
      </w:r>
      <w:r>
        <w:rPr>
          <w:rFonts w:ascii="Times New Roman" w:hAnsi="Times New Roman" w:cs="Times New Roman"/>
          <w:bCs/>
          <w:color w:val="FF0000"/>
          <w:sz w:val="21"/>
          <w:szCs w:val="21"/>
          <w:em w:val="dot"/>
        </w:rPr>
        <w:t>持</w:t>
      </w:r>
      <w:r>
        <w:rPr>
          <w:rFonts w:ascii="Times New Roman" w:hAnsi="Times New Roman" w:cs="Times New Roman"/>
          <w:bCs/>
          <w:color w:val="FF0000"/>
          <w:sz w:val="21"/>
          <w:szCs w:val="21"/>
        </w:rPr>
        <w:t>（</w:t>
      </w:r>
      <w:r>
        <w:rPr>
          <w:rFonts w:hint="eastAsia" w:ascii="Times New Roman" w:hAnsi="Times New Roman" w:cs="Times New Roman"/>
          <w:bCs/>
          <w:color w:val="FF0000"/>
          <w:sz w:val="21"/>
          <w:szCs w:val="21"/>
        </w:rPr>
        <w:t>ch</w:t>
      </w:r>
      <w:r>
        <w:rPr>
          <w:rFonts w:ascii="Times New Roman" w:hAnsi="Times New Roman" w:cs="Times New Roman"/>
          <w:bCs/>
          <w:color w:val="FF0000"/>
          <w:sz w:val="21"/>
          <w:szCs w:val="21"/>
        </w:rPr>
        <w:t>í）</w:t>
      </w:r>
      <w:r>
        <w:rPr>
          <w:rFonts w:ascii="Times New Roman" w:hAnsi="Times New Roman" w:cs="Times New Roman"/>
          <w:bCs/>
          <w:color w:val="FF0000"/>
          <w:sz w:val="21"/>
          <w:szCs w:val="21"/>
          <w:em w:val="dot"/>
        </w:rPr>
        <w:t>汲</w:t>
      </w:r>
      <w:r>
        <w:rPr>
          <w:rFonts w:ascii="Times New Roman" w:hAnsi="Times New Roman" w:cs="Times New Roman"/>
          <w:bCs/>
          <w:color w:val="FF0000"/>
          <w:sz w:val="21"/>
          <w:szCs w:val="21"/>
        </w:rPr>
        <w:t>取（</w:t>
      </w:r>
      <w:r>
        <w:rPr>
          <w:rFonts w:hint="eastAsia" w:ascii="Times New Roman" w:hAnsi="Times New Roman" w:cs="Times New Roman"/>
          <w:bCs/>
          <w:color w:val="FF0000"/>
          <w:sz w:val="21"/>
          <w:szCs w:val="21"/>
        </w:rPr>
        <w:t>j</w:t>
      </w:r>
      <w:r>
        <w:rPr>
          <w:rFonts w:ascii="Times New Roman" w:hAnsi="Times New Roman" w:cs="Times New Roman"/>
          <w:bCs/>
          <w:color w:val="FF0000"/>
          <w:sz w:val="21"/>
          <w:szCs w:val="21"/>
        </w:rPr>
        <w:t>í）</w:t>
      </w:r>
      <w:r>
        <w:rPr>
          <w:rFonts w:ascii="Times New Roman" w:hAnsi="Times New Roman" w:cs="Times New Roman"/>
          <w:bCs/>
          <w:color w:val="FF0000"/>
          <w:sz w:val="21"/>
          <w:szCs w:val="21"/>
          <w:em w:val="dot"/>
        </w:rPr>
        <w:t>箴</w:t>
      </w:r>
      <w:r>
        <w:rPr>
          <w:rFonts w:ascii="Times New Roman" w:hAnsi="Times New Roman" w:cs="Times New Roman"/>
          <w:bCs/>
          <w:color w:val="FF0000"/>
          <w:sz w:val="21"/>
          <w:szCs w:val="21"/>
        </w:rPr>
        <w:t>言（</w:t>
      </w:r>
      <w:r>
        <w:rPr>
          <w:rFonts w:hint="eastAsia" w:ascii="Times New Roman" w:hAnsi="Times New Roman" w:cs="Times New Roman"/>
          <w:bCs/>
          <w:color w:val="FF0000"/>
          <w:sz w:val="21"/>
          <w:szCs w:val="21"/>
        </w:rPr>
        <w:t>zh</w:t>
      </w:r>
      <w:r>
        <w:rPr>
          <w:rFonts w:ascii="Times New Roman" w:hAnsi="Times New Roman" w:cs="Times New Roman"/>
          <w:bCs/>
          <w:color w:val="FF0000"/>
          <w:sz w:val="21"/>
          <w:szCs w:val="21"/>
        </w:rPr>
        <w:t>ē</w:t>
      </w:r>
      <w:r>
        <w:rPr>
          <w:rFonts w:hint="eastAsia" w:ascii="Times New Roman" w:hAnsi="Times New Roman" w:cs="Times New Roman"/>
          <w:bCs/>
          <w:color w:val="FF0000"/>
          <w:sz w:val="21"/>
          <w:szCs w:val="21"/>
        </w:rPr>
        <w:t xml:space="preserve">n </w:t>
      </w:r>
      <w:r>
        <w:rPr>
          <w:rFonts w:ascii="Times New Roman" w:hAnsi="Times New Roman" w:cs="Times New Roman"/>
          <w:bCs/>
          <w:color w:val="FF0000"/>
          <w:sz w:val="21"/>
          <w:szCs w:val="21"/>
        </w:rPr>
        <w:t>）</w:t>
      </w:r>
      <w:r>
        <w:rPr>
          <w:rFonts w:ascii="Times New Roman" w:hAnsi="Times New Roman" w:cs="Times New Roman"/>
          <w:bCs/>
          <w:color w:val="FF0000"/>
          <w:sz w:val="21"/>
          <w:szCs w:val="21"/>
          <w:em w:val="dot"/>
        </w:rPr>
        <w:t>彬</w:t>
      </w:r>
      <w:r>
        <w:rPr>
          <w:rFonts w:ascii="Times New Roman" w:hAnsi="Times New Roman" w:cs="Times New Roman"/>
          <w:bCs/>
          <w:color w:val="FF0000"/>
          <w:sz w:val="21"/>
          <w:szCs w:val="21"/>
        </w:rPr>
        <w:t>彬有礼（</w:t>
      </w:r>
      <w:r>
        <w:rPr>
          <w:rFonts w:hint="eastAsia" w:ascii="Times New Roman" w:hAnsi="Times New Roman" w:cs="Times New Roman"/>
          <w:bCs/>
          <w:color w:val="FF0000"/>
          <w:sz w:val="21"/>
          <w:szCs w:val="21"/>
        </w:rPr>
        <w:t>b</w:t>
      </w:r>
      <w:r>
        <w:rPr>
          <w:rFonts w:ascii="Times New Roman" w:hAnsi="Times New Roman" w:cs="Times New Roman"/>
          <w:bCs/>
          <w:color w:val="FF0000"/>
          <w:sz w:val="21"/>
          <w:szCs w:val="21"/>
        </w:rPr>
        <w:t>ī</w:t>
      </w:r>
      <w:r>
        <w:rPr>
          <w:rFonts w:hint="eastAsia" w:ascii="Times New Roman" w:hAnsi="Times New Roman" w:cs="Times New Roman"/>
          <w:bCs/>
          <w:color w:val="FF0000"/>
          <w:sz w:val="21"/>
          <w:szCs w:val="21"/>
        </w:rPr>
        <w:t>n）</w:t>
      </w:r>
      <w:r>
        <w:rPr>
          <w:rFonts w:ascii="Times New Roman" w:hAnsi="Times New Roman" w:cs="Times New Roman"/>
          <w:bCs/>
          <w:color w:val="FF0000"/>
          <w:sz w:val="21"/>
          <w:szCs w:val="21"/>
          <w:em w:val="dot"/>
        </w:rPr>
        <w:t>矫</w:t>
      </w:r>
      <w:r>
        <w:rPr>
          <w:rFonts w:ascii="Times New Roman" w:hAnsi="Times New Roman" w:cs="Times New Roman"/>
          <w:bCs/>
          <w:color w:val="FF0000"/>
          <w:sz w:val="21"/>
          <w:szCs w:val="21"/>
        </w:rPr>
        <w:t>揉造作（</w:t>
      </w:r>
      <w:r>
        <w:rPr>
          <w:rFonts w:hint="eastAsia" w:ascii="Times New Roman" w:hAnsi="Times New Roman" w:cs="Times New Roman"/>
          <w:bCs/>
          <w:color w:val="FF0000"/>
          <w:sz w:val="21"/>
          <w:szCs w:val="21"/>
        </w:rPr>
        <w:t>ji</w:t>
      </w:r>
      <w:r>
        <w:rPr>
          <w:rFonts w:ascii="Times New Roman" w:hAnsi="Times New Roman" w:cs="Times New Roman"/>
          <w:bCs/>
          <w:color w:val="FF0000"/>
          <w:sz w:val="21"/>
          <w:szCs w:val="21"/>
        </w:rPr>
        <w:t>ă</w:t>
      </w:r>
      <w:r>
        <w:rPr>
          <w:rFonts w:hint="eastAsia" w:ascii="Times New Roman" w:hAnsi="Times New Roman" w:cs="Times New Roman"/>
          <w:bCs/>
          <w:color w:val="FF0000"/>
          <w:sz w:val="21"/>
          <w:szCs w:val="21"/>
        </w:rPr>
        <w:t>o</w:t>
      </w:r>
      <w:r>
        <w:rPr>
          <w:rFonts w:ascii="Times New Roman" w:hAnsi="Times New Roman" w:cs="Times New Roman"/>
          <w:bCs/>
          <w:color w:val="FF0000"/>
          <w:sz w:val="21"/>
          <w:szCs w:val="21"/>
        </w:rPr>
        <w:t>）自吹自</w:t>
      </w:r>
      <w:r>
        <w:rPr>
          <w:rFonts w:ascii="Times New Roman" w:hAnsi="Times New Roman" w:cs="Times New Roman"/>
          <w:bCs/>
          <w:color w:val="FF0000"/>
          <w:sz w:val="21"/>
          <w:szCs w:val="21"/>
          <w:em w:val="dot"/>
        </w:rPr>
        <w:t>擂</w:t>
      </w:r>
      <w:r>
        <w:rPr>
          <w:rFonts w:ascii="Times New Roman" w:hAnsi="Times New Roman" w:cs="Times New Roman"/>
          <w:bCs/>
          <w:color w:val="FF0000"/>
          <w:sz w:val="21"/>
          <w:szCs w:val="21"/>
        </w:rPr>
        <w:t>（</w:t>
      </w:r>
      <w:r>
        <w:rPr>
          <w:rFonts w:hint="eastAsia" w:ascii="Times New Roman" w:hAnsi="Times New Roman" w:cs="Times New Roman"/>
          <w:bCs/>
          <w:color w:val="FF0000"/>
          <w:sz w:val="21"/>
          <w:szCs w:val="21"/>
        </w:rPr>
        <w:t>l</w:t>
      </w:r>
      <w:r>
        <w:rPr>
          <w:rFonts w:ascii="Times New Roman" w:hAnsi="Times New Roman" w:cs="Times New Roman"/>
          <w:bCs/>
          <w:color w:val="FF0000"/>
          <w:sz w:val="21"/>
          <w:szCs w:val="21"/>
        </w:rPr>
        <w:t>é</w:t>
      </w:r>
      <w:r>
        <w:rPr>
          <w:rFonts w:hint="eastAsia" w:ascii="Times New Roman" w:hAnsi="Times New Roman" w:cs="Times New Roman"/>
          <w:bCs/>
          <w:color w:val="FF0000"/>
          <w:sz w:val="21"/>
          <w:szCs w:val="21"/>
        </w:rPr>
        <w:t>i ）</w:t>
      </w:r>
      <w:r>
        <w:rPr>
          <w:rFonts w:ascii="Times New Roman" w:hAnsi="Times New Roman" w:cs="Times New Roman"/>
          <w:bCs/>
          <w:color w:val="FF0000"/>
          <w:sz w:val="21"/>
          <w:szCs w:val="21"/>
        </w:rPr>
        <w:t>随机</w:t>
      </w:r>
      <w:r>
        <w:rPr>
          <w:rFonts w:ascii="Times New Roman" w:hAnsi="Times New Roman" w:cs="Times New Roman"/>
          <w:bCs/>
          <w:color w:val="FF0000"/>
          <w:sz w:val="21"/>
          <w:szCs w:val="21"/>
          <w:em w:val="dot"/>
        </w:rPr>
        <w:t>应</w:t>
      </w:r>
      <w:r>
        <w:rPr>
          <w:rFonts w:ascii="Times New Roman" w:hAnsi="Times New Roman" w:cs="Times New Roman"/>
          <w:bCs/>
          <w:color w:val="FF0000"/>
          <w:sz w:val="21"/>
          <w:szCs w:val="21"/>
        </w:rPr>
        <w:t>变（</w:t>
      </w:r>
      <w:r>
        <w:rPr>
          <w:rFonts w:hint="eastAsia" w:ascii="Times New Roman" w:hAnsi="Times New Roman" w:cs="Times New Roman"/>
          <w:bCs/>
          <w:color w:val="FF0000"/>
          <w:sz w:val="21"/>
          <w:szCs w:val="21"/>
        </w:rPr>
        <w:t>y</w:t>
      </w:r>
      <w:r>
        <w:rPr>
          <w:rFonts w:ascii="Times New Roman" w:hAnsi="Times New Roman" w:cs="Times New Roman"/>
          <w:bCs/>
          <w:color w:val="FF0000"/>
          <w:sz w:val="21"/>
          <w:szCs w:val="21"/>
        </w:rPr>
        <w:t>ì</w:t>
      </w:r>
      <w:r>
        <w:rPr>
          <w:rFonts w:hint="eastAsia" w:ascii="Times New Roman" w:hAnsi="Times New Roman" w:cs="Times New Roman"/>
          <w:bCs/>
          <w:color w:val="FF0000"/>
          <w:sz w:val="21"/>
          <w:szCs w:val="21"/>
        </w:rPr>
        <w:t>ng</w:t>
      </w:r>
      <w:r>
        <w:rPr>
          <w:rFonts w:ascii="Times New Roman" w:hAnsi="Times New Roman" w:cs="Times New Roman"/>
          <w:bCs/>
          <w:color w:val="FF0000"/>
          <w:sz w:val="21"/>
          <w:szCs w:val="21"/>
        </w:rPr>
        <w:t>）忸</w:t>
      </w:r>
      <w:r>
        <w:rPr>
          <w:rFonts w:ascii="Times New Roman" w:hAnsi="Times New Roman" w:cs="Times New Roman"/>
          <w:bCs/>
          <w:color w:val="FF0000"/>
          <w:sz w:val="21"/>
          <w:szCs w:val="21"/>
          <w:em w:val="dot"/>
        </w:rPr>
        <w:t>怩</w:t>
      </w:r>
      <w:r>
        <w:rPr>
          <w:rFonts w:ascii="Times New Roman" w:hAnsi="Times New Roman" w:cs="Times New Roman"/>
          <w:bCs/>
          <w:color w:val="FF0000"/>
          <w:sz w:val="21"/>
          <w:szCs w:val="21"/>
        </w:rPr>
        <w:t>作态（</w:t>
      </w:r>
      <w:r>
        <w:rPr>
          <w:rFonts w:hint="eastAsia" w:ascii="Times New Roman" w:hAnsi="Times New Roman" w:cs="Times New Roman"/>
          <w:bCs/>
          <w:color w:val="FF0000"/>
          <w:sz w:val="21"/>
          <w:szCs w:val="21"/>
        </w:rPr>
        <w:t>n</w:t>
      </w:r>
      <w:r>
        <w:rPr>
          <w:rFonts w:ascii="Times New Roman" w:hAnsi="Times New Roman" w:cs="Times New Roman"/>
          <w:bCs/>
          <w:color w:val="FF0000"/>
          <w:sz w:val="21"/>
          <w:szCs w:val="21"/>
        </w:rPr>
        <w:t>í）大发雷</w:t>
      </w:r>
      <w:r>
        <w:rPr>
          <w:rFonts w:ascii="Times New Roman" w:hAnsi="Times New Roman" w:cs="Times New Roman"/>
          <w:bCs/>
          <w:color w:val="FF0000"/>
          <w:sz w:val="21"/>
          <w:szCs w:val="21"/>
          <w:em w:val="dot"/>
        </w:rPr>
        <w:t>霆</w:t>
      </w:r>
      <w:r>
        <w:rPr>
          <w:rFonts w:ascii="Times New Roman" w:hAnsi="Times New Roman" w:cs="Times New Roman"/>
          <w:bCs/>
          <w:color w:val="FF0000"/>
          <w:sz w:val="21"/>
          <w:szCs w:val="21"/>
        </w:rPr>
        <w:t>（</w:t>
      </w:r>
      <w:r>
        <w:rPr>
          <w:rFonts w:hint="eastAsia" w:ascii="Times New Roman" w:hAnsi="Times New Roman" w:cs="Times New Roman"/>
          <w:bCs/>
          <w:color w:val="FF0000"/>
          <w:sz w:val="21"/>
          <w:szCs w:val="21"/>
        </w:rPr>
        <w:t>t</w:t>
      </w:r>
      <w:r>
        <w:rPr>
          <w:rFonts w:ascii="Times New Roman" w:hAnsi="Times New Roman" w:cs="Times New Roman"/>
          <w:bCs/>
          <w:color w:val="FF0000"/>
          <w:sz w:val="21"/>
          <w:szCs w:val="21"/>
        </w:rPr>
        <w:t>í</w:t>
      </w:r>
      <w:r>
        <w:rPr>
          <w:rFonts w:hint="eastAsia" w:ascii="Times New Roman" w:hAnsi="Times New Roman" w:cs="Times New Roman"/>
          <w:bCs/>
          <w:color w:val="FF0000"/>
          <w:sz w:val="21"/>
          <w:szCs w:val="21"/>
        </w:rPr>
        <w:t>ng )</w:t>
      </w:r>
    </w:p>
    <w:p>
      <w:pPr>
        <w:spacing w:after="0" w:line="360" w:lineRule="auto"/>
        <w:jc w:val="both"/>
        <w:rPr>
          <w:rFonts w:ascii="Times New Roman" w:hAnsi="Times New Roman" w:cs="Times New Roman"/>
          <w:bCs/>
          <w:sz w:val="21"/>
          <w:szCs w:val="21"/>
        </w:rPr>
      </w:pPr>
      <w:r>
        <w:rPr>
          <w:rFonts w:ascii="Times New Roman" w:hAnsi="Times New Roman" w:cs="Times New Roman"/>
          <w:color w:val="FF0000"/>
          <w:sz w:val="21"/>
          <w:szCs w:val="21"/>
        </w:rPr>
        <w:t>【解析】</w:t>
      </w:r>
      <w:r>
        <w:rPr>
          <w:rFonts w:hint="eastAsia" w:ascii="Times New Roman" w:hAnsi="Times New Roman" w:cs="Times New Roman"/>
          <w:color w:val="FF0000"/>
          <w:sz w:val="21"/>
          <w:szCs w:val="21"/>
        </w:rPr>
        <w:t>本题考查学生对生字读音的掌握。</w:t>
      </w:r>
    </w:p>
    <w:p>
      <w:pPr>
        <w:numPr>
          <w:ilvl w:val="0"/>
          <w:numId w:val="2"/>
        </w:numPr>
        <w:spacing w:after="0" w:line="360" w:lineRule="auto"/>
        <w:jc w:val="both"/>
        <w:rPr>
          <w:rFonts w:ascii="Times New Roman" w:hAnsi="Times New Roman" w:cs="Times New Roman"/>
          <w:bCs/>
          <w:sz w:val="21"/>
          <w:szCs w:val="21"/>
        </w:rPr>
      </w:pPr>
      <w:r>
        <w:rPr>
          <w:rFonts w:hint="eastAsia" w:ascii="Times New Roman" w:hAnsi="Times New Roman" w:cs="Times New Roman"/>
          <w:bCs/>
          <w:sz w:val="21"/>
          <w:szCs w:val="21"/>
        </w:rPr>
        <w:t>辨形</w:t>
      </w:r>
    </w:p>
    <w:p>
      <w:pPr>
        <w:spacing w:after="0" w:line="360" w:lineRule="auto"/>
        <w:jc w:val="both"/>
        <w:rPr>
          <w:rFonts w:ascii="Times New Roman" w:hAnsi="Times New Roman" w:cs="Times New Roman"/>
          <w:bCs/>
          <w:sz w:val="21"/>
          <w:szCs w:val="21"/>
        </w:rPr>
      </w:pPr>
      <w:r>
        <w:rPr>
          <w:rFonts w:hint="eastAsia" w:ascii="Times New Roman" w:hAnsi="Times New Roman" w:cs="Times New Roman"/>
          <w:bCs/>
          <w:sz w:val="21"/>
          <w:szCs w:val="21"/>
        </w:rPr>
        <w:t>（1）持（   ）  侍（   ）  恃（   ）</w:t>
      </w:r>
    </w:p>
    <w:p>
      <w:pPr>
        <w:spacing w:after="0" w:line="360" w:lineRule="auto"/>
        <w:jc w:val="both"/>
        <w:rPr>
          <w:rFonts w:ascii="Times New Roman" w:hAnsi="Times New Roman" w:cs="Times New Roman"/>
          <w:bCs/>
          <w:sz w:val="21"/>
          <w:szCs w:val="21"/>
        </w:rPr>
      </w:pPr>
      <w:r>
        <w:rPr>
          <w:rFonts w:hint="eastAsia" w:ascii="Times New Roman" w:hAnsi="Times New Roman" w:cs="Times New Roman"/>
          <w:bCs/>
          <w:sz w:val="21"/>
          <w:szCs w:val="21"/>
        </w:rPr>
        <w:t>（2）恪（   ）  硌（   ）  格（   ）</w:t>
      </w:r>
    </w:p>
    <w:p>
      <w:pPr>
        <w:spacing w:after="0" w:line="360" w:lineRule="auto"/>
        <w:jc w:val="both"/>
        <w:rPr>
          <w:rFonts w:ascii="Times New Roman" w:hAnsi="Times New Roman" w:cs="Times New Roman"/>
          <w:bCs/>
          <w:sz w:val="21"/>
          <w:szCs w:val="21"/>
        </w:rPr>
      </w:pPr>
      <w:r>
        <w:rPr>
          <w:rFonts w:hint="eastAsia" w:ascii="Times New Roman" w:hAnsi="Times New Roman" w:cs="Times New Roman"/>
          <w:bCs/>
          <w:sz w:val="21"/>
          <w:szCs w:val="21"/>
        </w:rPr>
        <w:t>（3）彬（   ）  杉（   ）  郴（   ）</w:t>
      </w:r>
    </w:p>
    <w:p>
      <w:pPr>
        <w:spacing w:after="0" w:line="360" w:lineRule="auto"/>
        <w:jc w:val="both"/>
        <w:rPr>
          <w:rFonts w:ascii="Times New Roman" w:hAnsi="Times New Roman" w:cs="Times New Roman"/>
          <w:bCs/>
          <w:sz w:val="21"/>
          <w:szCs w:val="21"/>
        </w:rPr>
      </w:pPr>
      <w:r>
        <w:rPr>
          <w:rFonts w:hint="eastAsia" w:ascii="Times New Roman" w:hAnsi="Times New Roman" w:cs="Times New Roman"/>
          <w:bCs/>
          <w:sz w:val="21"/>
          <w:szCs w:val="21"/>
        </w:rPr>
        <w:t>（4）渎（   ）  牍（   ）  犊（   ）</w:t>
      </w:r>
    </w:p>
    <w:p>
      <w:pPr>
        <w:spacing w:after="0"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【答案】</w:t>
      </w:r>
      <w:r>
        <w:rPr>
          <w:rFonts w:hint="eastAsia" w:ascii="Times New Roman" w:hAnsi="Times New Roman" w:cs="Times New Roman"/>
          <w:color w:val="FF0000"/>
          <w:sz w:val="21"/>
          <w:szCs w:val="21"/>
        </w:rPr>
        <w:t>（1）持（主持）侍（侍卫）恃（有恃无恐）（2）恪（恪守）  硌（硌牙）  格（格外）</w:t>
      </w:r>
    </w:p>
    <w:p>
      <w:pPr>
        <w:spacing w:after="0" w:line="360" w:lineRule="auto"/>
        <w:rPr>
          <w:rFonts w:ascii="Times New Roman" w:hAnsi="Times New Roman" w:cs="Times New Roman"/>
          <w:color w:val="FF0000"/>
          <w:sz w:val="21"/>
          <w:szCs w:val="21"/>
        </w:rPr>
      </w:pPr>
      <w:r>
        <w:rPr>
          <w:rFonts w:hint="eastAsia" w:ascii="Times New Roman" w:hAnsi="Times New Roman" w:cs="Times New Roman"/>
          <w:color w:val="FF0000"/>
          <w:sz w:val="21"/>
          <w:szCs w:val="21"/>
        </w:rPr>
        <w:t>（3）彬（彬彬有礼）  杉（杉树）  郴（郴州）（4）渎（渎职）  牍（案牍）  犊（牛犊）</w:t>
      </w:r>
    </w:p>
    <w:p>
      <w:pPr>
        <w:spacing w:after="0" w:line="360" w:lineRule="auto"/>
        <w:jc w:val="both"/>
        <w:rPr>
          <w:rFonts w:ascii="Times New Roman" w:hAnsi="Times New Roman" w:cs="Times New Roman"/>
          <w:color w:val="FF0000"/>
          <w:sz w:val="21"/>
          <w:szCs w:val="21"/>
        </w:rPr>
      </w:pPr>
      <w:r>
        <w:rPr>
          <w:rFonts w:ascii="Times New Roman" w:hAnsi="Times New Roman" w:cs="Times New Roman"/>
          <w:color w:val="FF0000"/>
          <w:sz w:val="21"/>
          <w:szCs w:val="21"/>
        </w:rPr>
        <w:t>【解析】</w:t>
      </w:r>
      <w:r>
        <w:rPr>
          <w:rFonts w:hint="eastAsia" w:ascii="Times New Roman" w:hAnsi="Times New Roman" w:cs="Times New Roman"/>
          <w:color w:val="FF0000"/>
          <w:sz w:val="21"/>
          <w:szCs w:val="21"/>
        </w:rPr>
        <w:t>本题考查学生形近字的掌握。</w:t>
      </w:r>
    </w:p>
    <w:p>
      <w:pPr>
        <w:spacing w:after="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3.释义</w:t>
      </w:r>
    </w:p>
    <w:p>
      <w:pPr>
        <w:spacing w:after="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（1）自持:</w:t>
      </w:r>
    </w:p>
    <w:p>
      <w:pPr>
        <w:spacing w:after="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（2）箴言:</w:t>
      </w:r>
    </w:p>
    <w:p>
      <w:pPr>
        <w:spacing w:after="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（3）随机应变:</w:t>
      </w:r>
    </w:p>
    <w:p>
      <w:pPr>
        <w:spacing w:after="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（4）忸怩作态:</w:t>
      </w:r>
    </w:p>
    <w:p>
      <w:pPr>
        <w:spacing w:after="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（5）附庸风雅:</w:t>
      </w:r>
    </w:p>
    <w:p>
      <w:pPr>
        <w:spacing w:after="0"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【答案】</w:t>
      </w:r>
      <w:r>
        <w:rPr>
          <w:rFonts w:hint="eastAsia" w:ascii="Times New Roman" w:hAnsi="Times New Roman" w:cs="Times New Roman"/>
          <w:color w:val="FF0000"/>
          <w:sz w:val="21"/>
          <w:szCs w:val="21"/>
        </w:rPr>
        <w:t>（1）自持:控制自己的欲望或情绪等。</w:t>
      </w:r>
    </w:p>
    <w:p>
      <w:pPr>
        <w:spacing w:after="0" w:line="360" w:lineRule="auto"/>
        <w:rPr>
          <w:rFonts w:ascii="Times New Roman" w:hAnsi="Times New Roman" w:cs="Times New Roman"/>
          <w:color w:val="FF0000"/>
          <w:sz w:val="21"/>
          <w:szCs w:val="21"/>
        </w:rPr>
      </w:pPr>
      <w:r>
        <w:rPr>
          <w:rFonts w:hint="eastAsia" w:ascii="Times New Roman" w:hAnsi="Times New Roman" w:cs="Times New Roman"/>
          <w:color w:val="FF0000"/>
          <w:sz w:val="21"/>
          <w:szCs w:val="21"/>
        </w:rPr>
        <w:t>（2）箴言:劝诫的话。</w:t>
      </w:r>
    </w:p>
    <w:p>
      <w:pPr>
        <w:spacing w:after="0" w:line="360" w:lineRule="auto"/>
        <w:rPr>
          <w:rFonts w:ascii="Times New Roman" w:hAnsi="Times New Roman" w:cs="Times New Roman"/>
          <w:color w:val="FF0000"/>
          <w:sz w:val="21"/>
          <w:szCs w:val="21"/>
        </w:rPr>
      </w:pPr>
      <w:r>
        <w:rPr>
          <w:rFonts w:hint="eastAsia" w:ascii="Times New Roman" w:hAnsi="Times New Roman" w:cs="Times New Roman"/>
          <w:color w:val="FF0000"/>
          <w:sz w:val="21"/>
          <w:szCs w:val="21"/>
        </w:rPr>
        <w:t>（3）随机应变:跟着情况的变化，掌握时机，灵活应付。</w:t>
      </w:r>
    </w:p>
    <w:p>
      <w:pPr>
        <w:spacing w:after="0" w:line="360" w:lineRule="auto"/>
        <w:rPr>
          <w:rFonts w:ascii="Times New Roman" w:hAnsi="Times New Roman" w:cs="Times New Roman"/>
          <w:color w:val="FF0000"/>
          <w:sz w:val="21"/>
          <w:szCs w:val="21"/>
        </w:rPr>
      </w:pPr>
      <w:r>
        <w:rPr>
          <w:rFonts w:hint="eastAsia" w:ascii="Times New Roman" w:hAnsi="Times New Roman" w:cs="Times New Roman"/>
          <w:color w:val="FF0000"/>
          <w:sz w:val="21"/>
          <w:szCs w:val="21"/>
        </w:rPr>
        <w:t>（4）忸怩作态:故意做出不好意思或不大方的样子。</w:t>
      </w:r>
    </w:p>
    <w:p>
      <w:pPr>
        <w:spacing w:after="0" w:line="360" w:lineRule="auto"/>
        <w:rPr>
          <w:rFonts w:ascii="Times New Roman" w:hAnsi="Times New Roman" w:cs="Times New Roman"/>
          <w:color w:val="FF0000"/>
          <w:sz w:val="21"/>
          <w:szCs w:val="21"/>
        </w:rPr>
      </w:pPr>
      <w:r>
        <w:rPr>
          <w:rFonts w:hint="eastAsia" w:ascii="Times New Roman" w:hAnsi="Times New Roman" w:cs="Times New Roman"/>
          <w:color w:val="FF0000"/>
          <w:sz w:val="21"/>
          <w:szCs w:val="21"/>
        </w:rPr>
        <w:t>（5）附庸风雅:为了装点门面而结交文人参加有关文化活动（多含贬义）。</w:t>
      </w:r>
    </w:p>
    <w:p>
      <w:pPr>
        <w:spacing w:after="0" w:line="360" w:lineRule="auto"/>
        <w:jc w:val="both"/>
        <w:rPr>
          <w:rFonts w:ascii="宋体" w:hAnsi="宋体" w:cs="宋体"/>
          <w:color w:val="000000" w:themeColor="text1"/>
          <w:sz w:val="21"/>
          <w:szCs w:val="21"/>
          <w14:textFill>
            <w14:solidFill>
              <w14:schemeClr w14:val="tx1"/>
            </w14:solidFill>
          </w14:textFill>
        </w:rPr>
      </w:pPr>
      <w:r>
        <w:rPr>
          <w:rFonts w:ascii="Times New Roman" w:hAnsi="Times New Roman" w:cs="Times New Roman"/>
          <w:color w:val="FF0000"/>
          <w:sz w:val="21"/>
          <w:szCs w:val="21"/>
        </w:rPr>
        <w:t>【解析】</w:t>
      </w:r>
      <w:r>
        <w:rPr>
          <w:rFonts w:hint="eastAsia" w:ascii="Times New Roman" w:hAnsi="Times New Roman" w:cs="Times New Roman"/>
          <w:color w:val="FF0000"/>
          <w:sz w:val="21"/>
          <w:szCs w:val="21"/>
        </w:rPr>
        <w:t>本题考查学生对文中重点词语意思的掌握。</w:t>
      </w:r>
    </w:p>
    <w:p>
      <w:pPr>
        <w:spacing w:after="0" w:line="360" w:lineRule="auto"/>
        <w:rPr>
          <w:rFonts w:ascii="Times New Roman" w:hAnsi="Times New Roman" w:cs="Times New Roman"/>
          <w:bCs/>
          <w:sz w:val="21"/>
          <w:szCs w:val="21"/>
        </w:rPr>
      </w:pPr>
      <w:r>
        <w:rPr>
          <w:rFonts w:hint="eastAsia" w:ascii="Times New Roman" w:hAnsi="Times New Roman" w:cs="Times New Roman"/>
          <w:bCs/>
          <w:sz w:val="21"/>
          <w:szCs w:val="21"/>
        </w:rPr>
        <w:t>二、积累运用</w:t>
      </w:r>
    </w:p>
    <w:p>
      <w:pPr>
        <w:spacing w:after="0" w:line="360" w:lineRule="auto"/>
        <w:rPr>
          <w:rFonts w:ascii="Times New Roman" w:hAnsi="Times New Roman" w:cs="Times New Roman"/>
          <w:sz w:val="21"/>
          <w:szCs w:val="21"/>
        </w:rPr>
      </w:pPr>
      <w:r>
        <w:rPr>
          <w:rFonts w:hint="eastAsia" w:ascii="Times New Roman" w:hAnsi="Times New Roman" w:cs="Times New Roman"/>
          <w:sz w:val="21"/>
          <w:szCs w:val="21"/>
        </w:rPr>
        <w:t>1.下列词语中加点字注音全都正确的一项是(　　)</w:t>
      </w:r>
    </w:p>
    <w:p>
      <w:pPr>
        <w:spacing w:after="0" w:line="360" w:lineRule="auto"/>
        <w:rPr>
          <w:rFonts w:ascii="Times New Roman" w:hAnsi="Times New Roman" w:cs="Times New Roman"/>
          <w:sz w:val="21"/>
          <w:szCs w:val="21"/>
        </w:rPr>
      </w:pPr>
      <w:r>
        <w:rPr>
          <w:rFonts w:hint="eastAsia" w:ascii="Times New Roman" w:hAnsi="Times New Roman" w:cs="Times New Roman"/>
          <w:sz w:val="21"/>
          <w:szCs w:val="21"/>
        </w:rPr>
        <w:t>A.</w:t>
      </w:r>
      <w:r>
        <w:rPr>
          <w:rFonts w:hint="eastAsia" w:ascii="Times New Roman" w:hAnsi="Times New Roman" w:cs="Times New Roman"/>
          <w:sz w:val="21"/>
          <w:szCs w:val="21"/>
          <w:em w:val="dot"/>
        </w:rPr>
        <w:t>教</w:t>
      </w:r>
      <w:r>
        <w:rPr>
          <w:rFonts w:hint="eastAsia" w:ascii="Times New Roman" w:hAnsi="Times New Roman" w:cs="Times New Roman"/>
          <w:sz w:val="21"/>
          <w:szCs w:val="21"/>
        </w:rPr>
        <w:t xml:space="preserve">养(jiào)　  </w:t>
      </w:r>
      <w:r>
        <w:rPr>
          <w:rFonts w:hint="eastAsia" w:ascii="Times New Roman" w:hAnsi="Times New Roman" w:cs="Times New Roman"/>
          <w:sz w:val="21"/>
          <w:szCs w:val="21"/>
          <w:em w:val="dot"/>
        </w:rPr>
        <w:t>处</w:t>
      </w:r>
      <w:r>
        <w:rPr>
          <w:rFonts w:hint="eastAsia" w:ascii="Times New Roman" w:hAnsi="Times New Roman" w:cs="Times New Roman"/>
          <w:sz w:val="21"/>
          <w:szCs w:val="21"/>
        </w:rPr>
        <w:t xml:space="preserve">方(chù)　 </w:t>
      </w:r>
      <w:r>
        <w:rPr>
          <w:rFonts w:hint="eastAsia" w:ascii="Times New Roman" w:hAnsi="Times New Roman" w:cs="Times New Roman"/>
          <w:sz w:val="21"/>
          <w:szCs w:val="21"/>
          <w:em w:val="dot"/>
        </w:rPr>
        <w:t>涵</w:t>
      </w:r>
      <w:r>
        <w:rPr>
          <w:rFonts w:hint="eastAsia" w:ascii="Times New Roman" w:hAnsi="Times New Roman" w:cs="Times New Roman"/>
          <w:sz w:val="21"/>
          <w:szCs w:val="21"/>
        </w:rPr>
        <w:t>养(hán)　 愚</w:t>
      </w:r>
      <w:r>
        <w:rPr>
          <w:rFonts w:hint="eastAsia" w:ascii="Times New Roman" w:hAnsi="Times New Roman" w:cs="Times New Roman"/>
          <w:sz w:val="21"/>
          <w:szCs w:val="21"/>
          <w:em w:val="dot"/>
        </w:rPr>
        <w:t>蠢</w:t>
      </w:r>
      <w:r>
        <w:rPr>
          <w:rFonts w:hint="eastAsia" w:ascii="Times New Roman" w:hAnsi="Times New Roman" w:cs="Times New Roman"/>
          <w:sz w:val="21"/>
          <w:szCs w:val="21"/>
        </w:rPr>
        <w:t>(chǔn)</w:t>
      </w:r>
    </w:p>
    <w:p>
      <w:pPr>
        <w:spacing w:after="0" w:line="360" w:lineRule="auto"/>
        <w:rPr>
          <w:rFonts w:ascii="Times New Roman" w:hAnsi="Times New Roman" w:cs="Times New Roman"/>
          <w:sz w:val="21"/>
          <w:szCs w:val="21"/>
        </w:rPr>
      </w:pPr>
      <w:r>
        <w:rPr>
          <w:rFonts w:hint="eastAsia" w:ascii="Times New Roman" w:hAnsi="Times New Roman" w:cs="Times New Roman"/>
          <w:sz w:val="21"/>
          <w:szCs w:val="21"/>
        </w:rPr>
        <w:t>B.</w:t>
      </w:r>
      <w:r>
        <w:rPr>
          <w:rFonts w:hint="eastAsia" w:ascii="Times New Roman" w:hAnsi="Times New Roman" w:cs="Times New Roman"/>
          <w:sz w:val="21"/>
          <w:szCs w:val="21"/>
          <w:em w:val="dot"/>
        </w:rPr>
        <w:t>贤</w:t>
      </w:r>
      <w:r>
        <w:rPr>
          <w:rFonts w:hint="eastAsia" w:ascii="Times New Roman" w:hAnsi="Times New Roman" w:cs="Times New Roman"/>
          <w:sz w:val="21"/>
          <w:szCs w:val="21"/>
        </w:rPr>
        <w:t xml:space="preserve">达(xián)    </w:t>
      </w:r>
      <w:r>
        <w:rPr>
          <w:rFonts w:hint="eastAsia" w:ascii="Times New Roman" w:hAnsi="Times New Roman" w:cs="Times New Roman"/>
          <w:sz w:val="21"/>
          <w:szCs w:val="21"/>
          <w:em w:val="dot"/>
        </w:rPr>
        <w:t>恪</w:t>
      </w:r>
      <w:r>
        <w:rPr>
          <w:rFonts w:hint="eastAsia" w:ascii="Times New Roman" w:hAnsi="Times New Roman" w:cs="Times New Roman"/>
          <w:sz w:val="21"/>
          <w:szCs w:val="21"/>
        </w:rPr>
        <w:t>守(kè)    难</w:t>
      </w:r>
      <w:r>
        <w:rPr>
          <w:rFonts w:hint="eastAsia" w:ascii="Times New Roman" w:hAnsi="Times New Roman" w:cs="Times New Roman"/>
          <w:sz w:val="21"/>
          <w:szCs w:val="21"/>
          <w:em w:val="dot"/>
        </w:rPr>
        <w:t>堪</w:t>
      </w:r>
      <w:r>
        <w:rPr>
          <w:rFonts w:hint="eastAsia" w:ascii="Times New Roman" w:hAnsi="Times New Roman" w:cs="Times New Roman"/>
          <w:sz w:val="21"/>
          <w:szCs w:val="21"/>
        </w:rPr>
        <w:t>(kān)   遗</w:t>
      </w:r>
      <w:r>
        <w:rPr>
          <w:rFonts w:hint="eastAsia" w:ascii="Times New Roman" w:hAnsi="Times New Roman" w:cs="Times New Roman"/>
          <w:sz w:val="21"/>
          <w:szCs w:val="21"/>
          <w:em w:val="dot"/>
        </w:rPr>
        <w:t>憾</w:t>
      </w:r>
      <w:r>
        <w:rPr>
          <w:rFonts w:hint="eastAsia" w:ascii="Times New Roman" w:hAnsi="Times New Roman" w:cs="Times New Roman"/>
          <w:sz w:val="21"/>
          <w:szCs w:val="21"/>
        </w:rPr>
        <w:t>(hàn)</w:t>
      </w:r>
    </w:p>
    <w:p>
      <w:pPr>
        <w:spacing w:after="0" w:line="360" w:lineRule="auto"/>
        <w:rPr>
          <w:rFonts w:ascii="Times New Roman" w:hAnsi="Times New Roman" w:cs="Times New Roman"/>
          <w:sz w:val="21"/>
          <w:szCs w:val="21"/>
        </w:rPr>
      </w:pPr>
      <w:r>
        <w:rPr>
          <w:rFonts w:hint="eastAsia" w:ascii="Times New Roman" w:hAnsi="Times New Roman" w:cs="Times New Roman"/>
          <w:sz w:val="21"/>
          <w:szCs w:val="21"/>
        </w:rPr>
        <w:t>C.积</w:t>
      </w:r>
      <w:r>
        <w:rPr>
          <w:rFonts w:hint="eastAsia" w:ascii="Times New Roman" w:hAnsi="Times New Roman" w:cs="Times New Roman"/>
          <w:sz w:val="21"/>
          <w:szCs w:val="21"/>
          <w:em w:val="dot"/>
        </w:rPr>
        <w:t>淀</w:t>
      </w:r>
      <w:r>
        <w:rPr>
          <w:rFonts w:hint="eastAsia" w:ascii="Times New Roman" w:hAnsi="Times New Roman" w:cs="Times New Roman"/>
          <w:sz w:val="21"/>
          <w:szCs w:val="21"/>
        </w:rPr>
        <w:t>(dìng)    不</w:t>
      </w:r>
      <w:r>
        <w:rPr>
          <w:rFonts w:hint="eastAsia" w:ascii="Times New Roman" w:hAnsi="Times New Roman" w:cs="Times New Roman"/>
          <w:sz w:val="21"/>
          <w:szCs w:val="21"/>
          <w:em w:val="dot"/>
        </w:rPr>
        <w:t>懈</w:t>
      </w:r>
      <w:r>
        <w:rPr>
          <w:rFonts w:hint="eastAsia" w:ascii="Times New Roman" w:hAnsi="Times New Roman" w:cs="Times New Roman"/>
          <w:sz w:val="21"/>
          <w:szCs w:val="21"/>
        </w:rPr>
        <w:t xml:space="preserve">(xiè)   </w:t>
      </w:r>
      <w:r>
        <w:rPr>
          <w:rFonts w:hint="eastAsia" w:ascii="Times New Roman" w:hAnsi="Times New Roman" w:cs="Times New Roman"/>
          <w:sz w:val="21"/>
          <w:szCs w:val="21"/>
          <w:em w:val="dot"/>
        </w:rPr>
        <w:t>吧</w:t>
      </w:r>
      <w:r>
        <w:rPr>
          <w:rFonts w:hint="eastAsia" w:ascii="Times New Roman" w:hAnsi="Times New Roman" w:cs="Times New Roman"/>
          <w:sz w:val="21"/>
          <w:szCs w:val="21"/>
        </w:rPr>
        <w:t xml:space="preserve">嗒(bā)    </w:t>
      </w:r>
      <w:r>
        <w:rPr>
          <w:rFonts w:hint="eastAsia" w:ascii="Times New Roman" w:hAnsi="Times New Roman" w:cs="Times New Roman"/>
          <w:sz w:val="21"/>
          <w:szCs w:val="21"/>
          <w:em w:val="dot"/>
        </w:rPr>
        <w:t>碟</w:t>
      </w:r>
      <w:r>
        <w:rPr>
          <w:rFonts w:hint="eastAsia" w:ascii="Times New Roman" w:hAnsi="Times New Roman" w:cs="Times New Roman"/>
          <w:sz w:val="21"/>
          <w:szCs w:val="21"/>
        </w:rPr>
        <w:t>子(dié)</w:t>
      </w:r>
    </w:p>
    <w:p>
      <w:pPr>
        <w:spacing w:after="0" w:line="360" w:lineRule="auto"/>
        <w:rPr>
          <w:rFonts w:ascii="Times New Roman" w:hAnsi="Times New Roman" w:cs="Times New Roman"/>
          <w:sz w:val="21"/>
          <w:szCs w:val="21"/>
        </w:rPr>
      </w:pPr>
      <w:r>
        <w:rPr>
          <w:rFonts w:hint="eastAsia" w:ascii="Times New Roman" w:hAnsi="Times New Roman" w:cs="Times New Roman"/>
          <w:sz w:val="21"/>
          <w:szCs w:val="21"/>
        </w:rPr>
        <w:t>D.</w:t>
      </w:r>
      <w:r>
        <w:rPr>
          <w:rFonts w:hint="eastAsia" w:ascii="Times New Roman" w:hAnsi="Times New Roman" w:cs="Times New Roman"/>
          <w:sz w:val="21"/>
          <w:szCs w:val="21"/>
          <w:em w:val="dot"/>
        </w:rPr>
        <w:t>箴</w:t>
      </w:r>
      <w:r>
        <w:rPr>
          <w:rFonts w:hint="eastAsia" w:ascii="Times New Roman" w:hAnsi="Times New Roman" w:cs="Times New Roman"/>
          <w:sz w:val="21"/>
          <w:szCs w:val="21"/>
        </w:rPr>
        <w:t>言(jiān)    喧</w:t>
      </w:r>
      <w:r>
        <w:rPr>
          <w:rFonts w:hint="eastAsia" w:ascii="Times New Roman" w:hAnsi="Times New Roman" w:cs="Times New Roman"/>
          <w:sz w:val="21"/>
          <w:szCs w:val="21"/>
          <w:em w:val="dot"/>
        </w:rPr>
        <w:t>哗</w:t>
      </w:r>
      <w:r>
        <w:rPr>
          <w:rFonts w:hint="eastAsia" w:ascii="Times New Roman" w:hAnsi="Times New Roman" w:cs="Times New Roman"/>
          <w:sz w:val="21"/>
          <w:szCs w:val="21"/>
        </w:rPr>
        <w:t>(huá)   汤</w:t>
      </w:r>
      <w:r>
        <w:rPr>
          <w:rFonts w:hint="eastAsia" w:ascii="Times New Roman" w:hAnsi="Times New Roman" w:cs="Times New Roman"/>
          <w:sz w:val="21"/>
          <w:szCs w:val="21"/>
          <w:em w:val="dot"/>
        </w:rPr>
        <w:t>匙</w:t>
      </w:r>
      <w:r>
        <w:rPr>
          <w:rFonts w:hint="eastAsia" w:ascii="Times New Roman" w:hAnsi="Times New Roman" w:cs="Times New Roman"/>
          <w:sz w:val="21"/>
          <w:szCs w:val="21"/>
        </w:rPr>
        <w:t>(chí)   共</w:t>
      </w:r>
      <w:r>
        <w:rPr>
          <w:rFonts w:hint="eastAsia" w:ascii="Times New Roman" w:hAnsi="Times New Roman" w:cs="Times New Roman"/>
          <w:sz w:val="21"/>
          <w:szCs w:val="21"/>
          <w:em w:val="dot"/>
        </w:rPr>
        <w:t>享</w:t>
      </w:r>
      <w:r>
        <w:rPr>
          <w:rFonts w:hint="eastAsia" w:ascii="Times New Roman" w:hAnsi="Times New Roman" w:cs="Times New Roman"/>
          <w:sz w:val="21"/>
          <w:szCs w:val="21"/>
        </w:rPr>
        <w:t>(xiǎng)</w:t>
      </w:r>
    </w:p>
    <w:p>
      <w:pPr>
        <w:spacing w:after="0"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【答案】</w:t>
      </w:r>
      <w:r>
        <w:rPr>
          <w:rFonts w:hint="eastAsia" w:ascii="Times New Roman" w:hAnsi="Times New Roman" w:cs="Times New Roman"/>
          <w:color w:val="FF0000"/>
          <w:sz w:val="21"/>
          <w:szCs w:val="21"/>
        </w:rPr>
        <w:t>B</w:t>
      </w:r>
    </w:p>
    <w:p>
      <w:pPr>
        <w:spacing w:after="0"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【解析】</w:t>
      </w:r>
      <w:r>
        <w:rPr>
          <w:rFonts w:hint="eastAsia" w:ascii="Times New Roman" w:hAnsi="Times New Roman" w:cs="Times New Roman"/>
          <w:color w:val="FF0000"/>
          <w:sz w:val="21"/>
          <w:szCs w:val="21"/>
        </w:rPr>
        <w:t>A.处chǔC.淀diànD.箴zhēn</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2.下列词语书写全都正确的一项是(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A.贸然　自持　随心所欲　漠不关心</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B.汲取　智慧　自吹自雷　忸怩作态</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C.慎重　餐具　一意狐行　附庸风雅</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D.疲惫　书籍　矫揉造做　随机应变</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【答案】A</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【解析】B.自吹自擂C一意孤行D.矫揉造作</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3.依次填入下面文段横线处的词语,最恰当的一项是(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无须背诵数以百计的格言信条,只须记住一条:必须以</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的态度对待别人。如果你懂得了这一点,再加上几分</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的智慧,那么风度就会</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 xml:space="preserve">来到你的身边。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A.尊重　　随机应变　　自动</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B.尊敬　　看风使舵　　主动</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C.尊重　　看风使舵　　自动</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D.尊敬　　随机应变　　主动</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【答案】A</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【解析】尊重:尊敬;敬重。尊敬:重视而且恭敬地对待。随机应变:跟着情况的变化,掌握时机,灵活应付。看风使舵:比喻态度、做法等跟着情势转变方向(含贬义)。自动:自己主动。主动:不待外力推动而行动。</w:t>
      </w:r>
    </w:p>
    <w:p>
      <w:pPr>
        <w:spacing w:after="0" w:line="360" w:lineRule="auto"/>
        <w:rPr>
          <w:rFonts w:ascii="宋体" w:hAnsi="宋体" w:eastAsia="宋体" w:cs="宋体"/>
          <w:color w:val="FF0000"/>
          <w:sz w:val="21"/>
          <w:szCs w:val="21"/>
        </w:rPr>
      </w:pP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4.下列句子中标点符号使用不当的一项是(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A.谈论“风度”的书籍很多。</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B.有教养的人允诺别人的事一定尽力去做,他不会摆架子、“翘鼻子”。</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C.问题的关键究竟何在呢,要养成优雅风度应该遵循哪些准则?</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D.一切优雅风度的基础其实是一种关照态度——时时刻刻要记住:一个人不应该妨碍他人的生活,要让大家都有良好的自我感觉。</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【答案】C</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【解析】句中逗号应改为问号。</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5.下列句子有语病的一项是(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A.良好的教养不仅来自家庭和学校,而是可以得之于自身。</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B.一个有教养的人,必定从心里愿意尊重别人,也善于尊重别人。</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C.你是凭借自己的举止表现你的素质。</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D.嘴里嚼东西的时候不要说话,免得坐在旁边的人担心。</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【答案】A</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FF0000"/>
          <w:sz w:val="21"/>
          <w:szCs w:val="21"/>
        </w:rPr>
        <w:t>【解析】关联词语搭配不当,应为“不仅……而且……”</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6.给下列句子排序,最恰当的一项是(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①常怀感激,才知感恩,才有感动。</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②河蚌进了沙子才会产生珍珠。不公、不顺、不平正是产生人生珍珠的重要元素。</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③人生不是绝对的真空,难免会有不公、不顺、不平,就像我们呼吸空气的同时也会吸进细菌一样。</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④要正确面对人生的不公、不顺、不平,就要心中常怀感激。</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⑤有了感动才不会泯灭人性,社会才不会有暴力、恐怖、冷漠,人生才会有幸福、快乐、和谐。</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A.④①②③⑤　　　　B.③②④①⑤</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C.③④①⑤②        D.④③①②⑤</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【答案】B</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FF0000"/>
          <w:sz w:val="21"/>
          <w:szCs w:val="21"/>
        </w:rPr>
        <w:t>【解析】首先确定首句。语段议论的中心是如何对待人生中的不公、不顺、不平,③句运用比喻形象地阐述了“不公、不顺、不平”现象是人生中难免存在的,因此是首句。②句用“珍珠”产生的过程来类比人生中的“不公、不顺、不平”,指出这些是人生的重要元素,是紧承第③句顺势而谈,因此②句应排在③句后面。第④句开始谈如何对待,指出要“常怀感激”;接着第①句指出“常怀感激”才有“感动”;第⑤句指出有了“感动”如何做。④①⑤句之间环环相扣,所以答案选B。</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7.下列情境中,语言运用得体、没有语病的一项是(　　)</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A.培训会上,主持人说:“刚才专家的发言抛砖引玉,给了我们很大的启发。”</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B.在阅览室,弘毅同学说:“老师,您可以帮我找《老人与海》这本书吗?谢谢!”</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C.公园里,舒然同学口渴了,对路人说:“喂,哪里有卖水的?”</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D.案件胜诉后,子达赞叹道:“梁律师反应机敏,真是见风使舵,让人佩服啊!”</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【答案】B</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【解析】A抛砖引玉比喻用自己不成熟的意见或作品引出别人更好的意见或好作品，是一种自谦的说法。C对同学说话不礼貌D见风使舵是看风向转发动舵柄。比喻看势头或看别人的眼色行事。</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8.学习本文之后，班上准备举办一期主题为“做一个有教养的人”的综合实践活动，请你完成下面的任务。</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（1）在横线上填写一个恰当的句子，使之与上下文句式相同，语意连贯。</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一个人的教养，更多地体现在与人的交往中是心平气和，还是心浮躁？</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？是不可一世，还是退让慈悲？</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【答案】是居高临下，还是谦恭含蓄？</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【解析】所填写的句子要符合要求，内容上要语意连贯，句式要和上下文一致。</w:t>
      </w:r>
    </w:p>
    <w:p>
      <w:pPr>
        <w:numPr>
          <w:ilvl w:val="0"/>
          <w:numId w:val="3"/>
        </w:num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你所在的小组准备出一期小报，请你从古今中外的名言名句中搜集一句有关“教养”的名言警句。</w:t>
      </w:r>
    </w:p>
    <w:p>
      <w:pPr>
        <w:spacing w:after="0" w:line="360" w:lineRule="auto"/>
        <w:rPr>
          <w:rFonts w:ascii="宋体" w:hAnsi="宋体" w:eastAsia="宋体" w:cs="宋体"/>
          <w:color w:val="000000" w:themeColor="text1"/>
          <w:sz w:val="21"/>
          <w:szCs w:val="21"/>
          <w14:textFill>
            <w14:solidFill>
              <w14:schemeClr w14:val="tx1"/>
            </w14:solidFill>
          </w14:textFill>
        </w:rPr>
      </w:pP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【答案】示例:①勿损人而利己，勿妒贤而嫉能。②己所不欲，勿施于人。</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【解析】符合题目要求即可。</w:t>
      </w:r>
    </w:p>
    <w:p>
      <w:pPr>
        <w:numPr>
          <w:ilvl w:val="0"/>
          <w:numId w:val="3"/>
        </w:num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朱熹曾这样说:“诗书不可不读，礼义不可不知。”请说说你对这句话的理解。</w:t>
      </w:r>
    </w:p>
    <w:p>
      <w:pPr>
        <w:spacing w:after="0" w:line="360" w:lineRule="auto"/>
        <w:rPr>
          <w:rFonts w:ascii="宋体" w:hAnsi="宋体" w:eastAsia="宋体" w:cs="宋体"/>
          <w:color w:val="FF0000"/>
          <w:sz w:val="21"/>
          <w:szCs w:val="21"/>
        </w:rPr>
      </w:pPr>
    </w:p>
    <w:p>
      <w:pPr>
        <w:spacing w:after="0" w:line="360" w:lineRule="auto"/>
        <w:rPr>
          <w:rFonts w:ascii="宋体" w:hAnsi="宋体" w:eastAsia="宋体" w:cs="宋体"/>
          <w:color w:val="FF0000"/>
          <w:sz w:val="21"/>
          <w:szCs w:val="21"/>
        </w:rPr>
      </w:pPr>
    </w:p>
    <w:p>
      <w:pPr>
        <w:spacing w:after="0" w:line="360" w:lineRule="auto"/>
        <w:rPr>
          <w:rFonts w:ascii="宋体" w:hAnsi="宋体" w:eastAsia="宋体" w:cs="宋体"/>
          <w:color w:val="FF0000"/>
          <w:sz w:val="21"/>
          <w:szCs w:val="21"/>
        </w:rPr>
      </w:pP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【答案】读书可以增长知识，可以明理。有知识，明事理的人才是教养有风度的人。</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【解析】朱熹这句话把读书和教养相比较，更注重礼仪教养的重要性。</w:t>
      </w:r>
    </w:p>
    <w:p>
      <w:pPr>
        <w:numPr>
          <w:ilvl w:val="0"/>
          <w:numId w:val="3"/>
        </w:num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在小组交流阶段，同学小王经常打断别人的话。作为组长的你，该怎么说？</w:t>
      </w:r>
    </w:p>
    <w:p>
      <w:pPr>
        <w:spacing w:after="0" w:line="360" w:lineRule="auto"/>
        <w:rPr>
          <w:rFonts w:ascii="宋体" w:hAnsi="宋体" w:eastAsia="宋体" w:cs="宋体"/>
          <w:color w:val="000000" w:themeColor="text1"/>
          <w:sz w:val="21"/>
          <w:szCs w:val="21"/>
          <w14:textFill>
            <w14:solidFill>
              <w14:schemeClr w14:val="tx1"/>
            </w14:solidFill>
          </w14:textFill>
        </w:rPr>
      </w:pP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FF0000"/>
          <w:sz w:val="21"/>
          <w:szCs w:val="21"/>
        </w:rPr>
        <w:t>【答案】示例：同学们，今天我们谈论的话题是“教养”，我觉得积极发言、敢于表述自己的观点是一种积极向上的态度，而乐于倾听更是一种风度。</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【解析】提醒小王的时候既要达到目的又要要注意语气委婉。</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三、阅读欣赏</w:t>
      </w:r>
    </w:p>
    <w:p>
      <w:pPr>
        <w:spacing w:after="0" w:line="360" w:lineRule="auto"/>
        <w:ind w:firstLine="3780" w:firstLineChars="18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要善于“折叠”自己</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把51张白纸重叠在一起，厚度最多不过几厘米。但把一张足够大的白纸折叠51次，厚度竟然超过了地球和太阳之间的距离。人生从来不是平铺直叙，好比白纸一般，如何“折叠”自己，决定着人生的厚度、事业的成败。</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折叠”是智慧的迂回。毛泽东军事生涯中的“得意之笔”四渡赤水，最初的作战计划并非如此。红军因为急于一口吃掉敌人，结果遇挫，被迫开始一渡赤水。红军在毛泽东的指挥下声东击西，穿插迂回，与敌人巧妙周旋，以三万劣势兵力牵着数十万敌人的鼻子走，成就了四渡赤水这一红军长征史上的光辉战例。这次行动，周恩来称之为走“之”字路。实践证明，最近的距离不一定是直线，而看似“折叠”弯曲的“之”字路线，往往是达到最终目的的最佳路径。成事的最高境界在于，以最小代价换取最大胜利。那些不讲科学的蛮干、急功近利的“速成”，不仅难以到达成功的彼岸，还可能在途中触礁、搁浅。像河流一样“折叠”蜿蜒，才能避开挡在前面的障碍，实现波浪式前进。</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折叠”是生动的重复。重复是工作生活的常态，许多人都在“重复昨天的故事”，但并非所有量的积累都能产生质的飞跃。老驴拉磨般的简单重复、机械重复，结局多是“原地转圈”“涛声依旧”。法国作家罗曼·罗兰曾说:“大部分人在二三十岁时就死去了，因为过了这个年龄，他们只是自己的影子，此后的余生则是在模仿自己中度过。”书圣王羲之的《兰亭集序》，被公认为“天下第一行书”，就是因为其中充满着变化，所有重复的字都作了不同形态的处理。</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在“折叠”中创新，在创新中重复，坚持“不作寻常重复”，进行生动的重复，方能书写出彩华章。</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④</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有人做过一个计算:如果干一件事的成功率仅为1％，反复尝试100次，成功的概率竟然能达到63％。世界上没有一蹴而就的成功，但有水滴石穿的奇迹。通向成功的道路好比一场马拉松，比拼的不是速度而是耐力。一直“折叠”下去，就能“撕小口打大仗、积小胜为大胜”，把简单做成不简单，使平凡变成不平凡。正如英国著名小说家安东尼·特罗洛普所说:“一件微不足道的日常小事，如果你坚持去做，就能胜过那些艰难的大事。”</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⑤“折叠”是“折磨”的叠加。有人提出过“坎理论”，就是要过关卡，上台阶，好比爬山越岭，上到一定高度，就过了一个坎。成功多是苦难辉煌，成长多为浴火重生。想要前进，最快的脚步是“负重”，因为“挑担子的比散步的走得快”。走不出自己的“舒适区”就是倒退的开始。其实，成长就是与自我的搏斗，与自我的较量，与自己较劲才能有长进。吃得苦中苦，方能有所成。敢于到吃劲岗位“淬火”，到艰苦一线“蹲苗”，在实践中磨炼自己，用时间灌溉自己，多挑战“不可能”才可能超越自己，使人生不断迈向新的高度。</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⑥人不能决定生命的长度，但可以增加人生的厚度。把握好“折叠”的学问，付诸有力的行动，就能成就精彩人生。</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14:textFill>
            <w14:solidFill>
              <w14:schemeClr w14:val="tx1"/>
            </w14:solidFill>
          </w14:textFill>
        </w:rPr>
        <w:t>本文的中心论点是什么？</w:t>
      </w:r>
    </w:p>
    <w:p>
      <w:pPr>
        <w:spacing w:after="0" w:line="360" w:lineRule="auto"/>
        <w:rPr>
          <w:rFonts w:ascii="宋体" w:hAnsi="宋体" w:eastAsia="宋体" w:cs="宋体"/>
          <w:color w:val="000000" w:themeColor="text1"/>
          <w:sz w:val="21"/>
          <w:szCs w:val="21"/>
          <w14:textFill>
            <w14:solidFill>
              <w14:schemeClr w14:val="tx1"/>
            </w14:solidFill>
          </w14:textFill>
        </w:rPr>
      </w:pP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【答案】人要善于“折叠”自己</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【解析】文章中找到中心论点的方法</w:t>
      </w:r>
    </w:p>
    <w:p>
      <w:pPr>
        <w:numPr>
          <w:ilvl w:val="0"/>
          <w:numId w:val="4"/>
        </w:num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位置法。1.题目就标明了中心论点。2.开门见山，开宗明义，第一段直接提出中心论点，再组织论据证明论点。3.有些议论文一开头先引入一定的事例或现象，对这些事例或现象进行初步分析之后，在第一段末尾或者第二、三自然段才提出中心论点，然后再围绕中心论点展开论证。4.卒章而显其志，中心论点出现在文章末尾。一些议论文由于论述的需要先列举大量事实论据或理论论据，经过层层论证，到篇末才水到渠成地得出结论，这个结论就是中心论点。</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二、概括法。以上说的都是可以在原文中找到论点的情况，但是有的文章，中心论点是不能直接找到的，需要用我们自己的语言从全文论证过程中去概括、归纳。</w:t>
      </w:r>
    </w:p>
    <w:p>
      <w:pPr>
        <w:numPr>
          <w:ilvl w:val="0"/>
          <w:numId w:val="5"/>
        </w:num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第②③④⑤段从四个方面论证了中心论点。根据上下文，在第④段横线上填写合适的内容。</w:t>
      </w:r>
    </w:p>
    <w:p>
      <w:pPr>
        <w:tabs>
          <w:tab w:val="left" w:pos="312"/>
        </w:tabs>
        <w:spacing w:after="0" w:line="360" w:lineRule="auto"/>
        <w:rPr>
          <w:rFonts w:ascii="宋体" w:hAnsi="宋体" w:eastAsia="宋体" w:cs="宋体"/>
          <w:color w:val="000000" w:themeColor="text1"/>
          <w:sz w:val="21"/>
          <w:szCs w:val="21"/>
          <w14:textFill>
            <w14:solidFill>
              <w14:schemeClr w14:val="tx1"/>
            </w14:solidFill>
          </w14:textFill>
        </w:rPr>
      </w:pPr>
    </w:p>
    <w:p>
      <w:pPr>
        <w:tabs>
          <w:tab w:val="left" w:pos="312"/>
        </w:tabs>
        <w:spacing w:after="0" w:line="360" w:lineRule="auto"/>
        <w:rPr>
          <w:rFonts w:ascii="宋体" w:hAnsi="宋体" w:eastAsia="宋体" w:cs="宋体"/>
          <w:color w:val="000000" w:themeColor="text1"/>
          <w:sz w:val="21"/>
          <w:szCs w:val="21"/>
          <w14:textFill>
            <w14:solidFill>
              <w14:schemeClr w14:val="tx1"/>
            </w14:solidFill>
          </w14:textFill>
        </w:rPr>
      </w:pP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 “折叠”是耐心的坚持</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【解析】根据第④段内容可归纳答案。</w:t>
      </w:r>
    </w:p>
    <w:p>
      <w:pPr>
        <w:numPr>
          <w:ilvl w:val="0"/>
          <w:numId w:val="5"/>
        </w:numPr>
        <w:spacing w:after="0" w:line="360"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第②段中主要运用了哪种论证方法？有何作用？</w:t>
      </w:r>
    </w:p>
    <w:p>
      <w:pPr>
        <w:spacing w:after="0" w:line="360" w:lineRule="auto"/>
        <w:rPr>
          <w:rFonts w:ascii="宋体" w:hAnsi="宋体" w:eastAsia="宋体" w:cs="宋体"/>
          <w:color w:val="000000" w:themeColor="text1"/>
          <w:sz w:val="21"/>
          <w:szCs w:val="21"/>
          <w14:textFill>
            <w14:solidFill>
              <w14:schemeClr w14:val="tx1"/>
            </w14:solidFill>
          </w14:textFill>
        </w:rPr>
      </w:pP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 主要运用了举例论证。通过红军时期的具体事例一四渡赤水，并不是刻意为之，而是面对具体情况的灵活应变，迂回前进，来论证本段分论点，既生动具体，又有无可辩驳的说服力。</w:t>
      </w: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【解析】举例论证，是指运用典型事例来证明论点的方法。其作用是通过列举典型事例，具体有力地证明了中心论点，增强了说服力。</w:t>
      </w:r>
    </w:p>
    <w:p>
      <w:pPr>
        <w:numPr>
          <w:ilvl w:val="0"/>
          <w:numId w:val="5"/>
        </w:num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请在第③段横线上补充一个事实论据。</w:t>
      </w:r>
    </w:p>
    <w:p>
      <w:pPr>
        <w:spacing w:after="0" w:line="360" w:lineRule="auto"/>
        <w:rPr>
          <w:rFonts w:ascii="宋体" w:hAnsi="宋体" w:eastAsia="宋体" w:cs="宋体"/>
          <w:color w:val="000000" w:themeColor="text1"/>
          <w:sz w:val="21"/>
          <w:szCs w:val="21"/>
          <w14:textFill>
            <w14:solidFill>
              <w14:schemeClr w14:val="tx1"/>
            </w14:solidFill>
          </w14:textFill>
        </w:rPr>
      </w:pPr>
    </w:p>
    <w:p>
      <w:pPr>
        <w:spacing w:after="0" w:line="360" w:lineRule="auto"/>
        <w:rPr>
          <w:rFonts w:ascii="宋体" w:hAnsi="宋体" w:eastAsia="宋体" w:cs="宋体"/>
          <w:color w:val="FF0000"/>
          <w:sz w:val="21"/>
          <w:szCs w:val="21"/>
        </w:rPr>
      </w:pPr>
      <w:r>
        <w:rPr>
          <w:rFonts w:hint="eastAsia" w:ascii="宋体" w:hAnsi="宋体" w:eastAsia="宋体" w:cs="宋体"/>
          <w:color w:val="FF0000"/>
          <w:sz w:val="21"/>
          <w:szCs w:val="21"/>
        </w:rPr>
        <w:t>【答案】 示例：达·芬奇之所以能成为界闻名的大画家，就是因为他在无数次的重复“画蛋”中，寻找规律，画出个性，成就了他“蒙娜丽莎”的神秘微笑。</w:t>
      </w:r>
    </w:p>
    <w:p>
      <w:pPr>
        <w:spacing w:after="0"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FF0000"/>
          <w:sz w:val="21"/>
          <w:szCs w:val="21"/>
        </w:rPr>
        <w:t>【解析】符合内容要求即可。</w:t>
      </w:r>
    </w:p>
    <w:sectPr>
      <w:headerReference r:id="rId7" w:type="first"/>
      <w:footerReference r:id="rId10" w:type="first"/>
      <w:headerReference r:id="rId5" w:type="default"/>
      <w:footerReference r:id="rId8" w:type="default"/>
      <w:headerReference r:id="rId6" w:type="even"/>
      <w:footerReference r:id="rId9" w:type="even"/>
      <w:pgSz w:w="11906" w:h="16838"/>
      <w:pgMar w:top="1418" w:right="1077" w:bottom="1418"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30200" cy="241300"/>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
                  <a:stretch>
                    <a:fillRect/>
                  </a:stretch>
                </pic:blipFill>
                <pic:spPr>
                  <a:xfrm>
                    <a:off x="0" y="0"/>
                    <a:ext cx="330200" cy="241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8B4744"/>
    <w:multiLevelType w:val="singleLevel"/>
    <w:tmpl w:val="FC8B4744"/>
    <w:lvl w:ilvl="0" w:tentative="0">
      <w:start w:val="1"/>
      <w:numFmt w:val="chineseCounting"/>
      <w:suff w:val="nothing"/>
      <w:lvlText w:val="%1、"/>
      <w:lvlJc w:val="left"/>
      <w:rPr>
        <w:rFonts w:hint="eastAsia"/>
      </w:rPr>
    </w:lvl>
  </w:abstractNum>
  <w:abstractNum w:abstractNumId="1">
    <w:nsid w:val="07736362"/>
    <w:multiLevelType w:val="singleLevel"/>
    <w:tmpl w:val="07736362"/>
    <w:lvl w:ilvl="0" w:tentative="0">
      <w:start w:val="1"/>
      <w:numFmt w:val="chineseCounting"/>
      <w:suff w:val="nothing"/>
      <w:lvlText w:val="%1、"/>
      <w:lvlJc w:val="left"/>
      <w:rPr>
        <w:rFonts w:hint="eastAsia"/>
      </w:rPr>
    </w:lvl>
  </w:abstractNum>
  <w:abstractNum w:abstractNumId="2">
    <w:nsid w:val="5CA67AF3"/>
    <w:multiLevelType w:val="singleLevel"/>
    <w:tmpl w:val="5CA67AF3"/>
    <w:lvl w:ilvl="0" w:tentative="0">
      <w:start w:val="2"/>
      <w:numFmt w:val="decimal"/>
      <w:lvlText w:val="%1."/>
      <w:lvlJc w:val="left"/>
      <w:pPr>
        <w:tabs>
          <w:tab w:val="left" w:pos="312"/>
        </w:tabs>
      </w:pPr>
    </w:lvl>
  </w:abstractNum>
  <w:abstractNum w:abstractNumId="3">
    <w:nsid w:val="637991A0"/>
    <w:multiLevelType w:val="singleLevel"/>
    <w:tmpl w:val="637991A0"/>
    <w:lvl w:ilvl="0" w:tentative="0">
      <w:start w:val="2"/>
      <w:numFmt w:val="decimal"/>
      <w:suff w:val="nothing"/>
      <w:lvlText w:val="（%1）"/>
      <w:lvlJc w:val="left"/>
    </w:lvl>
  </w:abstractNum>
  <w:abstractNum w:abstractNumId="4">
    <w:nsid w:val="7097F060"/>
    <w:multiLevelType w:val="singleLevel"/>
    <w:tmpl w:val="7097F060"/>
    <w:lvl w:ilvl="0" w:tentative="0">
      <w:start w:val="2"/>
      <w:numFmt w:val="decimal"/>
      <w:lvlText w:val="%1."/>
      <w:lvlJc w:val="left"/>
      <w:pPr>
        <w:tabs>
          <w:tab w:val="left" w:pos="312"/>
        </w:tabs>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2310"/>
  <w:drawingGridHorizontalSpacing w:val="111"/>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3MTFmNjQ0NjAxZjA3YzdkZmIxOGIyYmE4YjUyZTEifQ=="/>
    <w:docVar w:name="KSO_WPS_MARK_KEY" w:val="ba906d7c-31bc-4509-931a-a3691aab6a73"/>
  </w:docVars>
  <w:rsids>
    <w:rsidRoot w:val="00363227"/>
    <w:rsid w:val="0001360E"/>
    <w:rsid w:val="00022E44"/>
    <w:rsid w:val="00041561"/>
    <w:rsid w:val="00044591"/>
    <w:rsid w:val="00051F46"/>
    <w:rsid w:val="00094265"/>
    <w:rsid w:val="000C268C"/>
    <w:rsid w:val="000D2601"/>
    <w:rsid w:val="000D38AA"/>
    <w:rsid w:val="000D7007"/>
    <w:rsid w:val="000E4A0D"/>
    <w:rsid w:val="000E74D0"/>
    <w:rsid w:val="00125413"/>
    <w:rsid w:val="00146953"/>
    <w:rsid w:val="00153EEE"/>
    <w:rsid w:val="00154444"/>
    <w:rsid w:val="001A2354"/>
    <w:rsid w:val="001A644D"/>
    <w:rsid w:val="001D0EE3"/>
    <w:rsid w:val="001D5A46"/>
    <w:rsid w:val="00230745"/>
    <w:rsid w:val="002405D1"/>
    <w:rsid w:val="0027067E"/>
    <w:rsid w:val="002771D2"/>
    <w:rsid w:val="00280A2D"/>
    <w:rsid w:val="002952E2"/>
    <w:rsid w:val="0029771B"/>
    <w:rsid w:val="002A4A29"/>
    <w:rsid w:val="002E5544"/>
    <w:rsid w:val="002E56FE"/>
    <w:rsid w:val="003115B1"/>
    <w:rsid w:val="00351738"/>
    <w:rsid w:val="003621A7"/>
    <w:rsid w:val="00363227"/>
    <w:rsid w:val="003B6386"/>
    <w:rsid w:val="003C1B54"/>
    <w:rsid w:val="003F0F91"/>
    <w:rsid w:val="003F322C"/>
    <w:rsid w:val="003F54B0"/>
    <w:rsid w:val="0040402F"/>
    <w:rsid w:val="00406969"/>
    <w:rsid w:val="004136C8"/>
    <w:rsid w:val="00430807"/>
    <w:rsid w:val="00434664"/>
    <w:rsid w:val="004426AC"/>
    <w:rsid w:val="004534F7"/>
    <w:rsid w:val="0047331D"/>
    <w:rsid w:val="00486104"/>
    <w:rsid w:val="00516F30"/>
    <w:rsid w:val="00526D38"/>
    <w:rsid w:val="0054151A"/>
    <w:rsid w:val="005563CE"/>
    <w:rsid w:val="005570AE"/>
    <w:rsid w:val="0056487D"/>
    <w:rsid w:val="00567233"/>
    <w:rsid w:val="006138FD"/>
    <w:rsid w:val="006348C8"/>
    <w:rsid w:val="00643755"/>
    <w:rsid w:val="00686471"/>
    <w:rsid w:val="00692318"/>
    <w:rsid w:val="006D34B3"/>
    <w:rsid w:val="006E406D"/>
    <w:rsid w:val="006E795A"/>
    <w:rsid w:val="00792DDF"/>
    <w:rsid w:val="007A6580"/>
    <w:rsid w:val="007C0C1C"/>
    <w:rsid w:val="007D2717"/>
    <w:rsid w:val="0085328A"/>
    <w:rsid w:val="00871C95"/>
    <w:rsid w:val="008B1307"/>
    <w:rsid w:val="009035F2"/>
    <w:rsid w:val="00913910"/>
    <w:rsid w:val="009471DB"/>
    <w:rsid w:val="00947416"/>
    <w:rsid w:val="00951EDB"/>
    <w:rsid w:val="00952E2E"/>
    <w:rsid w:val="00955C9A"/>
    <w:rsid w:val="00971B32"/>
    <w:rsid w:val="00972601"/>
    <w:rsid w:val="00981D94"/>
    <w:rsid w:val="009955C2"/>
    <w:rsid w:val="00AA0DD5"/>
    <w:rsid w:val="00AA44F1"/>
    <w:rsid w:val="00AB7B1D"/>
    <w:rsid w:val="00AF79D6"/>
    <w:rsid w:val="00B205AE"/>
    <w:rsid w:val="00BB64FF"/>
    <w:rsid w:val="00BC50A0"/>
    <w:rsid w:val="00BF2357"/>
    <w:rsid w:val="00BF2518"/>
    <w:rsid w:val="00BF4AD7"/>
    <w:rsid w:val="00C2613D"/>
    <w:rsid w:val="00C7515A"/>
    <w:rsid w:val="00CE1E76"/>
    <w:rsid w:val="00CF489C"/>
    <w:rsid w:val="00D01135"/>
    <w:rsid w:val="00D33F30"/>
    <w:rsid w:val="00D36E1B"/>
    <w:rsid w:val="00D37474"/>
    <w:rsid w:val="00D811AC"/>
    <w:rsid w:val="00D82974"/>
    <w:rsid w:val="00DC6115"/>
    <w:rsid w:val="00DD06A4"/>
    <w:rsid w:val="00DD0D58"/>
    <w:rsid w:val="00DD3CAD"/>
    <w:rsid w:val="00E20989"/>
    <w:rsid w:val="00E4143E"/>
    <w:rsid w:val="00E523E1"/>
    <w:rsid w:val="00E83466"/>
    <w:rsid w:val="00E90E86"/>
    <w:rsid w:val="00EF2E28"/>
    <w:rsid w:val="00F14DFB"/>
    <w:rsid w:val="00F3190C"/>
    <w:rsid w:val="00F46981"/>
    <w:rsid w:val="00F902EF"/>
    <w:rsid w:val="00FA2213"/>
    <w:rsid w:val="00FB109B"/>
    <w:rsid w:val="00FC5134"/>
    <w:rsid w:val="00FC550C"/>
    <w:rsid w:val="00FD742F"/>
    <w:rsid w:val="00FE04F9"/>
    <w:rsid w:val="00FE3AD6"/>
    <w:rsid w:val="0EE740A1"/>
    <w:rsid w:val="107C2BA3"/>
    <w:rsid w:val="112971FB"/>
    <w:rsid w:val="16DB5930"/>
    <w:rsid w:val="237F1CD8"/>
    <w:rsid w:val="2B727B18"/>
    <w:rsid w:val="2C2E5FB2"/>
    <w:rsid w:val="32194F4F"/>
    <w:rsid w:val="418509B0"/>
    <w:rsid w:val="4A327134"/>
    <w:rsid w:val="506C59E0"/>
    <w:rsid w:val="54E1237F"/>
    <w:rsid w:val="54F4658A"/>
    <w:rsid w:val="565F321B"/>
    <w:rsid w:val="5FE76AEB"/>
    <w:rsid w:val="6F5D2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26"/>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7"/>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8"/>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9"/>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30"/>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31"/>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32"/>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33"/>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0">
    <w:name w:val="heading 9"/>
    <w:basedOn w:val="1"/>
    <w:next w:val="1"/>
    <w:link w:val="34"/>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2">
    <w:name w:val="Balloon Text"/>
    <w:basedOn w:val="1"/>
    <w:link w:val="25"/>
    <w:semiHidden/>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6">
    <w:name w:val="Normal (Web)"/>
    <w:basedOn w:val="1"/>
    <w:semiHidden/>
    <w:unhideWhenUsed/>
    <w:qFormat/>
    <w:uiPriority w:val="99"/>
    <w:pPr>
      <w:spacing w:before="100" w:beforeAutospacing="1" w:after="100" w:afterAutospacing="1"/>
    </w:pPr>
    <w:rPr>
      <w:rFonts w:ascii="宋体" w:hAnsi="宋体" w:eastAsia="宋体" w:cs="宋体"/>
      <w:sz w:val="24"/>
      <w:szCs w:val="24"/>
    </w:rPr>
  </w:style>
  <w:style w:type="paragraph" w:styleId="17">
    <w:name w:val="Title"/>
    <w:basedOn w:val="1"/>
    <w:next w:val="1"/>
    <w:link w:val="35"/>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character" w:styleId="20">
    <w:name w:val="Strong"/>
    <w:basedOn w:val="19"/>
    <w:qFormat/>
    <w:uiPriority w:val="22"/>
    <w:rPr>
      <w:b/>
      <w:bCs/>
    </w:rPr>
  </w:style>
  <w:style w:type="character" w:styleId="21">
    <w:name w:val="Emphasis"/>
    <w:basedOn w:val="19"/>
    <w:qFormat/>
    <w:uiPriority w:val="20"/>
    <w:rPr>
      <w:i/>
      <w:iCs/>
    </w:rPr>
  </w:style>
  <w:style w:type="character" w:styleId="22">
    <w:name w:val="Hyperlink"/>
    <w:basedOn w:val="19"/>
    <w:semiHidden/>
    <w:unhideWhenUsed/>
    <w:qFormat/>
    <w:uiPriority w:val="99"/>
    <w:rPr>
      <w:color w:val="0000FF"/>
      <w:u w:val="single"/>
    </w:rPr>
  </w:style>
  <w:style w:type="character" w:customStyle="1" w:styleId="23">
    <w:name w:val="页眉 字符"/>
    <w:basedOn w:val="19"/>
    <w:link w:val="14"/>
    <w:qFormat/>
    <w:uiPriority w:val="99"/>
    <w:rPr>
      <w:sz w:val="18"/>
      <w:szCs w:val="18"/>
    </w:rPr>
  </w:style>
  <w:style w:type="character" w:customStyle="1" w:styleId="24">
    <w:name w:val="页脚 字符"/>
    <w:basedOn w:val="19"/>
    <w:link w:val="13"/>
    <w:qFormat/>
    <w:uiPriority w:val="99"/>
    <w:rPr>
      <w:sz w:val="18"/>
      <w:szCs w:val="18"/>
    </w:rPr>
  </w:style>
  <w:style w:type="character" w:customStyle="1" w:styleId="25">
    <w:name w:val="批注框文本 字符"/>
    <w:basedOn w:val="19"/>
    <w:link w:val="12"/>
    <w:semiHidden/>
    <w:qFormat/>
    <w:uiPriority w:val="99"/>
    <w:rPr>
      <w:sz w:val="18"/>
      <w:szCs w:val="18"/>
    </w:rPr>
  </w:style>
  <w:style w:type="character" w:customStyle="1" w:styleId="26">
    <w:name w:val="标题 1 字符"/>
    <w:basedOn w:val="19"/>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27">
    <w:name w:val="标题 2 字符"/>
    <w:basedOn w:val="19"/>
    <w:link w:val="3"/>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8">
    <w:name w:val="标题 3 字符"/>
    <w:basedOn w:val="19"/>
    <w:link w:val="4"/>
    <w:semiHidden/>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9">
    <w:name w:val="标题 4 字符"/>
    <w:basedOn w:val="19"/>
    <w:link w:val="5"/>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30">
    <w:name w:val="标题 5 字符"/>
    <w:basedOn w:val="19"/>
    <w:link w:val="6"/>
    <w:semiHidden/>
    <w:qFormat/>
    <w:uiPriority w:val="9"/>
    <w:rPr>
      <w:rFonts w:asciiTheme="majorHAnsi" w:hAnsiTheme="majorHAnsi" w:eastAsiaTheme="majorEastAsia" w:cstheme="majorBidi"/>
      <w:color w:val="254061" w:themeColor="accent1" w:themeShade="80"/>
    </w:rPr>
  </w:style>
  <w:style w:type="character" w:customStyle="1" w:styleId="31">
    <w:name w:val="标题 6 字符"/>
    <w:basedOn w:val="19"/>
    <w:link w:val="7"/>
    <w:semiHidden/>
    <w:qFormat/>
    <w:uiPriority w:val="9"/>
    <w:rPr>
      <w:rFonts w:asciiTheme="majorHAnsi" w:hAnsiTheme="majorHAnsi" w:eastAsiaTheme="majorEastAsia" w:cstheme="majorBidi"/>
      <w:i/>
      <w:iCs/>
      <w:color w:val="254061" w:themeColor="accent1" w:themeShade="80"/>
    </w:rPr>
  </w:style>
  <w:style w:type="character" w:customStyle="1" w:styleId="32">
    <w:name w:val="标题 7 字符"/>
    <w:basedOn w:val="19"/>
    <w:link w:val="8"/>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33">
    <w:name w:val="标题 8 字符"/>
    <w:basedOn w:val="19"/>
    <w:link w:val="9"/>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34">
    <w:name w:val="标题 9 字符"/>
    <w:basedOn w:val="19"/>
    <w:link w:val="10"/>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35">
    <w:name w:val="标题 字符"/>
    <w:basedOn w:val="19"/>
    <w:link w:val="17"/>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36">
    <w:name w:val="副标题 字符"/>
    <w:basedOn w:val="19"/>
    <w:link w:val="15"/>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37">
    <w:name w:val="No Spacing"/>
    <w:qFormat/>
    <w:uiPriority w:val="1"/>
    <w:rPr>
      <w:rFonts w:asciiTheme="minorHAnsi" w:hAnsiTheme="minorHAnsi" w:eastAsiaTheme="minorEastAsia" w:cstheme="minorBidi"/>
      <w:sz w:val="22"/>
      <w:szCs w:val="22"/>
      <w:lang w:val="en-US" w:eastAsia="zh-CN" w:bidi="ar-SA"/>
    </w:rPr>
  </w:style>
  <w:style w:type="paragraph" w:styleId="38">
    <w:name w:val="List Paragraph"/>
    <w:basedOn w:val="1"/>
    <w:qFormat/>
    <w:uiPriority w:val="34"/>
    <w:pPr>
      <w:ind w:left="720"/>
      <w:contextualSpacing/>
    </w:pPr>
  </w:style>
  <w:style w:type="paragraph" w:styleId="39">
    <w:name w:val="Quote"/>
    <w:basedOn w:val="1"/>
    <w:next w:val="1"/>
    <w:link w:val="40"/>
    <w:qFormat/>
    <w:uiPriority w:val="29"/>
    <w:rPr>
      <w:i/>
      <w:iCs/>
      <w:color w:val="000000" w:themeColor="text1"/>
      <w14:textFill>
        <w14:solidFill>
          <w14:schemeClr w14:val="tx1"/>
        </w14:solidFill>
      </w14:textFill>
    </w:rPr>
  </w:style>
  <w:style w:type="character" w:customStyle="1" w:styleId="40">
    <w:name w:val="引用 字符"/>
    <w:basedOn w:val="19"/>
    <w:link w:val="39"/>
    <w:qFormat/>
    <w:uiPriority w:val="29"/>
    <w:rPr>
      <w:i/>
      <w:iCs/>
      <w:color w:val="000000" w:themeColor="text1"/>
      <w14:textFill>
        <w14:solidFill>
          <w14:schemeClr w14:val="tx1"/>
        </w14:solidFill>
      </w14:textFill>
    </w:rPr>
  </w:style>
  <w:style w:type="paragraph" w:styleId="41">
    <w:name w:val="Intense Quote"/>
    <w:basedOn w:val="1"/>
    <w:next w:val="1"/>
    <w:link w:val="42"/>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42">
    <w:name w:val="明显引用 字符"/>
    <w:basedOn w:val="19"/>
    <w:link w:val="41"/>
    <w:qFormat/>
    <w:uiPriority w:val="30"/>
    <w:rPr>
      <w:b/>
      <w:bCs/>
      <w:i/>
      <w:iCs/>
      <w:color w:val="4F81BD" w:themeColor="accent1"/>
      <w14:textFill>
        <w14:solidFill>
          <w14:schemeClr w14:val="accent1"/>
        </w14:solidFill>
      </w14:textFill>
    </w:rPr>
  </w:style>
  <w:style w:type="character" w:customStyle="1" w:styleId="43">
    <w:name w:val="不明显强调1"/>
    <w:basedOn w:val="19"/>
    <w:qFormat/>
    <w:uiPriority w:val="19"/>
    <w:rPr>
      <w:i/>
      <w:iCs/>
      <w:color w:val="808080" w:themeColor="text1" w:themeTint="80"/>
      <w14:textFill>
        <w14:solidFill>
          <w14:schemeClr w14:val="tx1">
            <w14:lumMod w14:val="50000"/>
            <w14:lumOff w14:val="50000"/>
          </w14:schemeClr>
        </w14:solidFill>
      </w14:textFill>
    </w:rPr>
  </w:style>
  <w:style w:type="character" w:customStyle="1" w:styleId="44">
    <w:name w:val="明显强调1"/>
    <w:basedOn w:val="19"/>
    <w:qFormat/>
    <w:uiPriority w:val="21"/>
    <w:rPr>
      <w:b/>
      <w:bCs/>
      <w:i/>
      <w:iCs/>
      <w:color w:val="4F81BD" w:themeColor="accent1"/>
      <w14:textFill>
        <w14:solidFill>
          <w14:schemeClr w14:val="accent1"/>
        </w14:solidFill>
      </w14:textFill>
    </w:rPr>
  </w:style>
  <w:style w:type="character" w:customStyle="1" w:styleId="45">
    <w:name w:val="不明显参考1"/>
    <w:basedOn w:val="19"/>
    <w:qFormat/>
    <w:uiPriority w:val="31"/>
    <w:rPr>
      <w:smallCaps/>
      <w:color w:val="C0504D" w:themeColor="accent2"/>
      <w:u w:val="single"/>
      <w14:textFill>
        <w14:solidFill>
          <w14:schemeClr w14:val="accent2"/>
        </w14:solidFill>
      </w14:textFill>
    </w:rPr>
  </w:style>
  <w:style w:type="character" w:customStyle="1" w:styleId="46">
    <w:name w:val="明显参考1"/>
    <w:basedOn w:val="19"/>
    <w:qFormat/>
    <w:uiPriority w:val="32"/>
    <w:rPr>
      <w:b/>
      <w:bCs/>
      <w:smallCaps/>
      <w:color w:val="C0504D" w:themeColor="accent2"/>
      <w:spacing w:val="5"/>
      <w:u w:val="single"/>
      <w14:textFill>
        <w14:solidFill>
          <w14:schemeClr w14:val="accent2"/>
        </w14:solidFill>
      </w14:textFill>
    </w:rPr>
  </w:style>
  <w:style w:type="character" w:customStyle="1" w:styleId="47">
    <w:name w:val="书籍标题1"/>
    <w:basedOn w:val="19"/>
    <w:qFormat/>
    <w:uiPriority w:val="33"/>
    <w:rPr>
      <w:b/>
      <w:bCs/>
      <w:smallCaps/>
      <w:spacing w:val="5"/>
    </w:rPr>
  </w:style>
  <w:style w:type="paragraph" w:customStyle="1" w:styleId="48">
    <w:name w:val="TOC 标题1"/>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129B6-368C-4B86-A05A-D3DF3AD9EDE9}">
  <ds:schemaRefs/>
</ds:datastoreItem>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6</Pages>
  <Words>4178</Words>
  <Characters>4332</Characters>
  <Lines>33</Lines>
  <Paragraphs>9</Paragraphs>
  <TotalTime>0</TotalTime>
  <ScaleCrop>false</ScaleCrop>
  <LinksUpToDate>false</LinksUpToDate>
  <CharactersWithSpaces>4652</CharactersWithSpaces>
  <HyperlinkBase>网址：shop492842749.taobao.com</HyperlinkBase>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2022-07-15T04:27:00Z</dcterms:created>
  <dc:creator>网址：shop492842749.taobao.com</dc:creator>
  <dc:description>微信:DEM2008</dc:description>
  <cp:keywords>网址：shop492842749.taobao.com</cp:keywords>
  <cp:lastModifiedBy>Grace</cp:lastModifiedBy>
  <dcterms:modified xsi:type="dcterms:W3CDTF">2023-02-17T03:32:33Z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2052-11.1.0.12970</vt:lpwstr>
  </property>
  <property fmtid="{D5CDD505-2E9C-101B-9397-08002B2CF9AE}" pid="7" name="ICV">
    <vt:lpwstr>D66971A56BA84584A41D526D7ECA214B</vt:lpwstr>
  </property>
</Properties>
</file>