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第17课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孤独之旅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夯实基础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1.识音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觅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食(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空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旷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撩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)逗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驱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)除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犬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吠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重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叠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觅食(mì)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空旷(kuàng)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撩(liáo)逗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驱(qū)除 犬吠(fèi)</w:t>
      </w:r>
      <w:r>
        <w:rPr>
          <w:rFonts w:hint="eastAsia" w:ascii="Times New Roman" w:hAnsi="Times New Roman" w:cs="Times New Roman"/>
          <w:bCs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1"/>
          <w:szCs w:val="21"/>
        </w:rPr>
        <w:t>重叠(dié)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本题考查学生对生字读音的掌握。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2.文学常识填空。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《孤独之旅》节选自《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》，作者是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，中国儿童文学作家，2016年4月4日，曹文轩获“</w:t>
      </w:r>
      <w:r>
        <w:rPr>
          <w:rFonts w:hint="eastAsia" w:ascii="Times New Roman" w:hAnsi="Times New Roman" w:cs="Times New Roman"/>
          <w:bCs/>
          <w:sz w:val="21"/>
          <w:szCs w:val="21"/>
          <w:u w:val="single"/>
        </w:rPr>
        <w:t xml:space="preserve">                </w:t>
      </w:r>
      <w:r>
        <w:rPr>
          <w:rFonts w:hint="eastAsia" w:ascii="Times New Roman" w:hAnsi="Times New Roman" w:cs="Times New Roman"/>
          <w:bCs/>
          <w:sz w:val="21"/>
          <w:szCs w:val="21"/>
        </w:rPr>
        <w:t>”，这也是中国作家首次获此殊荣。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 xml:space="preserve">草房子   曹文轩   国际安徒生奖    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本题考查学生对本文文学常识的掌握。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3.下列说法不正确的一项是(　　)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A.《孤独之旅》告诉我们:人需要在艰苦的条件下锤炼自己,毅力需要在寂寞中磨炼,经历了考验才能成人。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B.杜小康在暴风雨之夜经受了身心两方面的磨炼,终于变得坚强,他对未来也充满了信心。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C.本文运用环境描写来烘托人物的性格、心理。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D.本文主要反映了农村孩子因贫困辍学的社会问题,讲述了杜小康因辍学随父亲到偏远地方放鸭的故事。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D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本文主要反映的不是杜小康的辍学问题,而是杜小康经受磨炼变得成熟的过程。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4．对“杜小康”的形象分析错误的一项是(　　)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A.杜小康是一个不怕困难,并能在困难中成长,越磨炼越坚强的孩子。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B.杜小康是一个热爱大自然、热爱生活的孩子。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C.杜小康是一个不理解父母苦衷,但在父亲的威逼下逆来顺受的孩子。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D.杜小康是一个碰到困难不退缩,遇到挫折不颓唐,积极地面对一切挑战的坚强的孩子。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C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杜小康开始不愿放鸭,而是想去上学,这是孩子最正常的心愿,这并不是不理解父母的苦衷;而杜小康向父亲明确提出不想放鸭要上学,这也表现了他不是一个逆来顺受的孩子,他敢于表达自己的想法。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如果你是一位导演,准备将《孤独之旅》一文中农家少年杜小康在芦苇荡放鸭的经历拍成电影,你准备将哪些镜头搬上银幕呢?请结合课文内容,发挥想象,把这些镜头描述出来。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示例：①杜小康嘴里嚼着一根芦苇根,目光追随着鸭群,鸭群渐去渐远,消失在芦荡深处,水面的波纹,渐渐地平静下去……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②杜小康追赶鸭子,迷路了,他颓然地坐在地上,四周是密密麻麻的芦苇,像山一样包围着他,白白的芦花,使得他的目光有些迷离,一声水鸟的啼叫,打破了芦荡中的寂静……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sz w:val="21"/>
          <w:szCs w:val="21"/>
        </w:rPr>
        <w:t>③杜小康坐在船头,双手抱膝,任小船在水里漂浮,他的眼前,慢慢浮现出油麻地的小伙伴来,他们一起捉迷藏,一起去偷罗汉豆……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将课文里的重要情节进行描述即可。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 w:ascii="Times New Roman" w:hAnsi="Times New Roman" w:cs="Times New Roman"/>
          <w:bCs/>
          <w:sz w:val="21"/>
          <w:szCs w:val="21"/>
        </w:rPr>
        <w:t>二、积累运用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1.下列加点字注音完全正确的一项是(   )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掺</w:t>
      </w:r>
      <w:r>
        <w:rPr>
          <w:rFonts w:hint="eastAsia" w:ascii="Times New Roman" w:hAnsi="Times New Roman" w:cs="Times New Roman"/>
          <w:sz w:val="21"/>
          <w:szCs w:val="21"/>
        </w:rPr>
        <w:t>杂(cān)  旧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茬</w:t>
      </w:r>
      <w:r>
        <w:rPr>
          <w:rFonts w:hint="eastAsia" w:ascii="Times New Roman" w:hAnsi="Times New Roman" w:cs="Times New Roman"/>
          <w:sz w:val="21"/>
          <w:szCs w:val="21"/>
        </w:rPr>
        <w:t xml:space="preserve">(chá)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戳</w:t>
      </w:r>
      <w:r>
        <w:rPr>
          <w:rFonts w:hint="eastAsia" w:ascii="Times New Roman" w:hAnsi="Times New Roman" w:cs="Times New Roman"/>
          <w:sz w:val="21"/>
          <w:szCs w:val="21"/>
        </w:rPr>
        <w:t>破(chuō)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B．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驱</w:t>
      </w:r>
      <w:r>
        <w:rPr>
          <w:rFonts w:hint="eastAsia" w:ascii="Times New Roman" w:hAnsi="Times New Roman" w:cs="Times New Roman"/>
          <w:sz w:val="21"/>
          <w:szCs w:val="21"/>
        </w:rPr>
        <w:t>除(qū)   肥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硕</w:t>
      </w:r>
      <w:r>
        <w:rPr>
          <w:rFonts w:hint="eastAsia" w:ascii="Times New Roman" w:hAnsi="Times New Roman" w:cs="Times New Roman"/>
          <w:sz w:val="21"/>
          <w:szCs w:val="21"/>
        </w:rPr>
        <w:t xml:space="preserve">(shuò)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撅</w:t>
      </w:r>
      <w:r>
        <w:rPr>
          <w:rFonts w:hint="eastAsia" w:ascii="Times New Roman" w:hAnsi="Times New Roman" w:cs="Times New Roman"/>
          <w:sz w:val="21"/>
          <w:szCs w:val="21"/>
        </w:rPr>
        <w:t>断(jué)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C．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眺</w:t>
      </w:r>
      <w:r>
        <w:rPr>
          <w:rFonts w:hint="eastAsia" w:ascii="Times New Roman" w:hAnsi="Times New Roman" w:cs="Times New Roman"/>
          <w:sz w:val="21"/>
          <w:szCs w:val="21"/>
        </w:rPr>
        <w:t xml:space="preserve">望(liào)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嬉</w:t>
      </w:r>
      <w:r>
        <w:rPr>
          <w:rFonts w:hint="eastAsia" w:ascii="Times New Roman" w:hAnsi="Times New Roman" w:cs="Times New Roman"/>
          <w:sz w:val="21"/>
          <w:szCs w:val="21"/>
        </w:rPr>
        <w:t>闹(xī)   纯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粹</w:t>
      </w:r>
      <w:r>
        <w:rPr>
          <w:rFonts w:hint="eastAsia" w:ascii="Times New Roman" w:hAnsi="Times New Roman" w:cs="Times New Roman"/>
          <w:sz w:val="21"/>
          <w:szCs w:val="21"/>
        </w:rPr>
        <w:t>(cuì)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D．捆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扎</w:t>
      </w:r>
      <w:r>
        <w:rPr>
          <w:rFonts w:hint="eastAsia" w:ascii="Times New Roman" w:hAnsi="Times New Roman" w:cs="Times New Roman"/>
          <w:sz w:val="21"/>
          <w:szCs w:val="21"/>
        </w:rPr>
        <w:t xml:space="preserve">(zā)   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镰</w:t>
      </w:r>
      <w:r>
        <w:rPr>
          <w:rFonts w:hint="eastAsia" w:ascii="Times New Roman" w:hAnsi="Times New Roman" w:cs="Times New Roman"/>
          <w:sz w:val="21"/>
          <w:szCs w:val="21"/>
        </w:rPr>
        <w:t>刀(lián)  胆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怯</w:t>
      </w:r>
      <w:r>
        <w:rPr>
          <w:rFonts w:hint="eastAsia" w:ascii="Times New Roman" w:hAnsi="Times New Roman" w:cs="Times New Roman"/>
          <w:sz w:val="21"/>
          <w:szCs w:val="21"/>
        </w:rPr>
        <w:t>(qiè)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【答案】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D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【解析】</w:t>
      </w:r>
      <w:r>
        <w:rPr>
          <w:rFonts w:hint="eastAsia" w:ascii="Times New Roman" w:hAnsi="Times New Roman" w:cs="Times New Roman"/>
          <w:color w:val="FF0000"/>
          <w:sz w:val="21"/>
          <w:szCs w:val="21"/>
        </w:rPr>
        <w:t>A.“掺”应读为“chān”；B.“撅”应读为“juē”；C.“眺”应读为“tiào”。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2.下列句子中加点成语使用不当的一项是(   )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A．今天，我终于有机会加入共青团组织了，我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郑重其事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地将入团申请书交给了团支部书记。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B．对于别人的劝告，她总是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置之不理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C．秋天来了，老师组织同学们去采摘，大家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歇斯底里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，情绪激昂，你帮我，我帮你，将收获的果实装进背包。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D．他喜欢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吹毛求疪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，抓住别人工作中的一点缺点大做文章。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【解析】“歇斯底里”形容情绪异常激动，举止失常，不合语境。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3.下列各句中没有语病的一项是(   )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A．位于张家界大峡谷的世界首座斜拉式高山峡谷玻璃桥，总长约430米，宽6米，是目前世界上最长、最高的全透明玻璃桥之一。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B．新中国成立后，我们的祖国就不再是一个任意被帝国主义列强侮辱和掠夺的国家了。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C．中国政府提出的“一带一路”倡议将惠及沿线国家，促进这些国家的经济发展。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D．大型情景剧音舞诗画《天安门》，一开场就采用“幻影成像”与舞台真人的互动，营造远古“北京人”穿越时空向人们跑来。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【解析】A.自相矛盾，“最”和“之一”前后矛盾，删去“之一”；B.状语语序不当，应把“任意”移到“列强”之后；D.成分残缺，在句末加上“的场景”。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4.下列句子运用了比喻修辞手法的一项是(　　)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A.当杜小康一眼望去,看到芦苇如绿色的浪潮直涌到天边时,他害怕了——这是他出门以来第一回真正感到害怕。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B.雨后天晴,天空比任何一个夜晚都要明亮。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C.它们把嘴插在翅膀里,一副睡觉绝不让主人操心的样子。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D.暴风雨就歇斯底里地开始了,顿时,天昏地暗,仿佛世界已到了末日。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【答案】A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【解析】A.“芦苇”是本体,“绿色的浪潮”是喻体。B.是把“雨后天晴”的天空和其他时段的天空作比较,没有修辞手法。C.写状态,是描写。D.写感受,没有比喻。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5.下列句子中标点符号使用不当的一项是(　　)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A.当杜小康回头一看,已经不见油麻地时,他居然对父亲说:“我不去放鸭了,我要上岸回家……”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B.熟悉的树木、村庄、桥梁……都在不停地后退,成为杜小康眼中的遥远之物。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C.现在,占据他心灵的全部是前方:还要走多远,前方是什么样子?前方是未知的。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1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D.杜雍和大叫了一声“我的鸭子”,几乎晕倒在地上。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【答案】C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【解析】“还要走多远”是个疑问句,后面应该用问号。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6.下列表述错误的一项是(　　)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A.《水调歌头》选自《东坡乐府笺》,作者苏轼,字子瞻,又号东坡居士,四川眉山人。北宋文学家、书法家、画家,“唐宋八大家”之一。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B.《故乡》选自《呐喊》,以“我”的所见所闻为线索,作品中的“我”并不是作者,而是小说虚构的人物。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C.《孤独之旅》选自曹文轩的《草房子》,是中国当代一部比较有代表性的“成长小说”。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D.《我的叔叔于勒》选自长篇小说集《羊脂球》,作者莫泊桑是法国批判现实主义作家。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【答案】D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【解析】《羊脂球》是短篇小说集。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7.阅读下面两则材料,并结合杜小康的“孤独之旅”谈谈你的体会。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　日本东京的一所小学为小学生特设了一门新课,要学生用洗衣板搓洗衣服,用扁担抬水,用煤炉生火等。他们这样做就是想让学生吃些苦,既可磨炼孩子的意志,又能使他们懂得美好生活的来之不易。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　曾有这样一幅漫画:父亲送儿子上大学,衣着时髦的儿子空着手,与别人谈笑风生,而父亲却肩扛手提,佝偻着身子帮儿子排队报名。漫画题目为“如此爱心”。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【答案】示例:①人生经过磨炼才能成长,孩子的成长需要了解、体验人生的磨难。②“残忍”的爱比溺爱更有价值。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【解析】这两则材料都是围绕对孩子的爱来讲的,材料一是从正面来说,材料二是从反面来说。只要能围绕这两则材料,且结合课文内容来回答即可。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3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文题“孤独之旅”有什么含义？结合本文的内容谈一谈。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“孤独之旅”主要指杜小康在孤独中成长的过程：因家道中落而失学，失去了与同龄人交流的机会是孤独；随父亲一同放鸭，远离了自己熟悉的村庄及人群是孤独；父子间干巴巴的交流更让人寂寞和孤独；无边无际的芦苇荡让他有一种“永远也逃不走的感觉”，未卜的前途更让他恐惧和迷茫。就在这孤独之中，他长大了，坚强了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【解析】结合文章内容理解回答。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三、阅读欣赏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0" w:firstLineChars="20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我的语文老师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410" w:firstLineChars="21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曹文轩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我的语文老师,是南京大学的高才生,是一个高高的,身体长得非常扁平的女人。这个女性是我心目中最高贵、最美丽的人。在以后的生活中,我千百度寻找过,但再也没有找到过像这样的一位女性。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记得她第一次走上讲台,把两只手轻轻地悬在讲台上,她没有带粉笔,没有带备课笔记,也没有带语文教材,是空手走上来的。她望着我们说:“同学们,什么叫‘语文’?”然后她用了两节课的时间,给我们阐释什么叫“语文”。期间,天开始下雨,她把脑袋转向窗外,对我们说:“同学们,你们知道吗,一年四季的雨是不一样的。春天是春天的雨,夏天是夏天的雨,秋天是秋天的雨,冬天是冬天的雨。”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然后她又说:“同学们,你们知道吗,一天里的雨也是不一样的,上午的雨与早晨的雨不一样,下午的雨与上午的雨也不一样,晚上的雨与下午的雨也不一样。”然后她又说:“同学们,你们知道吗,雨落在草丛中和落在水塘里,那个样子和发出来的声音都不是一样的。”我至今还记得,我们所有的同学把脑袋转向了窗口,那个时候,外面有一大片荷花塘,千条万条银色的雨丝纷纷飘落在那口很大很大的荷花塘里。这就是我的语文老师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概一个星期之后,她给我们讲作文。她走上讲台之后,说了一句话:“同学们,你们知道吗,我们班上写作文写得最不好的同学是曹文轩。”在此之前,我的历届的语文老师都说写作文写得最好的同学是曹文轩。这个反差太大了!对我来讲,这个打击是巨大的,我根本无法接受她的判断,所以我当着她的面就把作文本撕了,扔在了地上,一头冲出了教室,来到了离教室不远处的一条大河边。我至今还记得坐在大河边上,望着那条大河,把地上的石子、瓦片一块一块狠狠地砸到水面上,一边砸,嘴里一边骂:“丑八怪!”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晚上,我回到了学校,来到了她的宿舍门口。我记得不是轻轻地把她的门敲开,而几乎是用脚把她的门踢开。她拉开了门,站在门口,微笑地看着我,说:“你请进来坐一会儿。”然后我就进了她的卧室,看到了她不知道从哪里搞来的我的六本作文本。她把这六本作文本一本一本地排列在她的桌子上,然后她说:“你过来看看,我们先不说内容,只看这些字,你前面的作文,字非常稚拙,但是能看出你非常地认真。你再看看最后一本作文,你的字已经张扬到什么程度了,你已经浮躁到什么程度了。”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她又说:“在这六本作文本里,都有一篇是写春天的,你第一本里写春天的时候是非常诚实的,是非常朴素的对春天的描写。但是后来你慢慢慢慢地控制不住自己了,你有必要用那么多的形容词吗?你看看你的作文写得越来越臃肿,越来越夸张。当那些老师都说你有才气的时候,你就已经不知道自己是谁了。”她说:“才气,有时候是害人的。”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我记得那一天离开她的卧室,走进校园,月亮特别地好,清澈的月光整个地铺在校园里头。那个夜晚是我一生铭记的。没有那个夜晚,就没有我以后漫长的人生道路。这就是我的语文老师。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我要说,语文和语文老师,对一个学生的成长是至关重要的。语文老师永远是一个学校的品质的建构者和体现者。我无法想象一个学校没有语文和语文老师,我也无法想象这个世界上没有语文和语文老师。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 w:firstLineChars="200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我们应当对语文老师充满敬意。全世界都应当如此!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4"/>
        </w:num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本文叙述了哪两件事?请简要概括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【答案】(1)语文老师为我们阐释什么是“语文”。(2)语文老师教“我”写作文,引导“我”成长。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做题时,要明确作者的写作思路,将文章进行分层梳理。本文内容较为简单,情节结构清晰,开篇点明人物——“我”的语文老师,接着围绕老师在第一节课阐释“语文”的含义和对“我”的耐心指导两件事概括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2.赏析下面两个句子。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(1)我当着她的面就把作文本撕了,扔在了地上,一头冲出了教室,来到了离教室不远处的一条大河边。                  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(2)走进校园,月亮特别地好,清澈的月光整个地铺在校园里头。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312"/>
        </w:tabs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(1)该句写出了“我”听到语文老师的批评和否定后的强烈反应,“撕”“扔”“冲”等动词形象生动地表现了“我”当时不可抑制的冲动与愤怒。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(2)此处景物描写,借纯净、澄澈的月光表现了“我”盛怒平息之后内心的敞亮、恬静与轻松。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做题时要找准角度。第(1)句考查角度为人物的描写方法,此处为动作描写,表现对老师批评的不理解。第(2)句考查角度为环境描写,环境描写、景物描写都是为写人服务的,做题时重点要考虑其对人物心情的衬托作用。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根据语境,谈谈你对“才气,有时候是害人的”这句话的理解。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t xml:space="preserve"> 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(1)“我”是历届语文老师公认的作文写得最好的,于是变得张扬、浮躁,不能接受任何的质疑和批评。(2)一个人的才华是弥足珍贵的,但如果任其泛滥,就会妄自尊大,目空一切,从而迷失自己。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【解析】做题时要注意结合语境进行概括。老师对“我”进行了针对性的分析,正是由于“我”自认为的那份“才气”,才使自己的书写和作文内容都越发张扬,过于造作和浮躁,这样只能是害了自己。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4.为什么作者认为“我的语文老师”是“我心目中最高贵、最美丽的人”?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t xml:space="preserve"> 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【答案】 (1)“我的语文老师”有对“语文”的独到理解,有伟大的人格和宽广的精神世界,她对“我”的教诲让“我”终身受益,所以,在“我”心中,她是“最高贵的人”。(2)“我的语文老师”尽管外表普通,但真诚、直率,有一颗细腻、温柔、敏感的金子般的心,因而是“我”心中“最美丽的人”。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【解析】做题时要明确人物形象、性格特征都是通过人物描写的方法进行刻画的,要注意找寻对应的关键语句进行辨析,如开头段的肖像描写,老师对“语文”的独到阐释,对“我”的悉心指导,等等。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sectPr>
          <w:headerReference r:id="rId6" w:type="first"/>
          <w:headerReference r:id="rId5" w:type="default"/>
          <w:footerReference r:id="rId7" w:type="default"/>
          <w:pgSz w:w="11906" w:h="16838"/>
          <w:pgMar w:top="1418" w:right="1077" w:bottom="1418" w:left="1077" w:header="850" w:footer="992" w:gutter="0"/>
          <w:cols w:space="425" w:num="1"/>
          <w:docGrid w:type="lines" w:linePitch="318" w:charSpace="409"/>
        </w:sectPr>
      </w:pPr>
      <w:r>
        <w:t xml:space="preserve"> 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146" name="图片 100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46" name="图片 10014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C910B"/>
    <w:multiLevelType w:val="singleLevel"/>
    <w:tmpl w:val="BC8C91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DEF99E"/>
    <w:multiLevelType w:val="singleLevel"/>
    <w:tmpl w:val="C7DEF99E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8B4744"/>
    <w:multiLevelType w:val="singleLevel"/>
    <w:tmpl w:val="FC8B47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F88BA6"/>
    <w:multiLevelType w:val="singleLevel"/>
    <w:tmpl w:val="44F88BA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2310"/>
  <w:drawingGridHorizontalSpacing w:val="111"/>
  <w:drawingGridVerticalSpacing w:val="159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  <w:docVar w:name="KSO_WPS_MARK_KEY" w:val="b4482b8c-2fb5-48db-9e82-6298396f902a"/>
  </w:docVars>
  <w:rsids>
    <w:rsidRoot w:val="00363227"/>
    <w:rsid w:val="0001360E"/>
    <w:rsid w:val="00022E44"/>
    <w:rsid w:val="00041561"/>
    <w:rsid w:val="00044591"/>
    <w:rsid w:val="00051F46"/>
    <w:rsid w:val="00094265"/>
    <w:rsid w:val="000C268C"/>
    <w:rsid w:val="000D2601"/>
    <w:rsid w:val="000D38AA"/>
    <w:rsid w:val="000D7007"/>
    <w:rsid w:val="000E4A0D"/>
    <w:rsid w:val="00125413"/>
    <w:rsid w:val="00146953"/>
    <w:rsid w:val="00153EEE"/>
    <w:rsid w:val="00154444"/>
    <w:rsid w:val="001A2354"/>
    <w:rsid w:val="001A644D"/>
    <w:rsid w:val="001D5A46"/>
    <w:rsid w:val="00200AEB"/>
    <w:rsid w:val="00230745"/>
    <w:rsid w:val="002405D1"/>
    <w:rsid w:val="0027067E"/>
    <w:rsid w:val="00273D63"/>
    <w:rsid w:val="002771D2"/>
    <w:rsid w:val="00280A2D"/>
    <w:rsid w:val="002952E2"/>
    <w:rsid w:val="0029771B"/>
    <w:rsid w:val="002E5544"/>
    <w:rsid w:val="002E56FE"/>
    <w:rsid w:val="003115B1"/>
    <w:rsid w:val="003621A7"/>
    <w:rsid w:val="00363227"/>
    <w:rsid w:val="003B1959"/>
    <w:rsid w:val="003B6386"/>
    <w:rsid w:val="003B68A6"/>
    <w:rsid w:val="003C1B54"/>
    <w:rsid w:val="003F0F91"/>
    <w:rsid w:val="003F322C"/>
    <w:rsid w:val="003F54B0"/>
    <w:rsid w:val="0040402F"/>
    <w:rsid w:val="00406969"/>
    <w:rsid w:val="004151FC"/>
    <w:rsid w:val="00430807"/>
    <w:rsid w:val="00431CBC"/>
    <w:rsid w:val="00434664"/>
    <w:rsid w:val="004426AC"/>
    <w:rsid w:val="004534F7"/>
    <w:rsid w:val="0047331D"/>
    <w:rsid w:val="00486104"/>
    <w:rsid w:val="00516F30"/>
    <w:rsid w:val="00526D38"/>
    <w:rsid w:val="0054151A"/>
    <w:rsid w:val="005563CE"/>
    <w:rsid w:val="005570AE"/>
    <w:rsid w:val="0056487D"/>
    <w:rsid w:val="00567233"/>
    <w:rsid w:val="006138FD"/>
    <w:rsid w:val="006348C8"/>
    <w:rsid w:val="00643755"/>
    <w:rsid w:val="00686471"/>
    <w:rsid w:val="006D25CD"/>
    <w:rsid w:val="006D34B3"/>
    <w:rsid w:val="006E406D"/>
    <w:rsid w:val="006E795A"/>
    <w:rsid w:val="00792DDF"/>
    <w:rsid w:val="00797618"/>
    <w:rsid w:val="007A6580"/>
    <w:rsid w:val="007C0C1C"/>
    <w:rsid w:val="007D2717"/>
    <w:rsid w:val="0085328A"/>
    <w:rsid w:val="00871C95"/>
    <w:rsid w:val="008B1307"/>
    <w:rsid w:val="009035F2"/>
    <w:rsid w:val="00913910"/>
    <w:rsid w:val="009471DB"/>
    <w:rsid w:val="00947416"/>
    <w:rsid w:val="00951EDB"/>
    <w:rsid w:val="00952E2E"/>
    <w:rsid w:val="00955C9A"/>
    <w:rsid w:val="00971B32"/>
    <w:rsid w:val="00972601"/>
    <w:rsid w:val="009955C2"/>
    <w:rsid w:val="009B5588"/>
    <w:rsid w:val="00AA0DD5"/>
    <w:rsid w:val="00AA44F1"/>
    <w:rsid w:val="00AB7B1D"/>
    <w:rsid w:val="00AF79D6"/>
    <w:rsid w:val="00B205AE"/>
    <w:rsid w:val="00B8681B"/>
    <w:rsid w:val="00BB64FF"/>
    <w:rsid w:val="00BC50A0"/>
    <w:rsid w:val="00BF2357"/>
    <w:rsid w:val="00BF2518"/>
    <w:rsid w:val="00BF4AD7"/>
    <w:rsid w:val="00C02FC6"/>
    <w:rsid w:val="00C2613D"/>
    <w:rsid w:val="00C7515A"/>
    <w:rsid w:val="00C90E7A"/>
    <w:rsid w:val="00CE1E76"/>
    <w:rsid w:val="00CF489C"/>
    <w:rsid w:val="00D01135"/>
    <w:rsid w:val="00D33F30"/>
    <w:rsid w:val="00D36E1B"/>
    <w:rsid w:val="00D37474"/>
    <w:rsid w:val="00D811AC"/>
    <w:rsid w:val="00DC6115"/>
    <w:rsid w:val="00DD06A4"/>
    <w:rsid w:val="00DD0D58"/>
    <w:rsid w:val="00DD3CAD"/>
    <w:rsid w:val="00E20989"/>
    <w:rsid w:val="00E4143E"/>
    <w:rsid w:val="00E83466"/>
    <w:rsid w:val="00E90E86"/>
    <w:rsid w:val="00EF2E28"/>
    <w:rsid w:val="00F14DFB"/>
    <w:rsid w:val="00F3190C"/>
    <w:rsid w:val="00F46981"/>
    <w:rsid w:val="00F902EF"/>
    <w:rsid w:val="00FA2213"/>
    <w:rsid w:val="00FB109B"/>
    <w:rsid w:val="00FC5134"/>
    <w:rsid w:val="00FC550C"/>
    <w:rsid w:val="00FD742F"/>
    <w:rsid w:val="00FE04F9"/>
    <w:rsid w:val="00FE3AD6"/>
    <w:rsid w:val="107C2BA3"/>
    <w:rsid w:val="112971FB"/>
    <w:rsid w:val="1187757F"/>
    <w:rsid w:val="16DB5930"/>
    <w:rsid w:val="19722400"/>
    <w:rsid w:val="237F1CD8"/>
    <w:rsid w:val="2B727B18"/>
    <w:rsid w:val="2C2E5FB2"/>
    <w:rsid w:val="32194F4F"/>
    <w:rsid w:val="4A327134"/>
    <w:rsid w:val="4CBB50EB"/>
    <w:rsid w:val="506C59E0"/>
    <w:rsid w:val="54F4658A"/>
    <w:rsid w:val="565F321B"/>
    <w:rsid w:val="5FE76AEB"/>
    <w:rsid w:val="641D6EFC"/>
    <w:rsid w:val="659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25">
    <w:name w:val="批注框文本 字符"/>
    <w:basedOn w:val="19"/>
    <w:link w:val="12"/>
    <w:semiHidden/>
    <w:qFormat/>
    <w:uiPriority w:val="99"/>
    <w:rPr>
      <w:sz w:val="18"/>
      <w:szCs w:val="18"/>
    </w:rPr>
  </w:style>
  <w:style w:type="character" w:customStyle="1" w:styleId="26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7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1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2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6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字符"/>
    <w:basedOn w:val="19"/>
    <w:link w:val="3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字符"/>
    <w:basedOn w:val="19"/>
    <w:link w:val="41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6BDF-DF76-4BC8-A798-E044DA20D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8</Pages>
  <Words>4844</Words>
  <Characters>4999</Characters>
  <Lines>38</Lines>
  <Paragraphs>10</Paragraphs>
  <TotalTime>0</TotalTime>
  <ScaleCrop>false</ScaleCrop>
  <LinksUpToDate>false</LinksUpToDate>
  <CharactersWithSpaces>5192</CharactersWithSpaces>
  <HyperlinkBase>网址：shop492842749.taobao.com</HyperlinkBase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2022-07-15T04:28:00Z</dcterms:created>
  <dc:creator>网址：shop492842749.taobao.com</dc:creator>
  <dc:description>微信:DEM2008</dc:description>
  <cp:keywords>网址：shop492842749.taobao.com</cp:keywords>
  <cp:lastModifiedBy>Grace</cp:lastModifiedBy>
  <dcterms:modified xsi:type="dcterms:W3CDTF">2023-02-17T03:40:08Z</dcterms:modified>
  <dc:subject>网址：shop492842749.taobao.com</dc:subject>
  <dc:title>网址：shop492842749.taobao.com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E48CBD0B146E4F14ADD75A1891D74219</vt:lpwstr>
  </property>
</Properties>
</file>