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卷6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一、基础知识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1．</w:t>
      </w:r>
      <w:r>
        <w:rPr>
          <w:rFonts w:ascii="宋体" w:hAnsi="宋体" w:eastAsia="宋体" w:cs="宋体"/>
          <w:szCs w:val="21"/>
        </w:rPr>
        <w:t>下列加点的字注音有误的一项 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  <w:em w:val="dot"/>
        </w:rPr>
        <w:t>幌</w:t>
      </w:r>
      <w:r>
        <w:rPr>
          <w:rFonts w:ascii="宋体" w:hAnsi="宋体" w:eastAsia="宋体" w:cs="宋体"/>
          <w:szCs w:val="21"/>
        </w:rPr>
        <w:t>子（</w:t>
      </w:r>
      <w:r>
        <w:rPr>
          <w:rFonts w:ascii="Times New Roman" w:hAnsi="Times New Roman" w:eastAsia="Times New Roman" w:cs="Times New Roman"/>
          <w:szCs w:val="21"/>
        </w:rPr>
        <w:t>huǎnɡ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  <w:em w:val="dot"/>
        </w:rPr>
        <w:t>怯</w:t>
      </w:r>
      <w:r>
        <w:rPr>
          <w:rFonts w:ascii="宋体" w:hAnsi="宋体" w:eastAsia="宋体" w:cs="宋体"/>
          <w:szCs w:val="21"/>
        </w:rPr>
        <w:t>懦（</w:t>
      </w:r>
      <w:r>
        <w:rPr>
          <w:rFonts w:ascii="Times New Roman" w:hAnsi="Times New Roman" w:eastAsia="Times New Roman" w:cs="Times New Roman"/>
          <w:szCs w:val="21"/>
        </w:rPr>
        <w:t>qiè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雕梁画</w:t>
      </w:r>
      <w:r>
        <w:rPr>
          <w:rFonts w:ascii="宋体" w:hAnsi="宋体" w:eastAsia="宋体" w:cs="宋体"/>
          <w:szCs w:val="21"/>
          <w:em w:val="dot"/>
        </w:rPr>
        <w:t>栋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dònɡ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忌</w:t>
      </w:r>
      <w:r>
        <w:rPr>
          <w:rFonts w:ascii="宋体" w:hAnsi="宋体" w:eastAsia="宋体" w:cs="宋体"/>
          <w:szCs w:val="21"/>
          <w:em w:val="dot"/>
        </w:rPr>
        <w:t>讳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huì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拾</w:t>
      </w:r>
      <w:r>
        <w:rPr>
          <w:rFonts w:ascii="宋体" w:hAnsi="宋体" w:eastAsia="宋体" w:cs="宋体"/>
          <w:szCs w:val="21"/>
          <w:em w:val="dot"/>
        </w:rPr>
        <w:t>掇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duo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骂骂</w:t>
      </w:r>
      <w:r>
        <w:rPr>
          <w:rFonts w:ascii="宋体" w:hAnsi="宋体" w:eastAsia="宋体" w:cs="宋体"/>
          <w:szCs w:val="21"/>
          <w:em w:val="dot"/>
        </w:rPr>
        <w:t>咧</w:t>
      </w:r>
      <w:r>
        <w:rPr>
          <w:rFonts w:ascii="宋体" w:hAnsi="宋体" w:eastAsia="宋体" w:cs="宋体"/>
          <w:szCs w:val="21"/>
        </w:rPr>
        <w:t>咧（</w:t>
      </w:r>
      <w:r>
        <w:rPr>
          <w:rFonts w:ascii="Times New Roman" w:hAnsi="Times New Roman" w:eastAsia="Times New Roman" w:cs="Times New Roman"/>
          <w:szCs w:val="21"/>
        </w:rPr>
        <w:t>liě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侦</w:t>
      </w:r>
      <w:r>
        <w:rPr>
          <w:rFonts w:ascii="宋体" w:hAnsi="宋体" w:eastAsia="宋体" w:cs="宋体"/>
          <w:szCs w:val="21"/>
          <w:em w:val="dot"/>
        </w:rPr>
        <w:t>缉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jī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  <w:em w:val="dot"/>
        </w:rPr>
        <w:t>捣</w:t>
      </w:r>
      <w:r>
        <w:rPr>
          <w:rFonts w:ascii="宋体" w:hAnsi="宋体" w:eastAsia="宋体" w:cs="宋体"/>
          <w:szCs w:val="21"/>
        </w:rPr>
        <w:t>蛋（</w:t>
      </w:r>
      <w:r>
        <w:rPr>
          <w:rFonts w:ascii="Times New Roman" w:hAnsi="Times New Roman" w:eastAsia="Times New Roman" w:cs="Times New Roman"/>
          <w:szCs w:val="21"/>
        </w:rPr>
        <w:t>dǎo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咬牙</w:t>
      </w:r>
      <w:r>
        <w:rPr>
          <w:rFonts w:ascii="宋体" w:hAnsi="宋体" w:eastAsia="宋体" w:cs="宋体"/>
          <w:szCs w:val="21"/>
          <w:em w:val="dot"/>
        </w:rPr>
        <w:t>跺</w:t>
      </w:r>
      <w:r>
        <w:rPr>
          <w:rFonts w:ascii="宋体" w:hAnsi="宋体" w:eastAsia="宋体" w:cs="宋体"/>
          <w:szCs w:val="21"/>
        </w:rPr>
        <w:t>脚（</w:t>
      </w:r>
      <w:r>
        <w:rPr>
          <w:rFonts w:ascii="Times New Roman" w:hAnsi="Times New Roman" w:eastAsia="Times New Roman" w:cs="Times New Roman"/>
          <w:szCs w:val="21"/>
        </w:rPr>
        <w:t>duò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凄</w:t>
      </w:r>
      <w:r>
        <w:rPr>
          <w:rFonts w:ascii="宋体" w:hAnsi="宋体" w:eastAsia="宋体" w:cs="宋体"/>
          <w:szCs w:val="21"/>
          <w:em w:val="dot"/>
        </w:rPr>
        <w:t>惨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cǎn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  <w:em w:val="dot"/>
        </w:rPr>
        <w:t>耷</w:t>
      </w:r>
      <w:r>
        <w:rPr>
          <w:rFonts w:ascii="宋体" w:hAnsi="宋体" w:eastAsia="宋体" w:cs="宋体"/>
          <w:szCs w:val="21"/>
        </w:rPr>
        <w:t>拉（</w:t>
      </w:r>
      <w:r>
        <w:rPr>
          <w:rFonts w:ascii="Times New Roman" w:hAnsi="Times New Roman" w:eastAsia="Times New Roman" w:cs="Times New Roman"/>
          <w:szCs w:val="21"/>
        </w:rPr>
        <w:t>dā</w:t>
      </w:r>
      <w:r>
        <w:rPr>
          <w:rFonts w:ascii="宋体" w:hAnsi="宋体" w:eastAsia="宋体" w:cs="宋体"/>
          <w:szCs w:val="21"/>
        </w:rPr>
        <w:t>）</w:t>
      </w:r>
      <w:r>
        <w:rPr>
          <w:rFonts w:ascii="Times New Roman" w:hAnsi="Times New Roman" w:eastAsia="Times New Roman" w:cs="Times New Roman"/>
          <w:szCs w:val="21"/>
        </w:rPr>
        <w:t xml:space="preserve">   </w:t>
      </w:r>
      <w:r>
        <w:rPr>
          <w:rFonts w:ascii="宋体" w:hAnsi="宋体" w:eastAsia="宋体" w:cs="宋体"/>
          <w:szCs w:val="21"/>
        </w:rPr>
        <w:t>另请高</w:t>
      </w:r>
      <w:r>
        <w:rPr>
          <w:rFonts w:ascii="宋体" w:hAnsi="宋体" w:eastAsia="宋体" w:cs="宋体"/>
          <w:szCs w:val="21"/>
          <w:em w:val="dot"/>
        </w:rPr>
        <w:t>明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mínɡ</w:t>
      </w:r>
      <w:r>
        <w:rPr>
          <w:rFonts w:ascii="宋体" w:hAnsi="宋体" w:eastAsia="宋体" w:cs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2．</w:t>
      </w:r>
      <w:r>
        <w:rPr>
          <w:rFonts w:ascii="宋体" w:hAnsi="宋体" w:eastAsia="宋体" w:cs="宋体"/>
          <w:szCs w:val="21"/>
        </w:rPr>
        <w:t>下列词语书写完全正确的一项是（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鼎胜   窝囊   冤枉   达官显贵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喧哗   衣襟   伺候   商贾名流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标致   隶属   能耐   珠联壁合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规矩   憋闷   麻利   百年好和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3．</w:t>
      </w:r>
      <w:r>
        <w:rPr>
          <w:rFonts w:ascii="宋体" w:hAnsi="宋体" w:eastAsia="宋体" w:cs="宋体"/>
          <w:szCs w:val="21"/>
        </w:rPr>
        <w:t>下列句子中没有语病的一项是（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唱着毕业的骊歌，回眸初中生活的阴晴雨雪，七彩校园里回响着我们青春的誓言和浓浓的师生情谊。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中国不仅有发展“一带一路”这一宏大倡议的决心，也有实现这一美好蓝图的能力。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据业内专家估计，仅在我国，未来5年内大数据人才缺口就将超过130万人以上。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通过参加这次活动，使我对中国博大精深的书法艺术产生了浓厚的兴趣。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4．</w:t>
      </w:r>
      <w:r>
        <w:rPr>
          <w:rFonts w:ascii="宋体" w:hAnsi="宋体" w:eastAsia="宋体" w:cs="宋体"/>
          <w:szCs w:val="21"/>
        </w:rPr>
        <w:t>下列句中加点词语运用不恰当的一项是（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这部电视剧不错，看了后没有</w:t>
      </w:r>
      <w:r>
        <w:rPr>
          <w:rFonts w:ascii="宋体" w:hAnsi="宋体" w:eastAsia="宋体" w:cs="宋体"/>
          <w:szCs w:val="21"/>
          <w:em w:val="dot"/>
        </w:rPr>
        <w:t>哗众取宠</w:t>
      </w:r>
      <w:r>
        <w:rPr>
          <w:rFonts w:ascii="宋体" w:hAnsi="宋体" w:eastAsia="宋体" w:cs="宋体"/>
          <w:szCs w:val="21"/>
        </w:rPr>
        <w:t>、矫揉造作的感觉。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我要看那滚滚的波涛，我要听那</w:t>
      </w:r>
      <w:r>
        <w:rPr>
          <w:rFonts w:ascii="宋体" w:hAnsi="宋体" w:eastAsia="宋体" w:cs="宋体"/>
          <w:szCs w:val="21"/>
          <w:em w:val="dot"/>
        </w:rPr>
        <w:t>鞺鞺鞳鞳</w:t>
      </w:r>
      <w:r>
        <w:rPr>
          <w:rFonts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tāng tāng tà tà</w:t>
      </w:r>
      <w:r>
        <w:rPr>
          <w:rFonts w:ascii="宋体" w:hAnsi="宋体" w:eastAsia="宋体" w:cs="宋体"/>
          <w:szCs w:val="21"/>
        </w:rPr>
        <w:t>）的咆哮，我要漂流到那没有阴谋、没有污秽、没有自私自利的没有人的小岛上去呀！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首先，得要求思想明确，这样，话才不会讲得</w:t>
      </w:r>
      <w:r>
        <w:rPr>
          <w:rFonts w:ascii="宋体" w:hAnsi="宋体" w:eastAsia="宋体" w:cs="宋体"/>
          <w:szCs w:val="21"/>
          <w:em w:val="dot"/>
        </w:rPr>
        <w:t>拖泥带水</w:t>
      </w:r>
      <w:r>
        <w:rPr>
          <w:rFonts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只有这神奇、美丽、和平的</w:t>
      </w:r>
      <w:r>
        <w:rPr>
          <w:rFonts w:ascii="宋体" w:hAnsi="宋体" w:eastAsia="宋体" w:cs="宋体"/>
          <w:szCs w:val="21"/>
          <w:em w:val="dot"/>
        </w:rPr>
        <w:t>德高望重</w:t>
      </w:r>
      <w:r>
        <w:rPr>
          <w:rFonts w:ascii="宋体" w:hAnsi="宋体" w:eastAsia="宋体" w:cs="宋体"/>
          <w:szCs w:val="21"/>
        </w:rPr>
        <w:t>的地方，才能成为生气勃勃的鸟的世界。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5．</w:t>
      </w:r>
      <w:r>
        <w:rPr>
          <w:rFonts w:ascii="宋体" w:hAnsi="宋体" w:eastAsia="宋体" w:cs="宋体"/>
          <w:szCs w:val="21"/>
        </w:rPr>
        <w:t>下列句中标点符号使用不当的一项是（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来到孔子的故乡——曲阜，游客都要游览“三孔”（孔庙、孔府、孔林），体验传统文化。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“春雨惊春清谷天”，点出了春天有立春、雨水、惊蛰、春分、清明、和谷雨的节气。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对联——汉语特有的文学形式，通常用毛笔竖着写。贴挂时，上联居右，下联居左。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古人题咏枫桥，除《枫桥夜泊》外，杜牧也写过“长洲茂苑草萧萧，暮烟秋雨过枫桥”。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6．</w:t>
      </w:r>
      <w:r>
        <w:rPr>
          <w:rFonts w:ascii="宋体" w:hAnsi="宋体" w:eastAsia="宋体" w:cs="宋体"/>
          <w:szCs w:val="21"/>
        </w:rPr>
        <w:t>填入下列语段空缺处的句子，顺序排列最恰当的一项是（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①在这些美味大餐中，我们感受生活的酸甜苦辣，体味人生的千姿百态。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②你将与安东尼奥交流，领悟戏剧中的人生，人生中的戏剧。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③你将与孔乙己对话，体味生命的本质，引发对人生的思考。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④所以，爱语文，就是爱生活，爱人生！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⑤一篇篇文质优美的课文，是一道道视觉美味，也是一道道精神大餐。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⑥在旅行中，你将走进小说天地，登上戏剧舞台。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⑤①④⑥②③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⑥⑤①③②④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⑥③②⑤①④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⑤①⑥③②④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7．</w:t>
      </w:r>
      <w:r>
        <w:rPr>
          <w:rFonts w:ascii="宋体" w:hAnsi="宋体" w:eastAsia="宋体" w:cs="宋体"/>
          <w:szCs w:val="21"/>
        </w:rPr>
        <w:t>阅读《儒林外史》选段，回答问题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知县安了席坐下，用的都是银镶杯箸。（A）退前缩后的不举杯箸，知县不解其故。（B）笑道：“世先生因遵制，想是不用这个杯箸。”知县忙叫换去，换了一个瓷杯、一双象牙箸来。（A）又不肯举。（B）道：“这个箸也不用。”随即换了一双白颜色竹子的来，方才罢了。知县疑惑他居丧如此尽礼，倘或不用荤酒，却是不曾备办。过后看见他在燕窝碗里拣了一个大虾元子送在嘴里，方才放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①文中A和B分别是谁？从上文中，可以看出A是一个怎样的人？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②A考取功名之后，B曾经通过哪些手段拉拢A，套近乎？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ascii="宋体" w:hAnsi="宋体" w:eastAsia="宋体" w:cs="宋体"/>
          <w:szCs w:val="21"/>
        </w:rPr>
        <w:t>综合性学习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“青年兴则国家兴，青年强则国家强。青年一代有理想、有本领、有担当，国家就有希望。”你所在的学校正在举办以“自强不息”为主题的综合性学习活动。请你积极参加并完成以下任务。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（1）中国古典诗词中有很多表达“自强不息”含义的名句，请你举出一例并说说其含义。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（2）（板块设计）“少年强，国家强；青春梦，中国梦”活动期间，每位同学都要办一期以“青春畅想”为主题的手抄报，请你参照示例，再设计两个板块。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（示例）板块一：青春的宣言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板块二：青春座右铭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板块三：________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板块四：________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（3）（青春感想）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迈进“青春的门槛”，我们会尝到人生的酸甜苦辣。阅读下面的材料，写出自己的感想。（30字左右）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时间老人给了每人一个名叫“青春”的盒子，谁对这个盒子特别珍惜，谁拥有青春的时间就会越长。一天，时间老人来到人间，看到一个16岁的小伙子没精打采、垂头丧气，而一个60岁的老人却笑容可掬、生气勃勃。时间老人觉得非常奇怪，好奇地先打开了老人的“青春”盒子，发现里面装的是宽容、爱心、乐观、自信、勇敢，而打开小伙子的“青春”盒子，发现里面装的是自私、嫉妒、悲观、自卑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（4）（感言续说）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在活动结束的晚会上，小宇同学深情地说道：“人的生命只有一次青春。②现在，青春是用来奋斗的，将来，青春是用来回忆的。③只有进行了激情奋斗的青春，只有进行了顽强拼搏的青春，只有为人民作出了奉献的青春，才会留下充实、持久、无悔的回忆。”但由于太激动，她的话语中出现了几处错误，请你帮他修改一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A．第①句有语病，请将修改后的句子写在下面的横线上。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________修改：________。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B．第②句有一处标点符号使用错误，请将修改后的句子写在下面的横线上。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________修改：________。</w:t>
      </w: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二、古诗文阅读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阅读下面的诗，然后回答问题。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渔家傲·秋思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范仲淹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塞下秋来风景异，衡阳雁去无留意。四面边声连角起，千嶂里，长烟落日孤城闭。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浊酒一杯家万里，燕然未勒归无计。羌管悠悠霜满地，人不寐，将军白发征夫泪。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ascii="宋体" w:hAnsi="宋体" w:eastAsia="宋体" w:cs="宋体"/>
          <w:szCs w:val="21"/>
        </w:rPr>
        <w:t xml:space="preserve">词的首句中“异”字统领了上阙那些景物？请用原词中的关键词语回答。（回答两处即可）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10．</w:t>
      </w:r>
      <w:r>
        <w:rPr>
          <w:rFonts w:ascii="宋体" w:hAnsi="宋体" w:eastAsia="宋体" w:cs="宋体"/>
          <w:szCs w:val="21"/>
        </w:rPr>
        <w:t>下列选项中，对这首词赏析有误的一项是（   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宋体" w:hAnsi="宋体" w:eastAsia="宋体" w:cs="宋体"/>
          <w:szCs w:val="21"/>
        </w:rPr>
        <w:t>这首词反映了边塞生活的艰苦，表达了戍边将士思念家乡、为国建功的情怀。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宋体" w:hAnsi="宋体" w:eastAsia="宋体" w:cs="宋体"/>
          <w:szCs w:val="21"/>
        </w:rPr>
        <w:t>此词抓住塞下秋天景物的特点，描写了边塞秋季凄清、孤寂的景色。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宋体" w:hAnsi="宋体" w:eastAsia="宋体" w:cs="宋体"/>
          <w:szCs w:val="21"/>
        </w:rPr>
        <w:t>“衡阳雁去无留意”一句是说，衡阳的大雁飞去，没有丝毫想留下来的意思。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宋体" w:hAnsi="宋体" w:eastAsia="宋体" w:cs="宋体"/>
          <w:szCs w:val="21"/>
        </w:rPr>
        <w:t>词句“浊酒……无计。”揭示了词人和征夫“思乡不能回、想建军功又怕无功而返”的矛盾心理。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阅读下面两个文段，完成问题。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（甲）一箪食，一豆羹，得之则生，弗得则死。呼尔而与之，行道之人弗受；蹴尔而与之，乞人不屑也。万钟则不辩礼义而受之，万钟于我何加焉！为宫室之美，妻妾之奉，所识穷乏者得我与？乡为身死而不受，令为宫室之美为之；乡为身死而不受，今为妻妾之奉为之；乡为身死而不受，今为所识穷乏者得我而为之：是亦不可以已乎？此之谓失其本心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（乙）齐大饥。黔敖为食于路，以待饿者而食之。有饿者，蒙袂辑屦，贸贸然来。黔敖左奉食，右执饮，曰：“嗟！来食！”扬其目而视之，曰：“予唯不食嗟来之食，以至于斯也！”从而谢焉，终不食而死。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（选自《礼记·檀弓》）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11．</w:t>
      </w:r>
      <w:r>
        <w:rPr>
          <w:rFonts w:ascii="宋体" w:hAnsi="宋体" w:eastAsia="宋体" w:cs="宋体"/>
          <w:szCs w:val="21"/>
        </w:rPr>
        <w:t>解释下列句中加点的子。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ascii="Calibri" w:hAnsi="Calibri" w:eastAsia="Calibri" w:cs="Calibri"/>
          <w:szCs w:val="21"/>
        </w:rPr>
        <w:t>1</w:t>
      </w:r>
      <w:r>
        <w:rPr>
          <w:rFonts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  <w:em w:val="dot"/>
        </w:rPr>
        <w:t>蹴</w:t>
      </w:r>
      <w:r>
        <w:rPr>
          <w:rFonts w:ascii="宋体" w:hAnsi="宋体" w:eastAsia="宋体" w:cs="宋体"/>
          <w:szCs w:val="21"/>
        </w:rPr>
        <w:t>尔而与之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ascii="Calibri" w:hAnsi="Calibri" w:eastAsia="Calibri" w:cs="Calibri"/>
          <w:szCs w:val="21"/>
        </w:rPr>
        <w:t>2</w:t>
      </w:r>
      <w:r>
        <w:rPr>
          <w:rFonts w:ascii="宋体" w:hAnsi="宋体" w:eastAsia="宋体" w:cs="宋体"/>
          <w:szCs w:val="21"/>
        </w:rPr>
        <w:t>）所识穷乏者</w:t>
      </w:r>
      <w:r>
        <w:rPr>
          <w:rFonts w:ascii="宋体" w:hAnsi="宋体" w:eastAsia="宋体" w:cs="宋体"/>
          <w:szCs w:val="21"/>
          <w:em w:val="dot"/>
        </w:rPr>
        <w:t>得</w:t>
      </w:r>
      <w:r>
        <w:rPr>
          <w:rFonts w:ascii="宋体" w:hAnsi="宋体" w:eastAsia="宋体" w:cs="宋体"/>
          <w:szCs w:val="21"/>
        </w:rPr>
        <w:t>我与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ascii="Calibri" w:hAnsi="Calibri" w:eastAsia="Calibri" w:cs="Calibri"/>
          <w:szCs w:val="21"/>
        </w:rPr>
        <w:t>3</w:t>
      </w:r>
      <w:r>
        <w:rPr>
          <w:rFonts w:ascii="宋体" w:hAnsi="宋体" w:eastAsia="宋体" w:cs="宋体"/>
          <w:szCs w:val="21"/>
        </w:rPr>
        <w:t>）以待饿者</w:t>
      </w:r>
      <w:r>
        <w:rPr>
          <w:rFonts w:ascii="宋体" w:hAnsi="宋体" w:eastAsia="宋体" w:cs="宋体"/>
          <w:szCs w:val="21"/>
          <w:em w:val="dot"/>
        </w:rPr>
        <w:t>食</w:t>
      </w:r>
      <w:r>
        <w:rPr>
          <w:rFonts w:ascii="宋体" w:hAnsi="宋体" w:eastAsia="宋体" w:cs="宋体"/>
          <w:szCs w:val="21"/>
        </w:rPr>
        <w:t>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ascii="Calibri" w:hAnsi="Calibri" w:eastAsia="Calibri" w:cs="Calibri"/>
          <w:szCs w:val="21"/>
        </w:rPr>
        <w:t>4</w:t>
      </w:r>
      <w:r>
        <w:rPr>
          <w:rFonts w:ascii="宋体" w:hAnsi="宋体" w:eastAsia="宋体" w:cs="宋体"/>
          <w:szCs w:val="21"/>
        </w:rPr>
        <w:t>）右</w:t>
      </w:r>
      <w:r>
        <w:rPr>
          <w:rFonts w:ascii="宋体" w:hAnsi="宋体" w:eastAsia="宋体" w:cs="宋体"/>
          <w:szCs w:val="21"/>
          <w:em w:val="dot"/>
        </w:rPr>
        <w:t>执</w:t>
      </w:r>
      <w:r>
        <w:rPr>
          <w:rFonts w:ascii="宋体" w:hAnsi="宋体" w:eastAsia="宋体" w:cs="宋体"/>
          <w:szCs w:val="21"/>
        </w:rPr>
        <w:t>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宋体" w:hAnsi="宋体" w:eastAsia="宋体" w:cs="宋体"/>
          <w:szCs w:val="21"/>
        </w:rPr>
        <w:t>用现代汉语翻译下列句子。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ascii="Calibri" w:hAnsi="Calibri" w:eastAsia="Calibri" w:cs="Calibri"/>
          <w:szCs w:val="21"/>
        </w:rPr>
        <w:t>1</w:t>
      </w:r>
      <w:r>
        <w:rPr>
          <w:rFonts w:ascii="宋体" w:hAnsi="宋体" w:eastAsia="宋体" w:cs="宋体"/>
          <w:szCs w:val="21"/>
        </w:rPr>
        <w:t>）一箪食一豆羮，得之则生，弗得则死。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</w:t>
      </w:r>
      <w:r>
        <w:rPr>
          <w:rFonts w:ascii="Calibri" w:hAnsi="Calibri" w:eastAsia="Calibri" w:cs="Calibri"/>
          <w:szCs w:val="21"/>
        </w:rPr>
        <w:t>2</w:t>
      </w:r>
      <w:r>
        <w:rPr>
          <w:rFonts w:ascii="宋体" w:hAnsi="宋体" w:eastAsia="宋体" w:cs="宋体"/>
          <w:szCs w:val="21"/>
        </w:rPr>
        <w:t>）扬其目而视之，曰：“予唯不食嗟来之食，以至于斯也！”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13．</w:t>
      </w:r>
      <w:r>
        <w:rPr>
          <w:rFonts w:ascii="宋体" w:hAnsi="宋体" w:eastAsia="宋体" w:cs="宋体"/>
          <w:szCs w:val="21"/>
        </w:rPr>
        <w:t>用自己的话简要概括（甲）文作者的观点。（不得超出</w:t>
      </w:r>
      <w:r>
        <w:rPr>
          <w:rFonts w:ascii="Calibri" w:hAnsi="Calibri" w:eastAsia="Calibri" w:cs="Calibri"/>
          <w:szCs w:val="21"/>
        </w:rPr>
        <w:t>20</w:t>
      </w:r>
      <w:r>
        <w:rPr>
          <w:rFonts w:ascii="宋体" w:hAnsi="宋体" w:eastAsia="宋体" w:cs="宋体"/>
          <w:szCs w:val="21"/>
        </w:rPr>
        <w:t>字）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14．</w:t>
      </w:r>
      <w:r>
        <w:rPr>
          <w:rFonts w:ascii="宋体" w:hAnsi="宋体" w:eastAsia="宋体" w:cs="宋体"/>
          <w:szCs w:val="21"/>
        </w:rPr>
        <w:t>用（甲）文中的句子概括（乙）文，并把它摘录在下面。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三、现代文阅读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阅读下面选文，完成下列小题。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担当的力量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①和父亲聊到他小时候干农活的经历：农忙时，需要帮父母挑担子，最开始20斤的担子都压得喘不过气来。后来慢慢适应了，30斤、40斤、50斤，只是肩上的茧越来越厚了。他说，自己多挑一点，爹娘少干一点。简短平实的话，却令人回味。当父辈们十几岁时，他们就有了用稚嫩的肩膀替父母扛起家庭重任的担当。那么，我们今天的年轻人，更应该具有担当的力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②而这种力量究竟源自何处呢？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③担当的力量源自于爱。A</w:t>
      </w:r>
      <w:r>
        <w:rPr>
          <w:rFonts w:ascii="楷体" w:hAnsi="楷体" w:eastAsia="楷体" w:cs="楷体"/>
          <w:szCs w:val="21"/>
          <w:u w:val="single"/>
        </w:rPr>
        <w:t>是什么给了花木兰放弃采桑织布的生活，选择代父从军征战沙场的勇气？是“阿爷无大儿，木兰无长兄，愿为市鞍马，从此替爷征”的孝心</w:t>
      </w:r>
      <w:r>
        <w:rPr>
          <w:rFonts w:ascii="楷体" w:hAnsi="楷体" w:eastAsia="楷体" w:cs="楷体"/>
          <w:szCs w:val="21"/>
        </w:rPr>
        <w:t>。B</w:t>
      </w:r>
      <w:r>
        <w:rPr>
          <w:rFonts w:ascii="楷体" w:hAnsi="楷体" w:eastAsia="楷体" w:cs="楷体"/>
          <w:szCs w:val="21"/>
          <w:u w:val="single"/>
        </w:rPr>
        <w:t>是什么给了鲁迅不惧威胁利诱，像钢刀一样的笔锋刺向敌人心脏的骨气？是“横眉冷对千夫指，俯首甘为孺子牛”的民族使命感</w:t>
      </w:r>
      <w:r>
        <w:rPr>
          <w:rFonts w:ascii="楷体" w:hAnsi="楷体" w:eastAsia="楷体" w:cs="楷体"/>
          <w:szCs w:val="21"/>
        </w:rPr>
        <w:t>。C</w:t>
      </w:r>
      <w:r>
        <w:rPr>
          <w:rFonts w:ascii="楷体" w:hAnsi="楷体" w:eastAsia="楷体" w:cs="楷体"/>
          <w:szCs w:val="21"/>
          <w:u w:val="single"/>
        </w:rPr>
        <w:t>是什么给了焦裕禄忍受病痛的折磨，为兰考艰苦奋战治理“三害”的坚守？是“为人民而死，虽死犹荣”的拳拳报国之志。</w:t>
      </w:r>
      <w:r>
        <w:rPr>
          <w:rFonts w:ascii="楷体" w:hAnsi="楷体" w:eastAsia="楷体" w:cs="楷体"/>
          <w:szCs w:val="21"/>
        </w:rPr>
        <w:t>他们对家庭、民族、国家的热爱，迸发出惊人的力量，迎难而上、百折不屈、公而忘私、积极奉献，以担当的精神挺起整个民族的脊梁。他们这些人，一直是我们年轻人学习的榜样。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④担当的力量源自于责任。作为社会的一分子，每个人都承担着不同的社会责任。教师的担当是坚守三尺讲台默默耕耘，春蚕到死丝方尽；军人的担当是手握钢枪保家卫国，一腔热血沃疆土；党员干部的担当是危难面前那一声“共产党员跟我往前冲”的呐喊，是“四有”书记谷文昌“不治服风沙，就让风沙把我埋掉”的胆魄，是时代楷模燕振昌“克勤克俭，忠诚敬业，勤勉热心，求真务实”的真心。作为一名年轻的学生，担当的力量源自于“为中华之崛起而读书”的神圣使命，笃行学习报国之志，书写中华民族伟大复兴的精彩华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⑤担当的力量源自于传承。一代代的传承，一代代的弘扬。将会形成激励我们年青一代的不竭的动力源泉。担当，是融入中华民族文明血脉中共同的精神信仰，</w:t>
      </w:r>
      <w:r>
        <w:rPr>
          <w:rFonts w:ascii="楷体" w:hAnsi="楷体" w:eastAsia="楷体" w:cs="楷体"/>
          <w:szCs w:val="21"/>
          <w:u w:val="wave"/>
        </w:rPr>
        <w:t>从“富贵不能淫，贫贱不能移，威武不能屈”的孟子，到“苟利国家生死以，岂因祸福避趋之”的林则徐；从“位卑未敢忘忧国”的陆游，到“一片丹心图报国”的于谦。</w:t>
      </w:r>
      <w:r>
        <w:rPr>
          <w:rFonts w:ascii="楷体" w:hAnsi="楷体" w:eastAsia="楷体" w:cs="楷体"/>
          <w:szCs w:val="21"/>
        </w:rPr>
        <w:t>这些民族之魂把千钧重担扛在肩上，是中华文明生生不息、绵延至今的重要原因，是中华民族屹立于世界民族之林的有力支撑。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⑥对我们这一代年轻人来说，担当，就是要传承祖辈父辈坚定的政治信仰和不惧牺牲的精神与品格，以时不我待的紧迫感、舍我其谁的责任感，在刻苦学习和勇于实践中不断完善自我，以渊博的学识、宽阔的视野和博大的胸怀，积极作为，在新时代为国家和民族作出应有的贡献。</w:t>
      </w:r>
    </w:p>
    <w:p>
      <w:pPr>
        <w:spacing w:line="360" w:lineRule="auto"/>
        <w:jc w:val="righ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（选自2018年4月24日《人民日报》，作者孔子文涵，有改动）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ascii="宋体" w:hAnsi="宋体" w:eastAsia="宋体" w:cs="宋体"/>
          <w:szCs w:val="21"/>
        </w:rPr>
        <w:t>选文的中心论点是什么？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16．</w:t>
      </w:r>
      <w:r>
        <w:rPr>
          <w:rFonts w:ascii="宋体" w:hAnsi="宋体" w:eastAsia="宋体" w:cs="宋体"/>
          <w:szCs w:val="21"/>
        </w:rPr>
        <w:t>选文第③段中的A、B、C三个画直线句能否调换位置？为什么？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宋体" w:hAnsi="宋体" w:eastAsia="宋体" w:cs="宋体"/>
          <w:szCs w:val="21"/>
        </w:rPr>
        <w:t>选文第⑤段中画波浪线句子运用了什么论证方法？有什么作用？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18．</w:t>
      </w:r>
      <w:r>
        <w:rPr>
          <w:rFonts w:ascii="宋体" w:hAnsi="宋体" w:eastAsia="宋体" w:cs="宋体"/>
          <w:szCs w:val="21"/>
        </w:rPr>
        <w:t>简析选文②~⑤段的论证思路。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捡烂纸的老头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汪曾祺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烤肉刘早就不卖烤肉了，不过虎坊桥一带的人都还叫他烤肉刘。这是一家平民化的回民馆子，地方不小，东西实惠。卖大锅菜。炒辣豆腐，炒豆角，炒蒜苗，炒洋白菜。比较贵一点是黄焖羊肉，也就是块儿来钱一小碗，在后面做得了，用脸盆端出来，倒在几个深深的铁罐里，下面用微火煨着，倒总是温和的。有时也卖小勺炒菜：大葱炮羊肉、干炸丸子，它似蜜……主食有米饭、馒头、芝麻烧饼、罗丝转；卖面条，浇炸酱、浇卤。夏天卖麻酱面。卖馅儿饼。烙饼的炉紧贴着门脸儿，一进门就听到饼铛里的油吱吱喳喳地响，饼香扑鼻，很诱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烤肉刘的买卖不错，一到饭口，尤其是中午，人总是满的。附近有几个小工厂，厂里没有食堂，烤肉刘就是他们的食堂。工人们都正在壮年，能吃，馅饼至少得来五个（半斤），一瓶啤酒，二两白的。女工们则多半是拿一个饭盒来，买馅饼，或炒豆腐、花卷，带到车间里去吃。有一些退休的职工，不爱吃家里的饭，爱上烤肉刘来吃“野食”，爱吃什么要点儿什么。有一个文质彬彬的主儿，原来当会计，他每天都到烤肉刘这儿来。他和家里人说定，每天两块钱的“挑费”①都扔在这儿。有一个煤站的副经理，现在也还参加劳动，手指甲缝都是黑的，他在烤肉刘吃了十来年了。他来了，没座位，服务员即刻从后面把他们自己坐的凳子提出一张来，把他安排在一个旮旯里。有炮肉，他总是来一盘炮肉，仨烧饼，二两酒。给他炮的这一盘肉，够别人的两盘，因为烤肉刘指着他保证用煤。这些，都是老主顾。还有一些流动客人，东北的、山西的、保定的、石家庄的。大包小包，五颜六色。男人用手指甲剔牙，女人敞开怀喂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有一个人是每天必到的，午晚两餐，都在这里。这条街上的人都认识他，是个捡烂纸的。他穿得很破烂，总是一件油乎乎的烂棉袄，腰里系一根烂麻绳，没有衬衣。脸上说不清是什么颜色，好像是浅黄的。说不清有多大岁数，六十几？七十几？一嘴牙七长八短，残缺不全。你吃点儿软和的花卷、面条，不好么？不，他总是要三个烧饼，歪着脑袋努力地啃啮。烧饼吃完，站起身子，找一个别人用过的碗（他可不在乎这个），自言自语：“跟他们寻一口面汤。”喝了面汤：“回见！”没人理他，因为不知道他是向谁说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一天，他和几个小伙子一桌。一个小伙子看了他一眼，跟同伴小声说了句什么，他多了心：“你说谁哪？”小伙子没有理他，他放下烧饼，跑到店堂当间：“出来！出来！”这是要打架。北京人过去打架，都到当街去打，不在店铺里打，免得损坏人家的东西搅了人家的买卖。“出来！出来！”是叫阵。没人劝。压根儿就没人注意他。打架？这么个糟老头子？这老头可真是糟。从里糟到外。这几个小伙子，随便哪一个，出去一拳准把他揍趴下。小伙子们看看他，不理他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这么个糟老头子想打架，是真的吗？他会打架吗？年轻的时候打过架吗？看样子，他没打过架，他哪里是耍胳膊的人哪！他这是干什么？虚张声势？也说不上，无声势可言。没有人把他当一回事。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ascii="楷体" w:hAnsi="楷体" w:eastAsia="楷体" w:cs="楷体"/>
          <w:szCs w:val="21"/>
          <w:u w:val="single"/>
        </w:rPr>
        <w:t>没人理他，他悻悻地回到座位上，把没吃完的烧饼很费劲地啃完了。情绪已经平复下来——本来也没有多大情绪。“跟他们寻口汤去。”喝了两口面汤：“回见！”。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有几天没看见捡烂纸的老头了，听煤站的副经理说，他死了。死后，在他的破席子底下发现了八千多块钱，一沓一沓，用麻筋捆得很整齐。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他攒下这些钱干什么？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（注）①挑费：京津冀方言，指家庭日常生活里的开支。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19．</w:t>
      </w:r>
      <w:r>
        <w:rPr>
          <w:rFonts w:ascii="宋体" w:hAnsi="宋体" w:eastAsia="宋体" w:cs="宋体"/>
          <w:szCs w:val="21"/>
        </w:rPr>
        <w:t>文章围绕“捡烂纸的老头”着重写了哪两件事？请简要概述。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20．</w:t>
      </w:r>
      <w:r>
        <w:rPr>
          <w:rFonts w:ascii="宋体" w:hAnsi="宋体" w:eastAsia="宋体" w:cs="宋体"/>
          <w:szCs w:val="21"/>
        </w:rPr>
        <w:t>在众多食客当中，作者为什么用较多笔墨描写了“煤站副经理”的形象？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21．</w:t>
      </w:r>
      <w:r>
        <w:rPr>
          <w:rFonts w:ascii="宋体" w:hAnsi="宋体" w:eastAsia="宋体" w:cs="宋体"/>
          <w:szCs w:val="21"/>
        </w:rPr>
        <w:t>《现代汉语词典》中对“悻悻”一词的解释：①怨恨愤怒的样子；②失意的样子。请你联系上下文，分析第⑥段中“捡烂纸的老头”“悻悻”的原因。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22．</w:t>
      </w:r>
      <w:r>
        <w:rPr>
          <w:rFonts w:ascii="宋体" w:hAnsi="宋体" w:eastAsia="宋体" w:cs="宋体"/>
          <w:szCs w:val="21"/>
        </w:rPr>
        <w:t>赏析第⑥段的画线句。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四、写作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szCs w:val="21"/>
        </w:rPr>
        <w:t>23．</w:t>
      </w:r>
      <w:r>
        <w:rPr>
          <w:rFonts w:ascii="宋体" w:hAnsi="宋体" w:eastAsia="宋体" w:cs="宋体"/>
          <w:szCs w:val="21"/>
        </w:rPr>
        <w:t>阅读下面的文字，按要求作文。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“你总是渴望得到同学的肯定，我觉得，你首先得肯定自己。”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“每个人都希望被肯定，被人肯定能增强信心；换位思考，我们也要学会肯定别人。”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ascii="楷体" w:hAnsi="楷体" w:eastAsia="楷体" w:cs="楷体"/>
          <w:szCs w:val="21"/>
        </w:rPr>
        <w:t>“关键是这种肯定必须是真诚的，因此应留心发现他人的闪光点。”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这几个同学的谈话，引发你怎样的联想和思考？请自选一个角度，写一篇600至800字的文章。可以叙写自己的经历和见闻；可以发挥想象，创作故事；也可以对这个话题发表见解。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要求：①题目自拟，文体自选（除诗歌外）；②不得抄袭、套作；③不出现真实的校名和师生姓名。</w:t>
      </w:r>
    </w:p>
    <w:sectPr>
      <w:headerReference r:id="rId4" w:type="first"/>
      <w:headerReference r:id="rId3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e3d4ac8a-9d90-4423-b112-d098579a3f77"/>
  </w:docVars>
  <w:rsids>
    <w:rsidRoot w:val="00363227"/>
    <w:rsid w:val="00005C68"/>
    <w:rsid w:val="0001360E"/>
    <w:rsid w:val="00040373"/>
    <w:rsid w:val="00041561"/>
    <w:rsid w:val="00050DF7"/>
    <w:rsid w:val="00051F46"/>
    <w:rsid w:val="000637AD"/>
    <w:rsid w:val="000D38AA"/>
    <w:rsid w:val="000D7007"/>
    <w:rsid w:val="000E4A0D"/>
    <w:rsid w:val="0010271A"/>
    <w:rsid w:val="00146953"/>
    <w:rsid w:val="001678A2"/>
    <w:rsid w:val="00212A86"/>
    <w:rsid w:val="0027067E"/>
    <w:rsid w:val="002771D2"/>
    <w:rsid w:val="002D0E89"/>
    <w:rsid w:val="002E56FE"/>
    <w:rsid w:val="00363227"/>
    <w:rsid w:val="00375DAC"/>
    <w:rsid w:val="00376427"/>
    <w:rsid w:val="003C5F0B"/>
    <w:rsid w:val="003D7510"/>
    <w:rsid w:val="0040402F"/>
    <w:rsid w:val="0047331D"/>
    <w:rsid w:val="00486104"/>
    <w:rsid w:val="004A6CC5"/>
    <w:rsid w:val="004C2DC1"/>
    <w:rsid w:val="004F7CC1"/>
    <w:rsid w:val="0056487D"/>
    <w:rsid w:val="005E4D5F"/>
    <w:rsid w:val="0067727C"/>
    <w:rsid w:val="006A0061"/>
    <w:rsid w:val="006E406D"/>
    <w:rsid w:val="006F5A10"/>
    <w:rsid w:val="00757F62"/>
    <w:rsid w:val="007D094C"/>
    <w:rsid w:val="007E23AA"/>
    <w:rsid w:val="0083485D"/>
    <w:rsid w:val="00843C82"/>
    <w:rsid w:val="008461EB"/>
    <w:rsid w:val="0085328A"/>
    <w:rsid w:val="008D6702"/>
    <w:rsid w:val="009035F2"/>
    <w:rsid w:val="00904DBD"/>
    <w:rsid w:val="00913535"/>
    <w:rsid w:val="00913910"/>
    <w:rsid w:val="00921731"/>
    <w:rsid w:val="009454ED"/>
    <w:rsid w:val="009717BC"/>
    <w:rsid w:val="00AA62F0"/>
    <w:rsid w:val="00AD0E7E"/>
    <w:rsid w:val="00AF1753"/>
    <w:rsid w:val="00B205AE"/>
    <w:rsid w:val="00B56B09"/>
    <w:rsid w:val="00BD32BD"/>
    <w:rsid w:val="00BE11A2"/>
    <w:rsid w:val="00BF2518"/>
    <w:rsid w:val="00BF4AD7"/>
    <w:rsid w:val="00C2613D"/>
    <w:rsid w:val="00C44829"/>
    <w:rsid w:val="00DA2EA8"/>
    <w:rsid w:val="00DD0D58"/>
    <w:rsid w:val="00E342F7"/>
    <w:rsid w:val="00E71EAD"/>
    <w:rsid w:val="00E829E8"/>
    <w:rsid w:val="00E85448"/>
    <w:rsid w:val="00EB70D5"/>
    <w:rsid w:val="00F525EB"/>
    <w:rsid w:val="00FC0008"/>
    <w:rsid w:val="01540728"/>
    <w:rsid w:val="023E2CC3"/>
    <w:rsid w:val="0C563F8E"/>
    <w:rsid w:val="150D468B"/>
    <w:rsid w:val="16B91829"/>
    <w:rsid w:val="1E98024C"/>
    <w:rsid w:val="2518531D"/>
    <w:rsid w:val="28722159"/>
    <w:rsid w:val="2A807FAD"/>
    <w:rsid w:val="2D1F143D"/>
    <w:rsid w:val="31445533"/>
    <w:rsid w:val="39F632A1"/>
    <w:rsid w:val="3C2F0AF6"/>
    <w:rsid w:val="477432B7"/>
    <w:rsid w:val="47F62E72"/>
    <w:rsid w:val="4CB4563D"/>
    <w:rsid w:val="4E862707"/>
    <w:rsid w:val="4ED904F6"/>
    <w:rsid w:val="552771E1"/>
    <w:rsid w:val="569775FE"/>
    <w:rsid w:val="625860C6"/>
    <w:rsid w:val="657E3C44"/>
    <w:rsid w:val="65D955B0"/>
    <w:rsid w:val="6BB001A5"/>
    <w:rsid w:val="6C8B35A2"/>
    <w:rsid w:val="6F2140AE"/>
    <w:rsid w:val="70EF7428"/>
    <w:rsid w:val="7C7C4A89"/>
    <w:rsid w:val="7CB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5488</Words>
  <Characters>5596</Characters>
  <Lines>113</Lines>
  <Paragraphs>121</Paragraphs>
  <TotalTime>0</TotalTime>
  <ScaleCrop>false</ScaleCrop>
  <LinksUpToDate>false</LinksUpToDate>
  <CharactersWithSpaces>5686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2022-07-20T09:34:00Z</dcterms:created>
  <dc:creator>微信号：DEM2008</dc:creator>
  <dc:description>网址：shop492842749.taobao.com</dc:description>
  <cp:keywords>微信号：DEM2008</cp:keywords>
  <cp:lastModifiedBy>WPS_1676086397</cp:lastModifiedBy>
  <cp:lastPrinted>2020-04-18T01:42:00Z</cp:lastPrinted>
  <dcterms:modified xsi:type="dcterms:W3CDTF">2023-02-17T07:31:15Z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40AF30553C4D403DA66942C981C778A9</vt:lpwstr>
  </property>
</Properties>
</file>